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0BB36" w14:textId="671CC08D" w:rsidR="008E05BC" w:rsidRPr="00B07A79" w:rsidRDefault="008E05BC" w:rsidP="008E05BC">
      <w:pPr>
        <w:jc w:val="center"/>
        <w:rPr>
          <w:lang w:val="es-ES"/>
        </w:rPr>
      </w:pPr>
      <w:r w:rsidRPr="00B07A79">
        <w:rPr>
          <w:lang w:val="es-ES"/>
        </w:rPr>
        <w:t>PROYECTO EDUCATIVO INSTITUCIONAL</w:t>
      </w:r>
    </w:p>
    <w:p w14:paraId="791AC913" w14:textId="77777777" w:rsidR="008E05BC" w:rsidRPr="00B07A79" w:rsidRDefault="008E05BC" w:rsidP="008E05BC">
      <w:pPr>
        <w:jc w:val="center"/>
        <w:rPr>
          <w:lang w:val="es-ES"/>
        </w:rPr>
      </w:pPr>
      <w:r w:rsidRPr="00B07A79">
        <w:rPr>
          <w:lang w:val="es-ES"/>
        </w:rPr>
        <w:t>PEI 2026</w:t>
      </w:r>
    </w:p>
    <w:p w14:paraId="13A0E287" w14:textId="77777777" w:rsidR="008E05BC" w:rsidRPr="00B07A79" w:rsidRDefault="008E05BC" w:rsidP="008E05BC">
      <w:pPr>
        <w:jc w:val="center"/>
        <w:rPr>
          <w:lang w:val="es-ES"/>
        </w:rPr>
      </w:pPr>
      <w:r w:rsidRPr="00B07A79">
        <w:rPr>
          <w:bCs/>
          <w:i/>
          <w:noProof/>
          <w:lang w:val="en-US"/>
        </w:rPr>
        <w:drawing>
          <wp:anchor distT="0" distB="0" distL="114300" distR="114300" simplePos="0" relativeHeight="251659264" behindDoc="0" locked="0" layoutInCell="1" allowOverlap="1" wp14:anchorId="7023AAB2" wp14:editId="23585A30">
            <wp:simplePos x="0" y="0"/>
            <wp:positionH relativeFrom="margin">
              <wp:posOffset>1716405</wp:posOffset>
            </wp:positionH>
            <wp:positionV relativeFrom="paragraph">
              <wp:posOffset>251460</wp:posOffset>
            </wp:positionV>
            <wp:extent cx="3048000" cy="3336000"/>
            <wp:effectExtent l="0" t="0" r="0" b="0"/>
            <wp:wrapNone/>
            <wp:docPr id="1221409538" name="Imagen 1221409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3336000"/>
                    </a:xfrm>
                    <a:prstGeom prst="rect">
                      <a:avLst/>
                    </a:prstGeom>
                    <a:noFill/>
                  </pic:spPr>
                </pic:pic>
              </a:graphicData>
            </a:graphic>
            <wp14:sizeRelH relativeFrom="page">
              <wp14:pctWidth>0</wp14:pctWidth>
            </wp14:sizeRelH>
            <wp14:sizeRelV relativeFrom="page">
              <wp14:pctHeight>0</wp14:pctHeight>
            </wp14:sizeRelV>
          </wp:anchor>
        </w:drawing>
      </w:r>
    </w:p>
    <w:p w14:paraId="1E1F1C01" w14:textId="77777777" w:rsidR="008E05BC" w:rsidRPr="00B07A79" w:rsidRDefault="008E05BC" w:rsidP="008E05BC">
      <w:pPr>
        <w:jc w:val="center"/>
        <w:rPr>
          <w:lang w:val="es-ES"/>
        </w:rPr>
      </w:pPr>
    </w:p>
    <w:p w14:paraId="2A82065D" w14:textId="77777777" w:rsidR="008E05BC" w:rsidRPr="00B07A79" w:rsidRDefault="008E05BC" w:rsidP="008E05BC">
      <w:pPr>
        <w:jc w:val="center"/>
        <w:rPr>
          <w:lang w:val="es-ES"/>
        </w:rPr>
      </w:pPr>
    </w:p>
    <w:p w14:paraId="593AF9DF" w14:textId="77777777" w:rsidR="008E05BC" w:rsidRPr="00B07A79" w:rsidRDefault="008E05BC" w:rsidP="008E05BC">
      <w:pPr>
        <w:jc w:val="center"/>
        <w:rPr>
          <w:lang w:val="es-ES"/>
        </w:rPr>
      </w:pPr>
    </w:p>
    <w:p w14:paraId="4690C2EB" w14:textId="77777777" w:rsidR="008E05BC" w:rsidRPr="00B07A79" w:rsidRDefault="008E05BC" w:rsidP="008E05BC">
      <w:pPr>
        <w:jc w:val="center"/>
        <w:rPr>
          <w:lang w:val="es-ES"/>
        </w:rPr>
      </w:pPr>
    </w:p>
    <w:p w14:paraId="3A928238" w14:textId="77777777" w:rsidR="008E05BC" w:rsidRPr="00B07A79" w:rsidRDefault="008E05BC" w:rsidP="008E05BC">
      <w:pPr>
        <w:jc w:val="center"/>
        <w:rPr>
          <w:lang w:val="es-ES"/>
        </w:rPr>
      </w:pPr>
    </w:p>
    <w:p w14:paraId="219A77CF" w14:textId="77777777" w:rsidR="008E05BC" w:rsidRPr="00B07A79" w:rsidRDefault="008E05BC" w:rsidP="008E05BC">
      <w:pPr>
        <w:jc w:val="center"/>
        <w:rPr>
          <w:lang w:val="es-ES"/>
        </w:rPr>
      </w:pPr>
    </w:p>
    <w:p w14:paraId="3DF31565" w14:textId="77777777" w:rsidR="008E05BC" w:rsidRPr="00B07A79" w:rsidRDefault="008E05BC" w:rsidP="008E05BC">
      <w:pPr>
        <w:jc w:val="center"/>
        <w:rPr>
          <w:lang w:val="es-ES"/>
        </w:rPr>
      </w:pPr>
    </w:p>
    <w:p w14:paraId="31888B53" w14:textId="77777777" w:rsidR="008E05BC" w:rsidRPr="00B07A79" w:rsidRDefault="008E05BC" w:rsidP="008E05BC">
      <w:pPr>
        <w:jc w:val="center"/>
        <w:rPr>
          <w:lang w:val="es-ES"/>
        </w:rPr>
      </w:pPr>
    </w:p>
    <w:p w14:paraId="5E55BB81" w14:textId="77777777" w:rsidR="008E05BC" w:rsidRPr="00B07A79" w:rsidRDefault="008E05BC" w:rsidP="008E05BC">
      <w:pPr>
        <w:jc w:val="center"/>
        <w:rPr>
          <w:lang w:val="es-ES"/>
        </w:rPr>
      </w:pPr>
    </w:p>
    <w:p w14:paraId="1A07213A" w14:textId="77777777" w:rsidR="008E05BC" w:rsidRPr="00B07A79" w:rsidRDefault="008E05BC" w:rsidP="008E05BC">
      <w:pPr>
        <w:jc w:val="center"/>
        <w:rPr>
          <w:lang w:val="es-ES"/>
        </w:rPr>
      </w:pPr>
    </w:p>
    <w:p w14:paraId="1E926DFD" w14:textId="77777777" w:rsidR="008E05BC" w:rsidRPr="00B07A79" w:rsidRDefault="008E05BC" w:rsidP="008E05BC">
      <w:pPr>
        <w:jc w:val="center"/>
        <w:rPr>
          <w:lang w:val="es-ES"/>
        </w:rPr>
      </w:pPr>
    </w:p>
    <w:p w14:paraId="7292340F" w14:textId="73748A08" w:rsidR="008E05BC" w:rsidRPr="00B07A79" w:rsidRDefault="008E05BC" w:rsidP="008E05BC">
      <w:pPr>
        <w:jc w:val="center"/>
        <w:rPr>
          <w:lang w:val="es-ES"/>
        </w:rPr>
      </w:pPr>
      <w:r>
        <w:rPr>
          <w:lang w:val="es-ES"/>
        </w:rPr>
        <w:t>TOMO 2</w:t>
      </w:r>
    </w:p>
    <w:p w14:paraId="6DE429A5" w14:textId="77777777" w:rsidR="008E05BC" w:rsidRPr="00B07A79" w:rsidRDefault="008E05BC" w:rsidP="008E05BC">
      <w:pPr>
        <w:jc w:val="center"/>
        <w:rPr>
          <w:lang w:val="es-ES"/>
        </w:rPr>
      </w:pPr>
    </w:p>
    <w:p w14:paraId="651E8511" w14:textId="77777777" w:rsidR="008E05BC" w:rsidRPr="00B07A79" w:rsidRDefault="008E05BC" w:rsidP="008E05BC">
      <w:pPr>
        <w:jc w:val="center"/>
        <w:rPr>
          <w:lang w:val="es-ES"/>
        </w:rPr>
      </w:pPr>
      <w:r w:rsidRPr="00B07A79">
        <w:rPr>
          <w:lang w:val="es-ES"/>
        </w:rPr>
        <w:t>ESCUELA NORMAL SUPERIOR DE URABÁ</w:t>
      </w:r>
    </w:p>
    <w:p w14:paraId="5EE3CD31" w14:textId="77777777" w:rsidR="008E05BC" w:rsidRPr="00B07A79" w:rsidRDefault="008E05BC" w:rsidP="008E05BC">
      <w:pPr>
        <w:jc w:val="center"/>
        <w:rPr>
          <w:lang w:val="es-ES"/>
        </w:rPr>
      </w:pPr>
      <w:r w:rsidRPr="00B07A79">
        <w:rPr>
          <w:lang w:val="es-ES"/>
        </w:rPr>
        <w:t>TURBO</w:t>
      </w:r>
    </w:p>
    <w:p w14:paraId="6443BFD8" w14:textId="77777777" w:rsidR="008E05BC" w:rsidRPr="00B07A79" w:rsidRDefault="008E05BC" w:rsidP="008E05BC">
      <w:pPr>
        <w:jc w:val="center"/>
        <w:rPr>
          <w:lang w:val="es-ES"/>
        </w:rPr>
      </w:pPr>
      <w:r w:rsidRPr="00B07A79">
        <w:rPr>
          <w:lang w:val="es-ES"/>
        </w:rPr>
        <w:t>2026</w:t>
      </w:r>
    </w:p>
    <w:p w14:paraId="4AA5A771" w14:textId="1623A2A7" w:rsidR="00981083" w:rsidRDefault="00981083">
      <w:pPr>
        <w:spacing w:after="160" w:line="278" w:lineRule="auto"/>
        <w:ind w:firstLine="0"/>
        <w:jc w:val="left"/>
        <w:rPr>
          <w:b/>
        </w:rPr>
      </w:pPr>
    </w:p>
    <w:p w14:paraId="5179DA84" w14:textId="43345B76" w:rsidR="00E06D10" w:rsidRDefault="00000000">
      <w:pPr>
        <w:pStyle w:val="TtuloTDC"/>
      </w:pPr>
      <w:r>
        <w:lastRenderedPageBreak/>
        <w:t>Tabla de contenido</w:t>
      </w:r>
    </w:p>
    <w:p w14:paraId="4AC0CDA6" w14:textId="77777777" w:rsidR="00E06D10" w:rsidRDefault="00E06D10">
      <w:pPr>
        <w:pStyle w:val="TDC1"/>
      </w:pPr>
      <w:fldSimple w:instr=" TOC \o &quot;1-4&quot; \h \z \u "/>
    </w:p>
    <w:p w14:paraId="619E2F05" w14:textId="77777777" w:rsidR="00E06D10" w:rsidRDefault="00E06D10">
      <w:pPr>
        <w:pStyle w:val="TDC1"/>
      </w:pPr>
      <w:hyperlink w:anchor="_Toc1000" w:history="1">
        <w:r>
          <w:t>12. Organización y funcionamiento del Programa de Formación Complementaria</w:t>
        </w:r>
        <w:r>
          <w:tab/>
        </w:r>
        <w:r>
          <w:fldChar w:fldCharType="begin"/>
        </w:r>
        <w:r>
          <w:instrText xml:space="preserve"> PAGEREF _Toc1000 \h </w:instrText>
        </w:r>
        <w:r>
          <w:fldChar w:fldCharType="separate"/>
        </w:r>
        <w:r>
          <w:t>7</w:t>
        </w:r>
        <w:r>
          <w:fldChar w:fldCharType="end"/>
        </w:r>
      </w:hyperlink>
    </w:p>
    <w:p w14:paraId="0C7ECB3B" w14:textId="77777777" w:rsidR="00E06D10" w:rsidRDefault="00E06D10">
      <w:pPr>
        <w:pStyle w:val="TDC2"/>
      </w:pPr>
      <w:hyperlink w:anchor="_Toc1001" w:history="1">
        <w:r>
          <w:t>12.1 Presentación</w:t>
        </w:r>
        <w:r>
          <w:tab/>
        </w:r>
        <w:r>
          <w:fldChar w:fldCharType="begin"/>
        </w:r>
        <w:r>
          <w:instrText xml:space="preserve"> PAGEREF _Toc1001 \h </w:instrText>
        </w:r>
        <w:r>
          <w:fldChar w:fldCharType="separate"/>
        </w:r>
        <w:r>
          <w:t>7</w:t>
        </w:r>
        <w:r>
          <w:fldChar w:fldCharType="end"/>
        </w:r>
      </w:hyperlink>
    </w:p>
    <w:p w14:paraId="774745EF" w14:textId="77777777" w:rsidR="00E06D10" w:rsidRDefault="00E06D10">
      <w:pPr>
        <w:pStyle w:val="TDC2"/>
      </w:pPr>
      <w:hyperlink w:anchor="_Toc1002" w:history="1">
        <w:r>
          <w:t>12.2 Gestión académica</w:t>
        </w:r>
        <w:r>
          <w:tab/>
        </w:r>
        <w:r>
          <w:fldChar w:fldCharType="begin"/>
        </w:r>
        <w:r>
          <w:instrText xml:space="preserve"> PAGEREF _Toc1002 \h </w:instrText>
        </w:r>
        <w:r>
          <w:fldChar w:fldCharType="separate"/>
        </w:r>
        <w:r>
          <w:t>8</w:t>
        </w:r>
        <w:r>
          <w:fldChar w:fldCharType="end"/>
        </w:r>
      </w:hyperlink>
    </w:p>
    <w:p w14:paraId="0452E82D" w14:textId="77777777" w:rsidR="00E06D10" w:rsidRDefault="00E06D10">
      <w:pPr>
        <w:pStyle w:val="TDC2"/>
      </w:pPr>
      <w:hyperlink w:anchor="_Toc1003" w:history="1">
        <w:r>
          <w:t>12.3 El currículo</w:t>
        </w:r>
        <w:r>
          <w:tab/>
        </w:r>
        <w:r>
          <w:fldChar w:fldCharType="begin"/>
        </w:r>
        <w:r>
          <w:instrText xml:space="preserve"> PAGEREF _Toc1003 \h </w:instrText>
        </w:r>
        <w:r>
          <w:fldChar w:fldCharType="separate"/>
        </w:r>
        <w:r>
          <w:t>9</w:t>
        </w:r>
        <w:r>
          <w:fldChar w:fldCharType="end"/>
        </w:r>
      </w:hyperlink>
    </w:p>
    <w:p w14:paraId="7BA1ADAF" w14:textId="77777777" w:rsidR="00E06D10" w:rsidRDefault="00E06D10">
      <w:pPr>
        <w:pStyle w:val="TDC3"/>
      </w:pPr>
      <w:hyperlink w:anchor="_Toc1004" w:history="1">
        <w:r>
          <w:t>12.3.1 Características del currículo</w:t>
        </w:r>
        <w:r>
          <w:tab/>
        </w:r>
        <w:r>
          <w:fldChar w:fldCharType="begin"/>
        </w:r>
        <w:r>
          <w:instrText xml:space="preserve"> PAGEREF _Toc1004 \h </w:instrText>
        </w:r>
        <w:r>
          <w:fldChar w:fldCharType="separate"/>
        </w:r>
        <w:r>
          <w:t>9</w:t>
        </w:r>
        <w:r>
          <w:fldChar w:fldCharType="end"/>
        </w:r>
      </w:hyperlink>
    </w:p>
    <w:p w14:paraId="0490FA47" w14:textId="77777777" w:rsidR="00E06D10" w:rsidRDefault="00E06D10">
      <w:pPr>
        <w:pStyle w:val="TDC3"/>
      </w:pPr>
      <w:hyperlink w:anchor="_Toc1005" w:history="1">
        <w:r>
          <w:t>12.3.2 Fundamentos del currículo</w:t>
        </w:r>
        <w:r>
          <w:tab/>
        </w:r>
        <w:r>
          <w:fldChar w:fldCharType="begin"/>
        </w:r>
        <w:r>
          <w:instrText xml:space="preserve"> PAGEREF _Toc1005 \h </w:instrText>
        </w:r>
        <w:r>
          <w:fldChar w:fldCharType="separate"/>
        </w:r>
        <w:r>
          <w:t>11</w:t>
        </w:r>
        <w:r>
          <w:fldChar w:fldCharType="end"/>
        </w:r>
      </w:hyperlink>
    </w:p>
    <w:p w14:paraId="48DE3841" w14:textId="77777777" w:rsidR="00E06D10" w:rsidRDefault="00E06D10">
      <w:pPr>
        <w:pStyle w:val="TDC3"/>
      </w:pPr>
      <w:hyperlink w:anchor="_Toc1006" w:history="1">
        <w:r>
          <w:t>12.3.3 Principios pedagógicos</w:t>
        </w:r>
        <w:r>
          <w:tab/>
        </w:r>
        <w:r>
          <w:fldChar w:fldCharType="begin"/>
        </w:r>
        <w:r>
          <w:instrText xml:space="preserve"> PAGEREF _Toc1006 \h </w:instrText>
        </w:r>
        <w:r>
          <w:fldChar w:fldCharType="separate"/>
        </w:r>
        <w:r>
          <w:t>15</w:t>
        </w:r>
        <w:r>
          <w:fldChar w:fldCharType="end"/>
        </w:r>
      </w:hyperlink>
    </w:p>
    <w:p w14:paraId="1020F3E0" w14:textId="77777777" w:rsidR="00E06D10" w:rsidRDefault="00E06D10">
      <w:pPr>
        <w:pStyle w:val="TDC2"/>
      </w:pPr>
      <w:hyperlink w:anchor="_Toc1007" w:history="1">
        <w:r>
          <w:t>12.4 Objetivos del PFC</w:t>
        </w:r>
        <w:r>
          <w:tab/>
        </w:r>
        <w:r>
          <w:fldChar w:fldCharType="begin"/>
        </w:r>
        <w:r>
          <w:instrText xml:space="preserve"> PAGEREF _Toc1007 \h </w:instrText>
        </w:r>
        <w:r>
          <w:fldChar w:fldCharType="separate"/>
        </w:r>
        <w:r>
          <w:t>22</w:t>
        </w:r>
        <w:r>
          <w:fldChar w:fldCharType="end"/>
        </w:r>
      </w:hyperlink>
    </w:p>
    <w:p w14:paraId="5B389F2E" w14:textId="77777777" w:rsidR="00E06D10" w:rsidRDefault="00E06D10">
      <w:pPr>
        <w:pStyle w:val="TDC3"/>
      </w:pPr>
      <w:hyperlink w:anchor="_Toc1008" w:history="1">
        <w:r>
          <w:t>12.4.1 Objetivo general</w:t>
        </w:r>
        <w:r>
          <w:tab/>
        </w:r>
        <w:r>
          <w:fldChar w:fldCharType="begin"/>
        </w:r>
        <w:r>
          <w:instrText xml:space="preserve"> PAGEREF _Toc1008 \h </w:instrText>
        </w:r>
        <w:r>
          <w:fldChar w:fldCharType="separate"/>
        </w:r>
        <w:r>
          <w:t>22</w:t>
        </w:r>
        <w:r>
          <w:fldChar w:fldCharType="end"/>
        </w:r>
      </w:hyperlink>
    </w:p>
    <w:p w14:paraId="263F9A81" w14:textId="77777777" w:rsidR="00E06D10" w:rsidRDefault="00E06D10">
      <w:pPr>
        <w:pStyle w:val="TDC3"/>
      </w:pPr>
      <w:hyperlink w:anchor="_Toc1009" w:history="1">
        <w:r>
          <w:t>12.4.2 Objetivos específicos</w:t>
        </w:r>
        <w:r>
          <w:tab/>
        </w:r>
        <w:r>
          <w:fldChar w:fldCharType="begin"/>
        </w:r>
        <w:r>
          <w:instrText xml:space="preserve"> PAGEREF _Toc1009 \h </w:instrText>
        </w:r>
        <w:r>
          <w:fldChar w:fldCharType="separate"/>
        </w:r>
        <w:r>
          <w:t>23</w:t>
        </w:r>
        <w:r>
          <w:fldChar w:fldCharType="end"/>
        </w:r>
      </w:hyperlink>
    </w:p>
    <w:p w14:paraId="711704D4" w14:textId="77777777" w:rsidR="00E06D10" w:rsidRDefault="00E06D10">
      <w:pPr>
        <w:pStyle w:val="TDC2"/>
      </w:pPr>
      <w:hyperlink w:anchor="_Toc1010" w:history="1">
        <w:r>
          <w:t>12.5 Ideales del maestro en formación</w:t>
        </w:r>
        <w:r>
          <w:tab/>
        </w:r>
        <w:r>
          <w:fldChar w:fldCharType="begin"/>
        </w:r>
        <w:r>
          <w:instrText xml:space="preserve"> PAGEREF _Toc1010 \h </w:instrText>
        </w:r>
        <w:r>
          <w:fldChar w:fldCharType="separate"/>
        </w:r>
        <w:r>
          <w:t>24</w:t>
        </w:r>
        <w:r>
          <w:fldChar w:fldCharType="end"/>
        </w:r>
      </w:hyperlink>
    </w:p>
    <w:p w14:paraId="1B211B2D" w14:textId="77777777" w:rsidR="00E06D10" w:rsidRDefault="00E06D10">
      <w:pPr>
        <w:pStyle w:val="TDC2"/>
      </w:pPr>
      <w:hyperlink w:anchor="_Toc1011" w:history="1">
        <w:r>
          <w:t>12.6 Concepciones</w:t>
        </w:r>
        <w:r>
          <w:tab/>
        </w:r>
        <w:r>
          <w:fldChar w:fldCharType="begin"/>
        </w:r>
        <w:r>
          <w:instrText xml:space="preserve"> PAGEREF _Toc1011 \h </w:instrText>
        </w:r>
        <w:r>
          <w:fldChar w:fldCharType="separate"/>
        </w:r>
        <w:r>
          <w:t>26</w:t>
        </w:r>
        <w:r>
          <w:fldChar w:fldCharType="end"/>
        </w:r>
      </w:hyperlink>
    </w:p>
    <w:p w14:paraId="601C3EE0" w14:textId="77777777" w:rsidR="00E06D10" w:rsidRDefault="00E06D10">
      <w:pPr>
        <w:pStyle w:val="TDC3"/>
      </w:pPr>
      <w:hyperlink w:anchor="_Toc1012" w:history="1">
        <w:r>
          <w:t>12.6.1 Concepción de</w:t>
        </w:r>
        <w:r>
          <w:t xml:space="preserve"> </w:t>
        </w:r>
        <w:r>
          <w:t>infancias</w:t>
        </w:r>
        <w:r>
          <w:tab/>
        </w:r>
        <w:r>
          <w:fldChar w:fldCharType="begin"/>
        </w:r>
        <w:r>
          <w:instrText xml:space="preserve"> PAGEREF _Toc1012 \h </w:instrText>
        </w:r>
        <w:r>
          <w:fldChar w:fldCharType="separate"/>
        </w:r>
        <w:r>
          <w:t>26</w:t>
        </w:r>
        <w:r>
          <w:fldChar w:fldCharType="end"/>
        </w:r>
      </w:hyperlink>
    </w:p>
    <w:p w14:paraId="36A4F3B0" w14:textId="77777777" w:rsidR="00E06D10" w:rsidRDefault="00E06D10">
      <w:pPr>
        <w:pStyle w:val="TDC3"/>
      </w:pPr>
      <w:hyperlink w:anchor="_Toc1013" w:history="1">
        <w:r>
          <w:t>12.6.2 Concepción de interculturalidad</w:t>
        </w:r>
        <w:r>
          <w:tab/>
        </w:r>
        <w:r>
          <w:fldChar w:fldCharType="begin"/>
        </w:r>
        <w:r>
          <w:instrText xml:space="preserve"> PAGEREF _Toc1013 \h </w:instrText>
        </w:r>
        <w:r>
          <w:fldChar w:fldCharType="separate"/>
        </w:r>
        <w:r>
          <w:t>27</w:t>
        </w:r>
        <w:r>
          <w:fldChar w:fldCharType="end"/>
        </w:r>
      </w:hyperlink>
    </w:p>
    <w:p w14:paraId="71257862" w14:textId="77777777" w:rsidR="00E06D10" w:rsidRDefault="00E06D10">
      <w:pPr>
        <w:pStyle w:val="TDC2"/>
      </w:pPr>
      <w:hyperlink w:anchor="_Toc1014" w:history="1">
        <w:r>
          <w:t>12.7 Estructura pedagógica</w:t>
        </w:r>
        <w:r>
          <w:tab/>
        </w:r>
        <w:r>
          <w:fldChar w:fldCharType="begin"/>
        </w:r>
        <w:r>
          <w:instrText xml:space="preserve"> PAGEREF _Toc1014 \h </w:instrText>
        </w:r>
        <w:r>
          <w:fldChar w:fldCharType="separate"/>
        </w:r>
        <w:r>
          <w:t>29</w:t>
        </w:r>
        <w:r>
          <w:fldChar w:fldCharType="end"/>
        </w:r>
      </w:hyperlink>
    </w:p>
    <w:p w14:paraId="45883273" w14:textId="77777777" w:rsidR="00E06D10" w:rsidRDefault="00E06D10">
      <w:pPr>
        <w:pStyle w:val="TDC3"/>
      </w:pPr>
      <w:hyperlink w:anchor="_Toc1015" w:history="1">
        <w:r>
          <w:t>12.7.1 Práctica pedagógica</w:t>
        </w:r>
        <w:r>
          <w:tab/>
        </w:r>
        <w:r>
          <w:fldChar w:fldCharType="begin"/>
        </w:r>
        <w:r>
          <w:instrText xml:space="preserve"> PAGEREF _Toc1015 \h </w:instrText>
        </w:r>
        <w:r>
          <w:fldChar w:fldCharType="separate"/>
        </w:r>
        <w:r>
          <w:t>29</w:t>
        </w:r>
        <w:r>
          <w:fldChar w:fldCharType="end"/>
        </w:r>
      </w:hyperlink>
    </w:p>
    <w:p w14:paraId="1504405E" w14:textId="77777777" w:rsidR="00E06D10" w:rsidRDefault="00E06D10">
      <w:pPr>
        <w:pStyle w:val="TDC4"/>
      </w:pPr>
      <w:hyperlink w:anchor="_Toc1016" w:history="1">
        <w:r>
          <w:t>12.7.1.1 Práctica 1. Observación y ayudantía pedagógica</w:t>
        </w:r>
        <w:r>
          <w:tab/>
        </w:r>
        <w:r>
          <w:fldChar w:fldCharType="begin"/>
        </w:r>
        <w:r>
          <w:instrText xml:space="preserve"> PAGEREF _Toc1016 \h </w:instrText>
        </w:r>
        <w:r>
          <w:fldChar w:fldCharType="separate"/>
        </w:r>
        <w:r>
          <w:t>35</w:t>
        </w:r>
        <w:r>
          <w:fldChar w:fldCharType="end"/>
        </w:r>
      </w:hyperlink>
    </w:p>
    <w:p w14:paraId="5F2620C7" w14:textId="77777777" w:rsidR="00E06D10" w:rsidRDefault="00E06D10">
      <w:pPr>
        <w:pStyle w:val="TDC4"/>
      </w:pPr>
      <w:hyperlink w:anchor="_Toc1017" w:history="1">
        <w:r>
          <w:t>12.7.1.2 Práctica 2. Diseño e implementación acompañada</w:t>
        </w:r>
        <w:r>
          <w:tab/>
        </w:r>
        <w:r>
          <w:fldChar w:fldCharType="begin"/>
        </w:r>
        <w:r>
          <w:instrText xml:space="preserve"> PAGEREF _Toc1017 \h </w:instrText>
        </w:r>
        <w:r>
          <w:fldChar w:fldCharType="separate"/>
        </w:r>
        <w:r>
          <w:t>35</w:t>
        </w:r>
        <w:r>
          <w:fldChar w:fldCharType="end"/>
        </w:r>
      </w:hyperlink>
    </w:p>
    <w:p w14:paraId="54C448D6" w14:textId="77777777" w:rsidR="00E06D10" w:rsidRDefault="00E06D10">
      <w:pPr>
        <w:pStyle w:val="TDC4"/>
      </w:pPr>
      <w:hyperlink w:anchor="_Toc1018" w:history="1">
        <w:r>
          <w:t>12.7.1.3 Práctica 3. Autónoma supervisada</w:t>
        </w:r>
        <w:r>
          <w:tab/>
        </w:r>
        <w:r>
          <w:fldChar w:fldCharType="begin"/>
        </w:r>
        <w:r>
          <w:instrText xml:space="preserve"> PAGEREF _Toc1018 \h </w:instrText>
        </w:r>
        <w:r>
          <w:fldChar w:fldCharType="separate"/>
        </w:r>
        <w:r>
          <w:t>36</w:t>
        </w:r>
        <w:r>
          <w:fldChar w:fldCharType="end"/>
        </w:r>
      </w:hyperlink>
    </w:p>
    <w:p w14:paraId="092B0BB8" w14:textId="77777777" w:rsidR="00E06D10" w:rsidRDefault="00E06D10">
      <w:pPr>
        <w:pStyle w:val="TDC3"/>
      </w:pPr>
      <w:hyperlink w:anchor="_Toc1019" w:history="1">
        <w:r>
          <w:t>12.7.2 Inmersión</w:t>
        </w:r>
        <w:r>
          <w:tab/>
        </w:r>
        <w:r>
          <w:fldChar w:fldCharType="begin"/>
        </w:r>
        <w:r>
          <w:instrText xml:space="preserve"> PAGEREF _Toc1019 \h </w:instrText>
        </w:r>
        <w:r>
          <w:fldChar w:fldCharType="separate"/>
        </w:r>
        <w:r>
          <w:t>43</w:t>
        </w:r>
        <w:r>
          <w:fldChar w:fldCharType="end"/>
        </w:r>
      </w:hyperlink>
    </w:p>
    <w:p w14:paraId="536D3A61" w14:textId="77777777" w:rsidR="00E06D10" w:rsidRDefault="00E06D10">
      <w:pPr>
        <w:pStyle w:val="TDC4"/>
      </w:pPr>
      <w:hyperlink w:anchor="_Toc1020" w:history="1">
        <w:r>
          <w:t>12.7.2.1 Orientaciones generales relacionadas con la práctica de inmersión</w:t>
        </w:r>
        <w:r>
          <w:tab/>
        </w:r>
        <w:r>
          <w:fldChar w:fldCharType="begin"/>
        </w:r>
        <w:r>
          <w:instrText xml:space="preserve"> PAGEREF _Toc1020 \h </w:instrText>
        </w:r>
        <w:r>
          <w:fldChar w:fldCharType="separate"/>
        </w:r>
        <w:r>
          <w:t>46</w:t>
        </w:r>
        <w:r>
          <w:fldChar w:fldCharType="end"/>
        </w:r>
      </w:hyperlink>
    </w:p>
    <w:p w14:paraId="20657F58" w14:textId="77777777" w:rsidR="00E06D10" w:rsidRDefault="00E06D10">
      <w:pPr>
        <w:pStyle w:val="TDC3"/>
      </w:pPr>
      <w:hyperlink w:anchor="_Toc1021" w:history="1">
        <w:r>
          <w:t>12.7.3 Pasantías</w:t>
        </w:r>
        <w:r>
          <w:tab/>
        </w:r>
        <w:r>
          <w:fldChar w:fldCharType="begin"/>
        </w:r>
        <w:r>
          <w:instrText xml:space="preserve"> PAGEREF _Toc1021 \h </w:instrText>
        </w:r>
        <w:r>
          <w:fldChar w:fldCharType="separate"/>
        </w:r>
        <w:r>
          <w:t>49</w:t>
        </w:r>
        <w:r>
          <w:fldChar w:fldCharType="end"/>
        </w:r>
      </w:hyperlink>
    </w:p>
    <w:p w14:paraId="70D32038" w14:textId="77777777" w:rsidR="00E06D10" w:rsidRDefault="00E06D10">
      <w:pPr>
        <w:pStyle w:val="TDC2"/>
      </w:pPr>
      <w:hyperlink w:anchor="_Toc1022" w:history="1">
        <w:r>
          <w:t>12.8 La investigación</w:t>
        </w:r>
        <w:r>
          <w:tab/>
        </w:r>
        <w:r>
          <w:fldChar w:fldCharType="begin"/>
        </w:r>
        <w:r>
          <w:instrText xml:space="preserve"> PAGEREF _Toc1022 \h </w:instrText>
        </w:r>
        <w:r>
          <w:fldChar w:fldCharType="separate"/>
        </w:r>
        <w:r>
          <w:t>51</w:t>
        </w:r>
        <w:r>
          <w:fldChar w:fldCharType="end"/>
        </w:r>
      </w:hyperlink>
    </w:p>
    <w:p w14:paraId="6E87E898" w14:textId="77777777" w:rsidR="00E06D10" w:rsidRDefault="00E06D10">
      <w:pPr>
        <w:pStyle w:val="TDC3"/>
      </w:pPr>
      <w:hyperlink w:anchor="_Toc1023" w:history="1">
        <w:r>
          <w:t>12.8.1 Líneas de investigación en las que se apoya el componente</w:t>
        </w:r>
        <w:r>
          <w:tab/>
        </w:r>
        <w:r>
          <w:fldChar w:fldCharType="begin"/>
        </w:r>
        <w:r>
          <w:instrText xml:space="preserve"> PAGEREF _Toc1023 \h </w:instrText>
        </w:r>
        <w:r>
          <w:fldChar w:fldCharType="separate"/>
        </w:r>
        <w:r>
          <w:t>57</w:t>
        </w:r>
        <w:r>
          <w:fldChar w:fldCharType="end"/>
        </w:r>
      </w:hyperlink>
    </w:p>
    <w:p w14:paraId="6EF310C4" w14:textId="77777777" w:rsidR="00E06D10" w:rsidRDefault="00E06D10">
      <w:pPr>
        <w:pStyle w:val="TDC2"/>
      </w:pPr>
      <w:hyperlink w:anchor="_Toc1024" w:history="1">
        <w:r>
          <w:t>12.9 Instrumentos pedagógicos, didácticos, investigativos y de evaluación</w:t>
        </w:r>
        <w:r>
          <w:tab/>
        </w:r>
        <w:r>
          <w:fldChar w:fldCharType="begin"/>
        </w:r>
        <w:r>
          <w:instrText xml:space="preserve"> PAGEREF _Toc1024 \h </w:instrText>
        </w:r>
        <w:r>
          <w:fldChar w:fldCharType="separate"/>
        </w:r>
        <w:r>
          <w:t>61</w:t>
        </w:r>
        <w:r>
          <w:fldChar w:fldCharType="end"/>
        </w:r>
      </w:hyperlink>
    </w:p>
    <w:p w14:paraId="7DD731A6" w14:textId="77777777" w:rsidR="00E06D10" w:rsidRDefault="00E06D10">
      <w:pPr>
        <w:pStyle w:val="TDC3"/>
      </w:pPr>
      <w:hyperlink w:anchor="_Toc1025" w:history="1">
        <w:r>
          <w:t>12.9.1 Instrumentos de reflexión pedagógica</w:t>
        </w:r>
        <w:r>
          <w:tab/>
        </w:r>
        <w:r>
          <w:fldChar w:fldCharType="begin"/>
        </w:r>
        <w:r>
          <w:instrText xml:space="preserve"> PAGEREF _Toc1025 \h </w:instrText>
        </w:r>
        <w:r>
          <w:fldChar w:fldCharType="separate"/>
        </w:r>
        <w:r>
          <w:t>65</w:t>
        </w:r>
        <w:r>
          <w:fldChar w:fldCharType="end"/>
        </w:r>
      </w:hyperlink>
    </w:p>
    <w:p w14:paraId="4398B6A6" w14:textId="77777777" w:rsidR="00E06D10" w:rsidRDefault="00E06D10">
      <w:pPr>
        <w:pStyle w:val="TDC4"/>
      </w:pPr>
      <w:hyperlink w:anchor="_Toc1026" w:history="1">
        <w:r>
          <w:t>12.9.1.1 Diario pedagógico</w:t>
        </w:r>
        <w:r>
          <w:tab/>
        </w:r>
        <w:r>
          <w:fldChar w:fldCharType="begin"/>
        </w:r>
        <w:r>
          <w:instrText xml:space="preserve"> PAGEREF _Toc1026 \h </w:instrText>
        </w:r>
        <w:r>
          <w:fldChar w:fldCharType="separate"/>
        </w:r>
        <w:r>
          <w:t>65</w:t>
        </w:r>
        <w:r>
          <w:fldChar w:fldCharType="end"/>
        </w:r>
      </w:hyperlink>
    </w:p>
    <w:p w14:paraId="54A3D632" w14:textId="77777777" w:rsidR="00E06D10" w:rsidRDefault="00E06D10">
      <w:pPr>
        <w:pStyle w:val="TDC4"/>
      </w:pPr>
      <w:hyperlink w:anchor="_Toc1027" w:history="1">
        <w:r>
          <w:t>12.9.1.2 El cuaderno viajero</w:t>
        </w:r>
        <w:r>
          <w:tab/>
        </w:r>
        <w:r>
          <w:fldChar w:fldCharType="begin"/>
        </w:r>
        <w:r>
          <w:instrText xml:space="preserve"> PAGEREF _Toc1027 \h </w:instrText>
        </w:r>
        <w:r>
          <w:fldChar w:fldCharType="separate"/>
        </w:r>
        <w:r>
          <w:t>69</w:t>
        </w:r>
        <w:r>
          <w:fldChar w:fldCharType="end"/>
        </w:r>
      </w:hyperlink>
    </w:p>
    <w:p w14:paraId="2C5D187A" w14:textId="77777777" w:rsidR="00E06D10" w:rsidRDefault="00E06D10">
      <w:pPr>
        <w:pStyle w:val="TDC4"/>
      </w:pPr>
      <w:hyperlink w:anchor="_Toc1028" w:history="1">
        <w:r>
          <w:t>12.9.1.3 El portafolio pedagógico</w:t>
        </w:r>
        <w:r>
          <w:tab/>
        </w:r>
        <w:r>
          <w:fldChar w:fldCharType="begin"/>
        </w:r>
        <w:r>
          <w:instrText xml:space="preserve"> PAGEREF _Toc1028 \h </w:instrText>
        </w:r>
        <w:r>
          <w:fldChar w:fldCharType="separate"/>
        </w:r>
        <w:r>
          <w:t>75</w:t>
        </w:r>
        <w:r>
          <w:fldChar w:fldCharType="end"/>
        </w:r>
      </w:hyperlink>
    </w:p>
    <w:p w14:paraId="0A80D1C5" w14:textId="77777777" w:rsidR="00E06D10" w:rsidRDefault="00E06D10">
      <w:pPr>
        <w:pStyle w:val="TDC3"/>
      </w:pPr>
      <w:hyperlink w:anchor="_Toc1029" w:history="1">
        <w:r>
          <w:t>12.9.2 Instrumentos de sistematización académica</w:t>
        </w:r>
        <w:r>
          <w:tab/>
        </w:r>
        <w:r>
          <w:fldChar w:fldCharType="begin"/>
        </w:r>
        <w:r>
          <w:instrText xml:space="preserve"> PAGEREF _Toc1029 \h </w:instrText>
        </w:r>
        <w:r>
          <w:fldChar w:fldCharType="separate"/>
        </w:r>
        <w:r>
          <w:t>78</w:t>
        </w:r>
        <w:r>
          <w:fldChar w:fldCharType="end"/>
        </w:r>
      </w:hyperlink>
    </w:p>
    <w:p w14:paraId="0AFC370E" w14:textId="77777777" w:rsidR="00E06D10" w:rsidRDefault="00E06D10">
      <w:pPr>
        <w:pStyle w:val="TDC4"/>
      </w:pPr>
      <w:hyperlink w:anchor="_Toc1030" w:history="1">
        <w:r>
          <w:t>12.9.2.1 El protocolo</w:t>
        </w:r>
        <w:r>
          <w:tab/>
        </w:r>
        <w:r>
          <w:fldChar w:fldCharType="begin"/>
        </w:r>
        <w:r>
          <w:instrText xml:space="preserve"> PAGEREF _Toc1030 \h </w:instrText>
        </w:r>
        <w:r>
          <w:fldChar w:fldCharType="separate"/>
        </w:r>
        <w:r>
          <w:t>78</w:t>
        </w:r>
        <w:r>
          <w:fldChar w:fldCharType="end"/>
        </w:r>
      </w:hyperlink>
    </w:p>
    <w:p w14:paraId="08D8C851" w14:textId="77777777" w:rsidR="00E06D10" w:rsidRDefault="00E06D10">
      <w:pPr>
        <w:pStyle w:val="TDC4"/>
      </w:pPr>
      <w:hyperlink w:anchor="_Toc1031" w:history="1">
        <w:r>
          <w:t>12.9.2.2 La relatoría</w:t>
        </w:r>
        <w:r>
          <w:tab/>
        </w:r>
        <w:r>
          <w:fldChar w:fldCharType="begin"/>
        </w:r>
        <w:r>
          <w:instrText xml:space="preserve"> PAGEREF _Toc1031 \h </w:instrText>
        </w:r>
        <w:r>
          <w:fldChar w:fldCharType="separate"/>
        </w:r>
        <w:r>
          <w:t>82</w:t>
        </w:r>
        <w:r>
          <w:fldChar w:fldCharType="end"/>
        </w:r>
      </w:hyperlink>
    </w:p>
    <w:p w14:paraId="7F896FB0" w14:textId="77777777" w:rsidR="00E06D10" w:rsidRDefault="00E06D10">
      <w:pPr>
        <w:pStyle w:val="TDC4"/>
      </w:pPr>
      <w:hyperlink w:anchor="_Toc1032" w:history="1">
        <w:r>
          <w:t>12.9.2.3 El informe</w:t>
        </w:r>
        <w:r>
          <w:tab/>
        </w:r>
        <w:r>
          <w:fldChar w:fldCharType="begin"/>
        </w:r>
        <w:r>
          <w:instrText xml:space="preserve"> PAGEREF _Toc1032 \h </w:instrText>
        </w:r>
        <w:r>
          <w:fldChar w:fldCharType="separate"/>
        </w:r>
        <w:r>
          <w:t>83</w:t>
        </w:r>
        <w:r>
          <w:fldChar w:fldCharType="end"/>
        </w:r>
      </w:hyperlink>
    </w:p>
    <w:p w14:paraId="568EAFD8" w14:textId="77777777" w:rsidR="00E06D10" w:rsidRDefault="00E06D10">
      <w:pPr>
        <w:pStyle w:val="TDC3"/>
      </w:pPr>
      <w:hyperlink w:anchor="_Toc1033" w:history="1">
        <w:r>
          <w:t>12.9.3 Instrumentos de planeación didáctica</w:t>
        </w:r>
        <w:r>
          <w:tab/>
        </w:r>
        <w:r>
          <w:fldChar w:fldCharType="begin"/>
        </w:r>
        <w:r>
          <w:instrText xml:space="preserve"> PAGEREF _Toc1033 \h </w:instrText>
        </w:r>
        <w:r>
          <w:fldChar w:fldCharType="separate"/>
        </w:r>
        <w:r>
          <w:t>84</w:t>
        </w:r>
        <w:r>
          <w:fldChar w:fldCharType="end"/>
        </w:r>
      </w:hyperlink>
    </w:p>
    <w:p w14:paraId="3AFCC384" w14:textId="77777777" w:rsidR="00E06D10" w:rsidRDefault="00E06D10">
      <w:pPr>
        <w:pStyle w:val="TDC4"/>
      </w:pPr>
      <w:hyperlink w:anchor="_Toc1034" w:history="1">
        <w:r>
          <w:t>12.9.3.1 Plan de área</w:t>
        </w:r>
        <w:r>
          <w:tab/>
        </w:r>
        <w:r>
          <w:fldChar w:fldCharType="begin"/>
        </w:r>
        <w:r>
          <w:instrText xml:space="preserve"> PAGEREF _Toc1034 \h </w:instrText>
        </w:r>
        <w:r>
          <w:fldChar w:fldCharType="separate"/>
        </w:r>
        <w:r>
          <w:t>84</w:t>
        </w:r>
        <w:r>
          <w:fldChar w:fldCharType="end"/>
        </w:r>
      </w:hyperlink>
    </w:p>
    <w:p w14:paraId="0DE574D3" w14:textId="77777777" w:rsidR="00E06D10" w:rsidRDefault="00E06D10">
      <w:pPr>
        <w:pStyle w:val="TDC4"/>
      </w:pPr>
      <w:hyperlink w:anchor="_Toc1035" w:history="1">
        <w:r>
          <w:t>12.9.3.2 Proyecto de aula</w:t>
        </w:r>
        <w:r>
          <w:tab/>
        </w:r>
        <w:r>
          <w:fldChar w:fldCharType="begin"/>
        </w:r>
        <w:r>
          <w:instrText xml:space="preserve"> PAGEREF _Toc1035 \h </w:instrText>
        </w:r>
        <w:r>
          <w:fldChar w:fldCharType="separate"/>
        </w:r>
        <w:r>
          <w:t>87</w:t>
        </w:r>
        <w:r>
          <w:fldChar w:fldCharType="end"/>
        </w:r>
      </w:hyperlink>
    </w:p>
    <w:p w14:paraId="36BF7C46" w14:textId="77777777" w:rsidR="00E06D10" w:rsidRDefault="00E06D10">
      <w:pPr>
        <w:pStyle w:val="TDC4"/>
      </w:pPr>
      <w:hyperlink w:anchor="_Toc1036" w:history="1">
        <w:r>
          <w:t>12.9.3.3 Plan de aula</w:t>
        </w:r>
        <w:r>
          <w:tab/>
        </w:r>
        <w:r>
          <w:fldChar w:fldCharType="begin"/>
        </w:r>
        <w:r>
          <w:instrText xml:space="preserve"> PAGEREF _Toc1036 \h </w:instrText>
        </w:r>
        <w:r>
          <w:fldChar w:fldCharType="separate"/>
        </w:r>
        <w:r>
          <w:t>91</w:t>
        </w:r>
        <w:r>
          <w:fldChar w:fldCharType="end"/>
        </w:r>
      </w:hyperlink>
    </w:p>
    <w:p w14:paraId="6B0F570E" w14:textId="77777777" w:rsidR="00E06D10" w:rsidRDefault="00E06D10">
      <w:pPr>
        <w:pStyle w:val="TDC4"/>
      </w:pPr>
      <w:hyperlink w:anchor="_Toc1037" w:history="1">
        <w:r>
          <w:t>12.9.3.4 La secuencia didáctica</w:t>
        </w:r>
        <w:r>
          <w:tab/>
        </w:r>
        <w:r>
          <w:fldChar w:fldCharType="begin"/>
        </w:r>
        <w:r>
          <w:instrText xml:space="preserve"> PAGEREF _Toc1037 \h </w:instrText>
        </w:r>
        <w:r>
          <w:fldChar w:fldCharType="separate"/>
        </w:r>
        <w:r>
          <w:t>95</w:t>
        </w:r>
        <w:r>
          <w:fldChar w:fldCharType="end"/>
        </w:r>
      </w:hyperlink>
    </w:p>
    <w:p w14:paraId="468B94D1" w14:textId="77777777" w:rsidR="00E06D10" w:rsidRDefault="00E06D10">
      <w:pPr>
        <w:pStyle w:val="TDC4"/>
      </w:pPr>
      <w:hyperlink w:anchor="_Toc1038" w:history="1">
        <w:r>
          <w:t>12.9.3.5 La unidad didáctica integrada (UDI)</w:t>
        </w:r>
        <w:r>
          <w:tab/>
        </w:r>
        <w:r>
          <w:fldChar w:fldCharType="begin"/>
        </w:r>
        <w:r>
          <w:instrText xml:space="preserve"> PAGEREF _Toc1038 \h </w:instrText>
        </w:r>
        <w:r>
          <w:fldChar w:fldCharType="separate"/>
        </w:r>
        <w:r>
          <w:t>103</w:t>
        </w:r>
        <w:r>
          <w:fldChar w:fldCharType="end"/>
        </w:r>
      </w:hyperlink>
    </w:p>
    <w:p w14:paraId="73D902F2" w14:textId="77777777" w:rsidR="00E06D10" w:rsidRDefault="00E06D10">
      <w:pPr>
        <w:pStyle w:val="TDC4"/>
      </w:pPr>
      <w:hyperlink w:anchor="_Toc1039" w:history="1">
        <w:r>
          <w:t>12.9.3.6 Situación de aprendizaje o plan de clase</w:t>
        </w:r>
        <w:r>
          <w:tab/>
        </w:r>
        <w:r>
          <w:fldChar w:fldCharType="begin"/>
        </w:r>
        <w:r>
          <w:instrText xml:space="preserve"> PAGEREF _Toc1039 \h </w:instrText>
        </w:r>
        <w:r>
          <w:fldChar w:fldCharType="separate"/>
        </w:r>
        <w:r>
          <w:t>109</w:t>
        </w:r>
        <w:r>
          <w:fldChar w:fldCharType="end"/>
        </w:r>
      </w:hyperlink>
    </w:p>
    <w:p w14:paraId="6752E2C4" w14:textId="77777777" w:rsidR="00E06D10" w:rsidRDefault="00E06D10">
      <w:pPr>
        <w:pStyle w:val="TDC4"/>
      </w:pPr>
      <w:hyperlink w:anchor="_Toc1040" w:history="1">
        <w:r>
          <w:t>12.9.3.7 El planificador del periodo</w:t>
        </w:r>
        <w:r>
          <w:tab/>
        </w:r>
        <w:r>
          <w:fldChar w:fldCharType="begin"/>
        </w:r>
        <w:r>
          <w:instrText xml:space="preserve"> PAGEREF _Toc1040 \h </w:instrText>
        </w:r>
        <w:r>
          <w:fldChar w:fldCharType="separate"/>
        </w:r>
        <w:r>
          <w:t>114</w:t>
        </w:r>
        <w:r>
          <w:fldChar w:fldCharType="end"/>
        </w:r>
      </w:hyperlink>
    </w:p>
    <w:p w14:paraId="71D265C6" w14:textId="77777777" w:rsidR="00E06D10" w:rsidRDefault="00E06D10">
      <w:pPr>
        <w:pStyle w:val="TDC4"/>
      </w:pPr>
      <w:hyperlink w:anchor="_Toc1041" w:history="1">
        <w:r>
          <w:t>12.9.3.8 Guías curriculares del PFC</w:t>
        </w:r>
        <w:r>
          <w:tab/>
        </w:r>
        <w:r>
          <w:fldChar w:fldCharType="begin"/>
        </w:r>
        <w:r>
          <w:instrText xml:space="preserve"> PAGEREF _Toc1041 \h </w:instrText>
        </w:r>
        <w:r>
          <w:fldChar w:fldCharType="separate"/>
        </w:r>
        <w:r>
          <w:t>118</w:t>
        </w:r>
        <w:r>
          <w:fldChar w:fldCharType="end"/>
        </w:r>
      </w:hyperlink>
    </w:p>
    <w:p w14:paraId="2F973E56" w14:textId="77777777" w:rsidR="00E06D10" w:rsidRDefault="00E06D10">
      <w:pPr>
        <w:pStyle w:val="TDC4"/>
      </w:pPr>
      <w:hyperlink w:anchor="_Toc1042" w:history="1">
        <w:r>
          <w:t>12.9.3.9 El proyecto de ayudantías (PFC)</w:t>
        </w:r>
        <w:r>
          <w:tab/>
        </w:r>
        <w:r>
          <w:fldChar w:fldCharType="begin"/>
        </w:r>
        <w:r>
          <w:instrText xml:space="preserve"> PAGEREF _Toc1042 \h </w:instrText>
        </w:r>
        <w:r>
          <w:fldChar w:fldCharType="separate"/>
        </w:r>
        <w:r>
          <w:t>122</w:t>
        </w:r>
        <w:r>
          <w:fldChar w:fldCharType="end"/>
        </w:r>
      </w:hyperlink>
    </w:p>
    <w:p w14:paraId="583F482D" w14:textId="77777777" w:rsidR="00E06D10" w:rsidRDefault="00E06D10">
      <w:pPr>
        <w:pStyle w:val="TDC2"/>
      </w:pPr>
      <w:hyperlink w:anchor="_Toc1043" w:history="1">
        <w:r>
          <w:t>12.10 Informes finales de práctica e investigación pedagógica</w:t>
        </w:r>
        <w:r>
          <w:tab/>
        </w:r>
        <w:r>
          <w:fldChar w:fldCharType="begin"/>
        </w:r>
        <w:r>
          <w:instrText xml:space="preserve"> PAGEREF _Toc1043 \h </w:instrText>
        </w:r>
        <w:r>
          <w:fldChar w:fldCharType="separate"/>
        </w:r>
        <w:r>
          <w:t>128</w:t>
        </w:r>
        <w:r>
          <w:fldChar w:fldCharType="end"/>
        </w:r>
      </w:hyperlink>
    </w:p>
    <w:p w14:paraId="0EC0C583" w14:textId="77777777" w:rsidR="00E06D10" w:rsidRDefault="00E06D10">
      <w:pPr>
        <w:pStyle w:val="TDC3"/>
      </w:pPr>
      <w:hyperlink w:anchor="_Toc1044" w:history="1">
        <w:r>
          <w:t>12.10.1 Informe final de investigación pedagógica</w:t>
        </w:r>
        <w:r>
          <w:tab/>
        </w:r>
        <w:r>
          <w:fldChar w:fldCharType="begin"/>
        </w:r>
        <w:r>
          <w:instrText xml:space="preserve"> PAGEREF _Toc1044 \h </w:instrText>
        </w:r>
        <w:r>
          <w:fldChar w:fldCharType="separate"/>
        </w:r>
        <w:r>
          <w:t>128</w:t>
        </w:r>
        <w:r>
          <w:fldChar w:fldCharType="end"/>
        </w:r>
      </w:hyperlink>
    </w:p>
    <w:p w14:paraId="1465D9EE" w14:textId="77777777" w:rsidR="00E06D10" w:rsidRDefault="00E06D10">
      <w:pPr>
        <w:pStyle w:val="TDC3"/>
      </w:pPr>
      <w:hyperlink w:anchor="_Toc1045" w:history="1">
        <w:r>
          <w:t>12.10.2 Informe final de práctica pedagógica</w:t>
        </w:r>
        <w:r>
          <w:tab/>
        </w:r>
        <w:r>
          <w:fldChar w:fldCharType="begin"/>
        </w:r>
        <w:r>
          <w:instrText xml:space="preserve"> PAGEREF _Toc1045 \h </w:instrText>
        </w:r>
        <w:r>
          <w:fldChar w:fldCharType="separate"/>
        </w:r>
        <w:r>
          <w:t>133</w:t>
        </w:r>
        <w:r>
          <w:fldChar w:fldCharType="end"/>
        </w:r>
      </w:hyperlink>
    </w:p>
    <w:p w14:paraId="226640CD" w14:textId="77777777" w:rsidR="00E06D10" w:rsidRDefault="00E06D10">
      <w:pPr>
        <w:pStyle w:val="TDC2"/>
      </w:pPr>
      <w:hyperlink w:anchor="_Toc1046" w:history="1">
        <w:r>
          <w:t>12.11 Eventos de socialización, sustentación y reflexión pedagógica e investigativa</w:t>
        </w:r>
        <w:r>
          <w:tab/>
        </w:r>
        <w:r>
          <w:fldChar w:fldCharType="begin"/>
        </w:r>
        <w:r>
          <w:instrText xml:space="preserve"> PAGEREF _Toc1046 \h </w:instrText>
        </w:r>
        <w:r>
          <w:fldChar w:fldCharType="separate"/>
        </w:r>
        <w:r>
          <w:t>143</w:t>
        </w:r>
        <w:r>
          <w:fldChar w:fldCharType="end"/>
        </w:r>
      </w:hyperlink>
    </w:p>
    <w:p w14:paraId="47D0BAEF" w14:textId="77777777" w:rsidR="00E06D10" w:rsidRDefault="00E06D10">
      <w:pPr>
        <w:pStyle w:val="TDC2"/>
      </w:pPr>
      <w:hyperlink w:anchor="_Toc1047" w:history="1">
        <w:r>
          <w:t>12.12 Modalidades de sustentación</w:t>
        </w:r>
        <w:r>
          <w:tab/>
        </w:r>
        <w:r>
          <w:fldChar w:fldCharType="begin"/>
        </w:r>
        <w:r>
          <w:instrText xml:space="preserve"> PAGEREF _Toc1047 \h </w:instrText>
        </w:r>
        <w:r>
          <w:fldChar w:fldCharType="separate"/>
        </w:r>
        <w:r>
          <w:t>146</w:t>
        </w:r>
        <w:r>
          <w:fldChar w:fldCharType="end"/>
        </w:r>
      </w:hyperlink>
    </w:p>
    <w:p w14:paraId="2DA04116" w14:textId="77777777" w:rsidR="00E06D10" w:rsidRDefault="00E06D10">
      <w:pPr>
        <w:pStyle w:val="TDC2"/>
      </w:pPr>
      <w:hyperlink w:anchor="_Toc1048" w:history="1">
        <w:r>
          <w:t>12.13 Estructura curricular del plan de estudio</w:t>
        </w:r>
        <w:r>
          <w:tab/>
        </w:r>
        <w:r>
          <w:fldChar w:fldCharType="begin"/>
        </w:r>
        <w:r>
          <w:instrText xml:space="preserve"> PAGEREF _Toc1048 \h </w:instrText>
        </w:r>
        <w:r>
          <w:fldChar w:fldCharType="separate"/>
        </w:r>
        <w:r>
          <w:t>147</w:t>
        </w:r>
        <w:r>
          <w:fldChar w:fldCharType="end"/>
        </w:r>
      </w:hyperlink>
    </w:p>
    <w:p w14:paraId="77EDAFCC" w14:textId="77777777" w:rsidR="00E06D10" w:rsidRDefault="00E06D10">
      <w:pPr>
        <w:pStyle w:val="TDC3"/>
      </w:pPr>
      <w:hyperlink w:anchor="_Toc1049" w:history="1">
        <w:r>
          <w:t>12.13.1 Propuesta organizativa curricular del PFC</w:t>
        </w:r>
        <w:r>
          <w:tab/>
        </w:r>
        <w:r>
          <w:fldChar w:fldCharType="begin"/>
        </w:r>
        <w:r>
          <w:instrText xml:space="preserve"> PAGEREF _Toc1049 \h </w:instrText>
        </w:r>
        <w:r>
          <w:fldChar w:fldCharType="separate"/>
        </w:r>
        <w:r>
          <w:t>149</w:t>
        </w:r>
        <w:r>
          <w:fldChar w:fldCharType="end"/>
        </w:r>
      </w:hyperlink>
    </w:p>
    <w:p w14:paraId="747E17E6" w14:textId="77777777" w:rsidR="00E06D10" w:rsidRDefault="00E06D10">
      <w:pPr>
        <w:pStyle w:val="TDC3"/>
      </w:pPr>
      <w:hyperlink w:anchor="_Toc1050" w:history="1">
        <w:r>
          <w:t>12.13.2 Tiempo académico</w:t>
        </w:r>
        <w:r>
          <w:tab/>
        </w:r>
        <w:r>
          <w:fldChar w:fldCharType="begin"/>
        </w:r>
        <w:r>
          <w:instrText xml:space="preserve"> PAGEREF _Toc1050 \h </w:instrText>
        </w:r>
        <w:r>
          <w:fldChar w:fldCharType="separate"/>
        </w:r>
        <w:r>
          <w:t>150</w:t>
        </w:r>
        <w:r>
          <w:fldChar w:fldCharType="end"/>
        </w:r>
      </w:hyperlink>
    </w:p>
    <w:p w14:paraId="2467B6E3" w14:textId="77777777" w:rsidR="00E06D10" w:rsidRDefault="00E06D10">
      <w:pPr>
        <w:pStyle w:val="TDC3"/>
      </w:pPr>
      <w:hyperlink w:anchor="_Toc1051" w:history="1">
        <w:r>
          <w:t>12.13.3 Disposiciones metodológicas</w:t>
        </w:r>
        <w:r>
          <w:tab/>
        </w:r>
        <w:r>
          <w:fldChar w:fldCharType="begin"/>
        </w:r>
        <w:r>
          <w:instrText xml:space="preserve"> PAGEREF _Toc1051 \h </w:instrText>
        </w:r>
        <w:r>
          <w:fldChar w:fldCharType="separate"/>
        </w:r>
        <w:r>
          <w:t>154</w:t>
        </w:r>
        <w:r>
          <w:fldChar w:fldCharType="end"/>
        </w:r>
      </w:hyperlink>
    </w:p>
    <w:p w14:paraId="39DFDE55" w14:textId="77777777" w:rsidR="00E06D10" w:rsidRDefault="00E06D10">
      <w:pPr>
        <w:pStyle w:val="TDC2"/>
      </w:pPr>
      <w:hyperlink w:anchor="_Toc1052" w:history="1">
        <w:r>
          <w:t>12.14 Estructura y organización de componentes y créditos por semestre académico</w:t>
        </w:r>
        <w:r>
          <w:tab/>
        </w:r>
        <w:r>
          <w:fldChar w:fldCharType="begin"/>
        </w:r>
        <w:r>
          <w:instrText xml:space="preserve"> PAGEREF _Toc1052 \h </w:instrText>
        </w:r>
        <w:r>
          <w:fldChar w:fldCharType="separate"/>
        </w:r>
        <w:r>
          <w:t>155</w:t>
        </w:r>
        <w:r>
          <w:fldChar w:fldCharType="end"/>
        </w:r>
      </w:hyperlink>
    </w:p>
    <w:p w14:paraId="5C6141BD" w14:textId="77777777" w:rsidR="00E06D10" w:rsidRDefault="00E06D10">
      <w:pPr>
        <w:pStyle w:val="TDC3"/>
      </w:pPr>
      <w:hyperlink w:anchor="_Toc1053" w:history="1">
        <w:r>
          <w:t>12.14.1 Lineamientos sobre jornada escolar</w:t>
        </w:r>
        <w:r>
          <w:tab/>
        </w:r>
        <w:r>
          <w:fldChar w:fldCharType="begin"/>
        </w:r>
        <w:r>
          <w:instrText xml:space="preserve"> PAGEREF _Toc1053 \h </w:instrText>
        </w:r>
        <w:r>
          <w:fldChar w:fldCharType="separate"/>
        </w:r>
        <w:r>
          <w:t>170</w:t>
        </w:r>
        <w:r>
          <w:fldChar w:fldCharType="end"/>
        </w:r>
      </w:hyperlink>
    </w:p>
    <w:p w14:paraId="1A23C7DA" w14:textId="77777777" w:rsidR="00E06D10" w:rsidRDefault="00E06D10">
      <w:pPr>
        <w:pStyle w:val="TDC2"/>
      </w:pPr>
      <w:hyperlink w:anchor="_Toc1054" w:history="1">
        <w:r>
          <w:t>12.15 Sistema Institucional de Evaluación (SIE) del PFC</w:t>
        </w:r>
        <w:r>
          <w:tab/>
        </w:r>
        <w:r>
          <w:fldChar w:fldCharType="begin"/>
        </w:r>
        <w:r>
          <w:instrText xml:space="preserve"> PAGEREF _Toc1054 \h </w:instrText>
        </w:r>
        <w:r>
          <w:fldChar w:fldCharType="separate"/>
        </w:r>
        <w:r>
          <w:t>170</w:t>
        </w:r>
        <w:r>
          <w:fldChar w:fldCharType="end"/>
        </w:r>
      </w:hyperlink>
    </w:p>
    <w:p w14:paraId="69B6C804" w14:textId="77777777" w:rsidR="00E06D10" w:rsidRDefault="00E06D10">
      <w:pPr>
        <w:pStyle w:val="TDC3"/>
      </w:pPr>
      <w:hyperlink w:anchor="_Toc1055" w:history="1">
        <w:r>
          <w:t>12.15.1 Promoción en el nivel educativo PFC</w:t>
        </w:r>
        <w:r>
          <w:tab/>
        </w:r>
        <w:r>
          <w:fldChar w:fldCharType="begin"/>
        </w:r>
        <w:r>
          <w:instrText xml:space="preserve"> PAGEREF _Toc1055 \h </w:instrText>
        </w:r>
        <w:r>
          <w:fldChar w:fldCharType="separate"/>
        </w:r>
        <w:r>
          <w:t>173</w:t>
        </w:r>
        <w:r>
          <w:fldChar w:fldCharType="end"/>
        </w:r>
      </w:hyperlink>
    </w:p>
    <w:p w14:paraId="242428C8" w14:textId="77777777" w:rsidR="00E06D10" w:rsidRDefault="00E06D10">
      <w:pPr>
        <w:pStyle w:val="TDC3"/>
      </w:pPr>
      <w:hyperlink w:anchor="_Toc1056" w:history="1">
        <w:r>
          <w:t>12.15.2 Criterios de evaluación de la práctica de la formación complementaria</w:t>
        </w:r>
        <w:r>
          <w:tab/>
        </w:r>
        <w:r>
          <w:fldChar w:fldCharType="begin"/>
        </w:r>
        <w:r>
          <w:instrText xml:space="preserve"> PAGEREF _Toc1056 \h </w:instrText>
        </w:r>
        <w:r>
          <w:fldChar w:fldCharType="separate"/>
        </w:r>
        <w:r>
          <w:t>175</w:t>
        </w:r>
        <w:r>
          <w:fldChar w:fldCharType="end"/>
        </w:r>
      </w:hyperlink>
    </w:p>
    <w:p w14:paraId="1A3D46A4" w14:textId="77777777" w:rsidR="00E06D10" w:rsidRDefault="00E06D10">
      <w:pPr>
        <w:pStyle w:val="TDC3"/>
      </w:pPr>
      <w:hyperlink w:anchor="_Toc1057" w:history="1">
        <w:r>
          <w:t>12.15.3 Motivos de pérdida de la práctica pedagógica</w:t>
        </w:r>
        <w:r>
          <w:tab/>
        </w:r>
        <w:r>
          <w:fldChar w:fldCharType="begin"/>
        </w:r>
        <w:r>
          <w:instrText xml:space="preserve"> PAGEREF _Toc1057 \h </w:instrText>
        </w:r>
        <w:r>
          <w:fldChar w:fldCharType="separate"/>
        </w:r>
        <w:r>
          <w:t>176</w:t>
        </w:r>
        <w:r>
          <w:fldChar w:fldCharType="end"/>
        </w:r>
      </w:hyperlink>
    </w:p>
    <w:p w14:paraId="3BCBCE15" w14:textId="77777777" w:rsidR="00E06D10" w:rsidRDefault="00E06D10">
      <w:pPr>
        <w:pStyle w:val="TDC3"/>
      </w:pPr>
      <w:hyperlink w:anchor="_Toc1058" w:history="1">
        <w:r>
          <w:t>12.15.4 Criterios de la pérdida de la investigación pedagógica</w:t>
        </w:r>
        <w:r>
          <w:tab/>
        </w:r>
        <w:r>
          <w:fldChar w:fldCharType="begin"/>
        </w:r>
        <w:r>
          <w:instrText xml:space="preserve"> PAGEREF _Toc1058 \h </w:instrText>
        </w:r>
        <w:r>
          <w:fldChar w:fldCharType="separate"/>
        </w:r>
        <w:r>
          <w:t>177</w:t>
        </w:r>
        <w:r>
          <w:fldChar w:fldCharType="end"/>
        </w:r>
      </w:hyperlink>
    </w:p>
    <w:p w14:paraId="14ADC091" w14:textId="77777777" w:rsidR="00E06D10" w:rsidRDefault="00E06D10">
      <w:pPr>
        <w:pStyle w:val="TDC3"/>
      </w:pPr>
      <w:hyperlink w:anchor="_Toc1059" w:history="1">
        <w:r>
          <w:t>12.15.5 Criterios de promoción institucional</w:t>
        </w:r>
        <w:r>
          <w:tab/>
        </w:r>
        <w:r>
          <w:fldChar w:fldCharType="begin"/>
        </w:r>
        <w:r>
          <w:instrText xml:space="preserve"> PAGEREF _Toc1059 \h </w:instrText>
        </w:r>
        <w:r>
          <w:fldChar w:fldCharType="separate"/>
        </w:r>
        <w:r>
          <w:t>178</w:t>
        </w:r>
        <w:r>
          <w:fldChar w:fldCharType="end"/>
        </w:r>
      </w:hyperlink>
    </w:p>
    <w:p w14:paraId="68C13258" w14:textId="77777777" w:rsidR="00E06D10" w:rsidRDefault="00E06D10">
      <w:pPr>
        <w:pStyle w:val="TDC3"/>
      </w:pPr>
      <w:hyperlink w:anchor="_Toc1060" w:history="1">
        <w:r>
          <w:t>12.15.6 Promoción anticipada de grado</w:t>
        </w:r>
        <w:r>
          <w:tab/>
        </w:r>
        <w:r>
          <w:fldChar w:fldCharType="begin"/>
        </w:r>
        <w:r>
          <w:instrText xml:space="preserve"> PAGEREF _Toc1060 \h </w:instrText>
        </w:r>
        <w:r>
          <w:fldChar w:fldCharType="separate"/>
        </w:r>
        <w:r>
          <w:t>178</w:t>
        </w:r>
        <w:r>
          <w:fldChar w:fldCharType="end"/>
        </w:r>
      </w:hyperlink>
    </w:p>
    <w:p w14:paraId="56B55899" w14:textId="77777777" w:rsidR="00E06D10" w:rsidRDefault="00E06D10">
      <w:pPr>
        <w:pStyle w:val="TDC3"/>
      </w:pPr>
      <w:hyperlink w:anchor="_Toc1061" w:history="1">
        <w:r>
          <w:t>12.15.7 Reprobación del semestre</w:t>
        </w:r>
        <w:r>
          <w:tab/>
        </w:r>
        <w:r>
          <w:fldChar w:fldCharType="begin"/>
        </w:r>
        <w:r>
          <w:instrText xml:space="preserve"> PAGEREF _Toc1061 \h </w:instrText>
        </w:r>
        <w:r>
          <w:fldChar w:fldCharType="separate"/>
        </w:r>
        <w:r>
          <w:t>178</w:t>
        </w:r>
        <w:r>
          <w:fldChar w:fldCharType="end"/>
        </w:r>
      </w:hyperlink>
    </w:p>
    <w:p w14:paraId="0614BE60" w14:textId="77777777" w:rsidR="00E06D10" w:rsidRDefault="00E06D10">
      <w:pPr>
        <w:pStyle w:val="TDC3"/>
      </w:pPr>
      <w:hyperlink w:anchor="_Toc1062" w:history="1">
        <w:r>
          <w:t>12.15.8 Proceso de seguimiento, evaluación y actividades pedagógicas</w:t>
        </w:r>
        <w:r>
          <w:tab/>
        </w:r>
        <w:r>
          <w:fldChar w:fldCharType="begin"/>
        </w:r>
        <w:r>
          <w:instrText xml:space="preserve"> PAGEREF _Toc1062 \h </w:instrText>
        </w:r>
        <w:r>
          <w:fldChar w:fldCharType="separate"/>
        </w:r>
        <w:r>
          <w:t>179</w:t>
        </w:r>
        <w:r>
          <w:fldChar w:fldCharType="end"/>
        </w:r>
      </w:hyperlink>
    </w:p>
    <w:p w14:paraId="64D825B7" w14:textId="77777777" w:rsidR="00E06D10" w:rsidRDefault="00E06D10">
      <w:pPr>
        <w:pStyle w:val="TDC3"/>
      </w:pPr>
      <w:hyperlink w:anchor="_Toc1063" w:history="1">
        <w:r>
          <w:t>12.15.9 Estrategias de apoyo para resolver situaciones pedagógicas pendientes de los estudiantes</w:t>
        </w:r>
        <w:r>
          <w:tab/>
        </w:r>
        <w:r>
          <w:fldChar w:fldCharType="begin"/>
        </w:r>
        <w:r>
          <w:instrText xml:space="preserve"> PAGEREF _Toc1063 \h </w:instrText>
        </w:r>
        <w:r>
          <w:fldChar w:fldCharType="separate"/>
        </w:r>
        <w:r>
          <w:t>180</w:t>
        </w:r>
        <w:r>
          <w:fldChar w:fldCharType="end"/>
        </w:r>
      </w:hyperlink>
    </w:p>
    <w:p w14:paraId="532BCA33" w14:textId="77777777" w:rsidR="00E06D10" w:rsidRDefault="00E06D10">
      <w:pPr>
        <w:pStyle w:val="TDC3"/>
      </w:pPr>
      <w:hyperlink w:anchor="_Toc1064" w:history="1">
        <w:r>
          <w:t>12.15.10 Graduación de normalistas superiores</w:t>
        </w:r>
        <w:r>
          <w:tab/>
        </w:r>
        <w:r>
          <w:fldChar w:fldCharType="begin"/>
        </w:r>
        <w:r>
          <w:instrText xml:space="preserve"> PAGEREF _Toc1064 \h </w:instrText>
        </w:r>
        <w:r>
          <w:fldChar w:fldCharType="separate"/>
        </w:r>
        <w:r>
          <w:t>181</w:t>
        </w:r>
        <w:r>
          <w:fldChar w:fldCharType="end"/>
        </w:r>
      </w:hyperlink>
    </w:p>
    <w:p w14:paraId="51F8F5DF" w14:textId="77777777" w:rsidR="00E06D10" w:rsidRDefault="00E06D10">
      <w:pPr>
        <w:pStyle w:val="TDC3"/>
      </w:pPr>
      <w:hyperlink w:anchor="_Toc1065" w:history="1">
        <w:r>
          <w:t>12.15.11 Pérdida de la calidad del maestro en formación</w:t>
        </w:r>
        <w:r>
          <w:tab/>
        </w:r>
        <w:r>
          <w:fldChar w:fldCharType="begin"/>
        </w:r>
        <w:r>
          <w:instrText xml:space="preserve"> PAGEREF _Toc1065 \h </w:instrText>
        </w:r>
        <w:r>
          <w:fldChar w:fldCharType="separate"/>
        </w:r>
        <w:r>
          <w:t>181</w:t>
        </w:r>
        <w:r>
          <w:fldChar w:fldCharType="end"/>
        </w:r>
      </w:hyperlink>
    </w:p>
    <w:p w14:paraId="56FD42B4" w14:textId="77777777" w:rsidR="00E06D10" w:rsidRDefault="00E06D10">
      <w:pPr>
        <w:pStyle w:val="TDC2"/>
      </w:pPr>
      <w:hyperlink w:anchor="_Toc1066" w:history="1">
        <w:r>
          <w:t>12.16 Conformación del Comité de Pedagogía y Práctica</w:t>
        </w:r>
        <w:r>
          <w:tab/>
        </w:r>
        <w:r>
          <w:fldChar w:fldCharType="begin"/>
        </w:r>
        <w:r>
          <w:instrText xml:space="preserve"> PAGEREF _Toc1066 \h </w:instrText>
        </w:r>
        <w:r>
          <w:fldChar w:fldCharType="separate"/>
        </w:r>
        <w:r>
          <w:t>184</w:t>
        </w:r>
        <w:r>
          <w:fldChar w:fldCharType="end"/>
        </w:r>
      </w:hyperlink>
    </w:p>
    <w:p w14:paraId="4CF4D34C" w14:textId="77777777" w:rsidR="00E06D10" w:rsidRDefault="00E06D10">
      <w:pPr>
        <w:pStyle w:val="TDC3"/>
      </w:pPr>
      <w:hyperlink w:anchor="_Toc1067" w:history="1">
        <w:r>
          <w:t>12.16.1 Funciones del Comité de Pedagogía y Práctica</w:t>
        </w:r>
        <w:r>
          <w:tab/>
        </w:r>
        <w:r>
          <w:fldChar w:fldCharType="begin"/>
        </w:r>
        <w:r>
          <w:instrText xml:space="preserve"> PAGEREF _Toc1067 \h </w:instrText>
        </w:r>
        <w:r>
          <w:fldChar w:fldCharType="separate"/>
        </w:r>
        <w:r>
          <w:t>184</w:t>
        </w:r>
        <w:r>
          <w:fldChar w:fldCharType="end"/>
        </w:r>
      </w:hyperlink>
    </w:p>
    <w:p w14:paraId="675AF7A1" w14:textId="77777777" w:rsidR="00E06D10" w:rsidRDefault="00E06D10">
      <w:pPr>
        <w:pStyle w:val="TDC2"/>
      </w:pPr>
      <w:hyperlink w:anchor="_Toc1068" w:history="1">
        <w:r>
          <w:t>12.17 Identificación de buenas prácticas</w:t>
        </w:r>
        <w:r>
          <w:tab/>
        </w:r>
        <w:r>
          <w:fldChar w:fldCharType="begin"/>
        </w:r>
        <w:r>
          <w:instrText xml:space="preserve"> PAGEREF _Toc1068 \h </w:instrText>
        </w:r>
        <w:r>
          <w:fldChar w:fldCharType="separate"/>
        </w:r>
        <w:r>
          <w:t>186</w:t>
        </w:r>
        <w:r>
          <w:fldChar w:fldCharType="end"/>
        </w:r>
      </w:hyperlink>
    </w:p>
    <w:p w14:paraId="27DAC058" w14:textId="77777777" w:rsidR="00E06D10" w:rsidRDefault="00E06D10">
      <w:pPr>
        <w:pStyle w:val="TDC2"/>
      </w:pPr>
      <w:hyperlink w:anchor="_Toc1069" w:history="1">
        <w:r>
          <w:t>12.18 Situaciones que afectan la convivencia</w:t>
        </w:r>
        <w:r>
          <w:tab/>
        </w:r>
        <w:r>
          <w:fldChar w:fldCharType="begin"/>
        </w:r>
        <w:r>
          <w:instrText xml:space="preserve"> PAGEREF _Toc1069 \h </w:instrText>
        </w:r>
        <w:r>
          <w:fldChar w:fldCharType="separate"/>
        </w:r>
        <w:r>
          <w:t>188</w:t>
        </w:r>
        <w:r>
          <w:fldChar w:fldCharType="end"/>
        </w:r>
      </w:hyperlink>
    </w:p>
    <w:p w14:paraId="0E11B62E" w14:textId="77777777" w:rsidR="00E06D10" w:rsidRDefault="00E06D10">
      <w:pPr>
        <w:pStyle w:val="TDC3"/>
      </w:pPr>
      <w:hyperlink w:anchor="_Toc1070" w:history="1">
        <w:r>
          <w:t>12.18.1 Debido proceso</w:t>
        </w:r>
        <w:r>
          <w:tab/>
        </w:r>
        <w:r>
          <w:fldChar w:fldCharType="begin"/>
        </w:r>
        <w:r>
          <w:instrText xml:space="preserve"> PAGEREF _Toc1070 \h </w:instrText>
        </w:r>
        <w:r>
          <w:fldChar w:fldCharType="separate"/>
        </w:r>
        <w:r>
          <w:t>189</w:t>
        </w:r>
        <w:r>
          <w:fldChar w:fldCharType="end"/>
        </w:r>
      </w:hyperlink>
    </w:p>
    <w:p w14:paraId="5886BDC1" w14:textId="77777777" w:rsidR="00E06D10" w:rsidRDefault="00E06D10">
      <w:pPr>
        <w:pStyle w:val="TDC2"/>
      </w:pPr>
      <w:hyperlink w:anchor="_Toc1071" w:history="1">
        <w:r>
          <w:t>12.19 Ruta de atención para situaciones tipo I, II y III</w:t>
        </w:r>
        <w:r>
          <w:tab/>
        </w:r>
        <w:r>
          <w:fldChar w:fldCharType="begin"/>
        </w:r>
        <w:r>
          <w:instrText xml:space="preserve"> PAGEREF _Toc1071 \h </w:instrText>
        </w:r>
        <w:r>
          <w:fldChar w:fldCharType="separate"/>
        </w:r>
        <w:r>
          <w:t>189</w:t>
        </w:r>
        <w:r>
          <w:fldChar w:fldCharType="end"/>
        </w:r>
      </w:hyperlink>
    </w:p>
    <w:p w14:paraId="442A740C" w14:textId="77777777" w:rsidR="00E06D10" w:rsidRDefault="00E06D10">
      <w:pPr>
        <w:pStyle w:val="TDC3"/>
      </w:pPr>
      <w:hyperlink w:anchor="_Toc1072" w:history="1">
        <w:r>
          <w:t>12.19.1 Ruta de atención para situaciones tipo I</w:t>
        </w:r>
        <w:r>
          <w:tab/>
        </w:r>
        <w:r>
          <w:fldChar w:fldCharType="begin"/>
        </w:r>
        <w:r>
          <w:instrText xml:space="preserve"> PAGEREF _Toc1072 \h </w:instrText>
        </w:r>
        <w:r>
          <w:fldChar w:fldCharType="separate"/>
        </w:r>
        <w:r>
          <w:t>189</w:t>
        </w:r>
        <w:r>
          <w:fldChar w:fldCharType="end"/>
        </w:r>
      </w:hyperlink>
    </w:p>
    <w:p w14:paraId="2BB2CF85" w14:textId="77777777" w:rsidR="00E06D10" w:rsidRDefault="00E06D10">
      <w:pPr>
        <w:pStyle w:val="TDC3"/>
      </w:pPr>
      <w:hyperlink w:anchor="_Toc1073" w:history="1">
        <w:r>
          <w:t>12.19.2 Ruta de atención para situaciones tipo II</w:t>
        </w:r>
        <w:r>
          <w:tab/>
        </w:r>
        <w:r>
          <w:fldChar w:fldCharType="begin"/>
        </w:r>
        <w:r>
          <w:instrText xml:space="preserve"> PAGEREF _Toc1073 \h </w:instrText>
        </w:r>
        <w:r>
          <w:fldChar w:fldCharType="separate"/>
        </w:r>
        <w:r>
          <w:t>191</w:t>
        </w:r>
        <w:r>
          <w:fldChar w:fldCharType="end"/>
        </w:r>
      </w:hyperlink>
    </w:p>
    <w:p w14:paraId="05CFEF05" w14:textId="77777777" w:rsidR="00E06D10" w:rsidRDefault="00E06D10">
      <w:pPr>
        <w:pStyle w:val="TDC3"/>
      </w:pPr>
      <w:hyperlink w:anchor="_Toc1074" w:history="1">
        <w:r>
          <w:t>12.19.3 Ruta de atención para situaciones tipo III</w:t>
        </w:r>
        <w:r>
          <w:tab/>
        </w:r>
        <w:r>
          <w:fldChar w:fldCharType="begin"/>
        </w:r>
        <w:r>
          <w:instrText xml:space="preserve"> PAGEREF _Toc1074 \h </w:instrText>
        </w:r>
        <w:r>
          <w:fldChar w:fldCharType="separate"/>
        </w:r>
        <w:r>
          <w:t>192</w:t>
        </w:r>
        <w:r>
          <w:fldChar w:fldCharType="end"/>
        </w:r>
      </w:hyperlink>
    </w:p>
    <w:p w14:paraId="15115428" w14:textId="77777777" w:rsidR="00E06D10" w:rsidRDefault="00E06D10">
      <w:pPr>
        <w:pStyle w:val="TDC2"/>
      </w:pPr>
      <w:hyperlink w:anchor="_Toc1075" w:history="1">
        <w:r>
          <w:t>12.20 Uniformes</w:t>
        </w:r>
        <w:r>
          <w:tab/>
        </w:r>
        <w:r>
          <w:fldChar w:fldCharType="begin"/>
        </w:r>
        <w:r>
          <w:instrText xml:space="preserve"> PAGEREF _Toc1075 \h </w:instrText>
        </w:r>
        <w:r>
          <w:fldChar w:fldCharType="separate"/>
        </w:r>
        <w:r>
          <w:t>194</w:t>
        </w:r>
        <w:r>
          <w:fldChar w:fldCharType="end"/>
        </w:r>
      </w:hyperlink>
    </w:p>
    <w:p w14:paraId="54D644FE" w14:textId="77777777" w:rsidR="00E06D10" w:rsidRDefault="00E06D10">
      <w:pPr>
        <w:pStyle w:val="TDC2"/>
      </w:pPr>
      <w:hyperlink w:anchor="_Toc1076" w:history="1">
        <w:r>
          <w:t>12.21 Perfiles y cargos del maestro formador</w:t>
        </w:r>
        <w:r>
          <w:tab/>
        </w:r>
        <w:r>
          <w:fldChar w:fldCharType="begin"/>
        </w:r>
        <w:r>
          <w:instrText xml:space="preserve"> PAGEREF _Toc1076 \h </w:instrText>
        </w:r>
        <w:r>
          <w:fldChar w:fldCharType="separate"/>
        </w:r>
        <w:r>
          <w:t>194</w:t>
        </w:r>
        <w:r>
          <w:fldChar w:fldCharType="end"/>
        </w:r>
      </w:hyperlink>
    </w:p>
    <w:p w14:paraId="3B21A289" w14:textId="77777777" w:rsidR="00E06D10" w:rsidRDefault="00E06D10">
      <w:pPr>
        <w:pStyle w:val="TDC3"/>
      </w:pPr>
      <w:hyperlink w:anchor="_Toc1077" w:history="1">
        <w:r>
          <w:t>12.21.1 Maestro formador</w:t>
        </w:r>
        <w:r>
          <w:tab/>
        </w:r>
        <w:r>
          <w:fldChar w:fldCharType="begin"/>
        </w:r>
        <w:r>
          <w:instrText xml:space="preserve"> PAGEREF _Toc1077 \h </w:instrText>
        </w:r>
        <w:r>
          <w:fldChar w:fldCharType="separate"/>
        </w:r>
        <w:r>
          <w:t>195</w:t>
        </w:r>
        <w:r>
          <w:fldChar w:fldCharType="end"/>
        </w:r>
      </w:hyperlink>
    </w:p>
    <w:p w14:paraId="14652894" w14:textId="77777777" w:rsidR="00E06D10" w:rsidRDefault="00E06D10">
      <w:pPr>
        <w:pStyle w:val="TDC3"/>
      </w:pPr>
      <w:hyperlink w:anchor="_Toc1078" w:history="1">
        <w:r>
          <w:t>12.21.2 Coordinador(a) del Programa de Formación Complementaria</w:t>
        </w:r>
        <w:r>
          <w:tab/>
        </w:r>
        <w:r>
          <w:fldChar w:fldCharType="begin"/>
        </w:r>
        <w:r>
          <w:instrText xml:space="preserve"> PAGEREF _Toc1078 \h </w:instrText>
        </w:r>
        <w:r>
          <w:fldChar w:fldCharType="separate"/>
        </w:r>
        <w:r>
          <w:t>195</w:t>
        </w:r>
        <w:r>
          <w:fldChar w:fldCharType="end"/>
        </w:r>
      </w:hyperlink>
    </w:p>
    <w:p w14:paraId="07D28232" w14:textId="77777777" w:rsidR="00E06D10" w:rsidRDefault="00E06D10">
      <w:pPr>
        <w:pStyle w:val="TDC3"/>
      </w:pPr>
      <w:hyperlink w:anchor="_Toc1079" w:history="1">
        <w:r>
          <w:t>12.21.3 Maestro formador de núcleo del saber pedagógico</w:t>
        </w:r>
        <w:r>
          <w:tab/>
        </w:r>
        <w:r>
          <w:fldChar w:fldCharType="begin"/>
        </w:r>
        <w:r>
          <w:instrText xml:space="preserve"> PAGEREF _Toc1079 \h </w:instrText>
        </w:r>
        <w:r>
          <w:fldChar w:fldCharType="separate"/>
        </w:r>
        <w:r>
          <w:t>196</w:t>
        </w:r>
        <w:r>
          <w:fldChar w:fldCharType="end"/>
        </w:r>
      </w:hyperlink>
    </w:p>
    <w:p w14:paraId="31D97622" w14:textId="77777777" w:rsidR="00E06D10" w:rsidRDefault="00E06D10">
      <w:pPr>
        <w:pStyle w:val="TDC3"/>
      </w:pPr>
      <w:hyperlink w:anchor="_Toc1080" w:history="1">
        <w:r>
          <w:t>12.21.4 Maestro asesor de práctica pedagógica investigativa</w:t>
        </w:r>
        <w:r>
          <w:tab/>
        </w:r>
        <w:r>
          <w:fldChar w:fldCharType="begin"/>
        </w:r>
        <w:r>
          <w:instrText xml:space="preserve"> PAGEREF _Toc1080 \h </w:instrText>
        </w:r>
        <w:r>
          <w:fldChar w:fldCharType="separate"/>
        </w:r>
        <w:r>
          <w:t>196</w:t>
        </w:r>
        <w:r>
          <w:fldChar w:fldCharType="end"/>
        </w:r>
      </w:hyperlink>
    </w:p>
    <w:p w14:paraId="7E95B224" w14:textId="77777777" w:rsidR="00E06D10" w:rsidRDefault="00E06D10">
      <w:pPr>
        <w:pStyle w:val="TDC3"/>
      </w:pPr>
      <w:hyperlink w:anchor="_Toc1081" w:history="1">
        <w:r>
          <w:t>12.21.5 Tutor de investigación educativa</w:t>
        </w:r>
        <w:r>
          <w:tab/>
        </w:r>
        <w:r>
          <w:fldChar w:fldCharType="begin"/>
        </w:r>
        <w:r>
          <w:instrText xml:space="preserve"> PAGEREF _Toc1081 \h </w:instrText>
        </w:r>
        <w:r>
          <w:fldChar w:fldCharType="separate"/>
        </w:r>
        <w:r>
          <w:t>196</w:t>
        </w:r>
        <w:r>
          <w:fldChar w:fldCharType="end"/>
        </w:r>
      </w:hyperlink>
    </w:p>
    <w:p w14:paraId="4FE00D55" w14:textId="77777777" w:rsidR="00E06D10" w:rsidRDefault="00E06D10">
      <w:pPr>
        <w:pStyle w:val="TDC3"/>
      </w:pPr>
      <w:hyperlink w:anchor="_Toc1082" w:history="1">
        <w:r>
          <w:t>12.21.6 Evaluador de proyectos de investigación</w:t>
        </w:r>
        <w:r>
          <w:tab/>
        </w:r>
        <w:r>
          <w:fldChar w:fldCharType="begin"/>
        </w:r>
        <w:r>
          <w:instrText xml:space="preserve"> PAGEREF _Toc1082 \h </w:instrText>
        </w:r>
        <w:r>
          <w:fldChar w:fldCharType="separate"/>
        </w:r>
        <w:r>
          <w:t>196</w:t>
        </w:r>
        <w:r>
          <w:fldChar w:fldCharType="end"/>
        </w:r>
      </w:hyperlink>
    </w:p>
    <w:p w14:paraId="616C5244" w14:textId="77777777" w:rsidR="00E06D10" w:rsidRDefault="00E06D10">
      <w:pPr>
        <w:pStyle w:val="TDC3"/>
      </w:pPr>
      <w:hyperlink w:anchor="_Toc1083" w:history="1">
        <w:r>
          <w:t>12.21.7 Maestro formador de cátedra (hora cátedra)</w:t>
        </w:r>
        <w:r>
          <w:tab/>
        </w:r>
        <w:r>
          <w:fldChar w:fldCharType="begin"/>
        </w:r>
        <w:r>
          <w:instrText xml:space="preserve"> PAGEREF _Toc1083 \h </w:instrText>
        </w:r>
        <w:r>
          <w:fldChar w:fldCharType="separate"/>
        </w:r>
        <w:r>
          <w:t>197</w:t>
        </w:r>
        <w:r>
          <w:fldChar w:fldCharType="end"/>
        </w:r>
      </w:hyperlink>
    </w:p>
    <w:p w14:paraId="139CD31F" w14:textId="77777777" w:rsidR="00E06D10" w:rsidRDefault="00E06D10">
      <w:pPr>
        <w:pStyle w:val="TDC3"/>
      </w:pPr>
      <w:hyperlink w:anchor="_Toc1084" w:history="1">
        <w:r>
          <w:t>12.21.8 Perfil profesional general del maestro formador</w:t>
        </w:r>
        <w:r>
          <w:tab/>
        </w:r>
        <w:r>
          <w:fldChar w:fldCharType="begin"/>
        </w:r>
        <w:r>
          <w:instrText xml:space="preserve"> PAGEREF _Toc1084 \h </w:instrText>
        </w:r>
        <w:r>
          <w:fldChar w:fldCharType="separate"/>
        </w:r>
        <w:r>
          <w:t>198</w:t>
        </w:r>
        <w:r>
          <w:fldChar w:fldCharType="end"/>
        </w:r>
      </w:hyperlink>
    </w:p>
    <w:p w14:paraId="025C0CA1" w14:textId="77777777" w:rsidR="00E06D10" w:rsidRDefault="00E06D10">
      <w:pPr>
        <w:pStyle w:val="TDC3"/>
      </w:pPr>
      <w:hyperlink w:anchor="_Toc1085" w:history="1">
        <w:r>
          <w:t>12.21.9 Funciones comunes de los maestros formadores</w:t>
        </w:r>
        <w:r>
          <w:tab/>
        </w:r>
        <w:r>
          <w:fldChar w:fldCharType="begin"/>
        </w:r>
        <w:r>
          <w:instrText xml:space="preserve"> PAGEREF _Toc1085 \h </w:instrText>
        </w:r>
        <w:r>
          <w:fldChar w:fldCharType="separate"/>
        </w:r>
        <w:r>
          <w:t>199</w:t>
        </w:r>
        <w:r>
          <w:fldChar w:fldCharType="end"/>
        </w:r>
      </w:hyperlink>
    </w:p>
    <w:p w14:paraId="205D3117" w14:textId="77777777" w:rsidR="00E06D10" w:rsidRDefault="00E06D10">
      <w:pPr>
        <w:pStyle w:val="TDC3"/>
      </w:pPr>
      <w:hyperlink w:anchor="_Toc1086" w:history="1">
        <w:r>
          <w:t>12.21.10 Selección, vinculación y evaluación</w:t>
        </w:r>
        <w:r>
          <w:tab/>
        </w:r>
        <w:r>
          <w:fldChar w:fldCharType="begin"/>
        </w:r>
        <w:r>
          <w:instrText xml:space="preserve"> PAGEREF _Toc1086 \h </w:instrText>
        </w:r>
        <w:r>
          <w:fldChar w:fldCharType="separate"/>
        </w:r>
        <w:r>
          <w:t>200</w:t>
        </w:r>
        <w:r>
          <w:fldChar w:fldCharType="end"/>
        </w:r>
      </w:hyperlink>
    </w:p>
    <w:p w14:paraId="32310677" w14:textId="77777777" w:rsidR="00E06D10" w:rsidRDefault="00E06D10">
      <w:pPr>
        <w:pStyle w:val="TDC3"/>
      </w:pPr>
      <w:hyperlink w:anchor="_Toc1087" w:history="1">
        <w:r>
          <w:t>12.21.11 Perfil del maestro en formación</w:t>
        </w:r>
        <w:r>
          <w:tab/>
        </w:r>
        <w:r>
          <w:fldChar w:fldCharType="begin"/>
        </w:r>
        <w:r>
          <w:instrText xml:space="preserve"> PAGEREF _Toc1087 \h </w:instrText>
        </w:r>
        <w:r>
          <w:fldChar w:fldCharType="separate"/>
        </w:r>
        <w:r>
          <w:t>200</w:t>
        </w:r>
        <w:r>
          <w:fldChar w:fldCharType="end"/>
        </w:r>
      </w:hyperlink>
    </w:p>
    <w:p w14:paraId="1DD1DC2C" w14:textId="77777777" w:rsidR="00E06D10" w:rsidRDefault="00E06D10">
      <w:pPr>
        <w:pStyle w:val="TDC2"/>
      </w:pPr>
      <w:hyperlink w:anchor="_Toc1088" w:history="1">
        <w:r>
          <w:t>12.22 El papel de la maestra cooperadora</w:t>
        </w:r>
        <w:r>
          <w:tab/>
        </w:r>
        <w:r>
          <w:fldChar w:fldCharType="begin"/>
        </w:r>
        <w:r>
          <w:instrText xml:space="preserve"> PAGEREF _Toc1088 \h </w:instrText>
        </w:r>
        <w:r>
          <w:fldChar w:fldCharType="separate"/>
        </w:r>
        <w:r>
          <w:t>202</w:t>
        </w:r>
        <w:r>
          <w:fldChar w:fldCharType="end"/>
        </w:r>
      </w:hyperlink>
    </w:p>
    <w:p w14:paraId="16F84EC4" w14:textId="77777777" w:rsidR="00E06D10" w:rsidRDefault="00E06D10">
      <w:pPr>
        <w:pStyle w:val="TDC2"/>
      </w:pPr>
      <w:hyperlink w:anchor="_Toc1089" w:history="1">
        <w:r>
          <w:t>12.23 Funciones del maestro o maestra cooperador(a)</w:t>
        </w:r>
        <w:r>
          <w:tab/>
        </w:r>
        <w:r>
          <w:fldChar w:fldCharType="begin"/>
        </w:r>
        <w:r>
          <w:instrText xml:space="preserve"> PAGEREF _Toc1089 \h </w:instrText>
        </w:r>
        <w:r>
          <w:fldChar w:fldCharType="separate"/>
        </w:r>
        <w:r>
          <w:t>203</w:t>
        </w:r>
        <w:r>
          <w:fldChar w:fldCharType="end"/>
        </w:r>
      </w:hyperlink>
    </w:p>
    <w:p w14:paraId="4EF27351" w14:textId="77777777" w:rsidR="00E06D10" w:rsidRDefault="00E06D10">
      <w:pPr>
        <w:pStyle w:val="TDC2"/>
      </w:pPr>
      <w:hyperlink w:anchor="_Toc1090" w:history="1">
        <w:r>
          <w:t>12.24 Mecanismos de comunicación</w:t>
        </w:r>
        <w:r>
          <w:tab/>
        </w:r>
        <w:r>
          <w:fldChar w:fldCharType="begin"/>
        </w:r>
        <w:r>
          <w:instrText xml:space="preserve"> PAGEREF _Toc1090 \h </w:instrText>
        </w:r>
        <w:r>
          <w:fldChar w:fldCharType="separate"/>
        </w:r>
        <w:r>
          <w:t>204</w:t>
        </w:r>
        <w:r>
          <w:fldChar w:fldCharType="end"/>
        </w:r>
      </w:hyperlink>
    </w:p>
    <w:p w14:paraId="463EDA85" w14:textId="77777777" w:rsidR="00E06D10" w:rsidRDefault="00E06D10">
      <w:pPr>
        <w:pStyle w:val="TDC2"/>
      </w:pPr>
      <w:hyperlink w:anchor="_Toc1091" w:history="1">
        <w:r>
          <w:t>12.25 De las matrículas</w:t>
        </w:r>
        <w:r>
          <w:tab/>
        </w:r>
        <w:r>
          <w:fldChar w:fldCharType="begin"/>
        </w:r>
        <w:r>
          <w:instrText xml:space="preserve"> PAGEREF _Toc1091 \h </w:instrText>
        </w:r>
        <w:r>
          <w:fldChar w:fldCharType="separate"/>
        </w:r>
        <w:r>
          <w:t>212</w:t>
        </w:r>
        <w:r>
          <w:fldChar w:fldCharType="end"/>
        </w:r>
      </w:hyperlink>
    </w:p>
    <w:p w14:paraId="7451EFF6" w14:textId="77777777" w:rsidR="00E06D10" w:rsidRDefault="00E06D10">
      <w:pPr>
        <w:pStyle w:val="TDC3"/>
      </w:pPr>
      <w:hyperlink w:anchor="_Toc1092" w:history="1">
        <w:r>
          <w:t>12.25.1 Proceso de matrícula para el Programa de Formación Complementaria</w:t>
        </w:r>
        <w:r>
          <w:tab/>
        </w:r>
        <w:r>
          <w:fldChar w:fldCharType="begin"/>
        </w:r>
        <w:r>
          <w:instrText xml:space="preserve"> PAGEREF _Toc1092 \h </w:instrText>
        </w:r>
        <w:r>
          <w:fldChar w:fldCharType="separate"/>
        </w:r>
        <w:r>
          <w:t>212</w:t>
        </w:r>
        <w:r>
          <w:fldChar w:fldCharType="end"/>
        </w:r>
      </w:hyperlink>
    </w:p>
    <w:p w14:paraId="066FB3CC" w14:textId="77777777" w:rsidR="00E06D10" w:rsidRDefault="00E06D10">
      <w:pPr>
        <w:pStyle w:val="TDC3"/>
      </w:pPr>
      <w:hyperlink w:anchor="_Toc1093" w:history="1">
        <w:r>
          <w:t>12.25.2 De las inscripciones y admisiones</w:t>
        </w:r>
        <w:r>
          <w:tab/>
        </w:r>
        <w:r>
          <w:fldChar w:fldCharType="begin"/>
        </w:r>
        <w:r>
          <w:instrText xml:space="preserve"> PAGEREF _Toc1093 \h </w:instrText>
        </w:r>
        <w:r>
          <w:fldChar w:fldCharType="separate"/>
        </w:r>
        <w:r>
          <w:t>212</w:t>
        </w:r>
        <w:r>
          <w:fldChar w:fldCharType="end"/>
        </w:r>
      </w:hyperlink>
    </w:p>
    <w:p w14:paraId="06513D27" w14:textId="77777777" w:rsidR="00E06D10" w:rsidRDefault="00E06D10">
      <w:pPr>
        <w:pStyle w:val="TDC2"/>
      </w:pPr>
      <w:hyperlink w:anchor="_Toc1094" w:history="1">
        <w:r>
          <w:t>12.26 Inducción a los nuevos estudiantes</w:t>
        </w:r>
        <w:r>
          <w:tab/>
        </w:r>
        <w:r>
          <w:fldChar w:fldCharType="begin"/>
        </w:r>
        <w:r>
          <w:instrText xml:space="preserve"> PAGEREF _Toc1094 \h </w:instrText>
        </w:r>
        <w:r>
          <w:fldChar w:fldCharType="separate"/>
        </w:r>
        <w:r>
          <w:t>214</w:t>
        </w:r>
        <w:r>
          <w:fldChar w:fldCharType="end"/>
        </w:r>
      </w:hyperlink>
    </w:p>
    <w:p w14:paraId="75A3C2CD" w14:textId="77777777" w:rsidR="00E06D10" w:rsidRDefault="00E06D10">
      <w:pPr>
        <w:pStyle w:val="TDC2"/>
      </w:pPr>
      <w:hyperlink w:anchor="_Toc1095" w:history="1">
        <w:r>
          <w:t>12.27 Estímulos para los estudiantes del Programa de Formación Complementaria</w:t>
        </w:r>
        <w:r>
          <w:tab/>
        </w:r>
        <w:r>
          <w:fldChar w:fldCharType="begin"/>
        </w:r>
        <w:r>
          <w:instrText xml:space="preserve"> PAGEREF _Toc1095 \h </w:instrText>
        </w:r>
        <w:r>
          <w:fldChar w:fldCharType="separate"/>
        </w:r>
        <w:r>
          <w:t>214</w:t>
        </w:r>
        <w:r>
          <w:fldChar w:fldCharType="end"/>
        </w:r>
      </w:hyperlink>
    </w:p>
    <w:p w14:paraId="2675372C" w14:textId="77777777" w:rsidR="00E06D10" w:rsidRDefault="00E06D10">
      <w:pPr>
        <w:pStyle w:val="TDC2"/>
      </w:pPr>
      <w:hyperlink w:anchor="_Toc1096" w:history="1">
        <w:r>
          <w:t>12.28 Convenios de prácticas</w:t>
        </w:r>
        <w:r>
          <w:tab/>
        </w:r>
        <w:r>
          <w:fldChar w:fldCharType="begin"/>
        </w:r>
        <w:r>
          <w:instrText xml:space="preserve"> PAGEREF _Toc1096 \h </w:instrText>
        </w:r>
        <w:r>
          <w:fldChar w:fldCharType="separate"/>
        </w:r>
        <w:r>
          <w:t>215</w:t>
        </w:r>
        <w:r>
          <w:fldChar w:fldCharType="end"/>
        </w:r>
      </w:hyperlink>
    </w:p>
    <w:p w14:paraId="79D260D5" w14:textId="77777777" w:rsidR="00E06D10" w:rsidRDefault="00E06D10">
      <w:pPr>
        <w:pStyle w:val="TDC3"/>
      </w:pPr>
      <w:hyperlink w:anchor="_Toc1097" w:history="1">
        <w:r>
          <w:t>12.28.1 Naturaleza y finalidad de los convenios</w:t>
        </w:r>
        <w:r>
          <w:tab/>
        </w:r>
        <w:r>
          <w:fldChar w:fldCharType="begin"/>
        </w:r>
        <w:r>
          <w:instrText xml:space="preserve"> PAGEREF _Toc1097 \h </w:instrText>
        </w:r>
        <w:r>
          <w:fldChar w:fldCharType="separate"/>
        </w:r>
        <w:r>
          <w:t>217</w:t>
        </w:r>
        <w:r>
          <w:fldChar w:fldCharType="end"/>
        </w:r>
      </w:hyperlink>
    </w:p>
    <w:p w14:paraId="16D9C105" w14:textId="77777777" w:rsidR="00E06D10" w:rsidRDefault="00E06D10">
      <w:pPr>
        <w:pStyle w:val="TDC3"/>
      </w:pPr>
      <w:hyperlink w:anchor="_Toc1098" w:history="1">
        <w:r>
          <w:t>12.28.2 Tipología de convenios</w:t>
        </w:r>
        <w:r>
          <w:tab/>
        </w:r>
        <w:r>
          <w:fldChar w:fldCharType="begin"/>
        </w:r>
        <w:r>
          <w:instrText xml:space="preserve"> PAGEREF _Toc1098 \h </w:instrText>
        </w:r>
        <w:r>
          <w:fldChar w:fldCharType="separate"/>
        </w:r>
        <w:r>
          <w:t>217</w:t>
        </w:r>
        <w:r>
          <w:fldChar w:fldCharType="end"/>
        </w:r>
      </w:hyperlink>
    </w:p>
    <w:p w14:paraId="3ACE9709" w14:textId="77777777" w:rsidR="00E06D10" w:rsidRDefault="00E06D10">
      <w:pPr>
        <w:pStyle w:val="TDC3"/>
      </w:pPr>
      <w:hyperlink w:anchor="_Toc1099" w:history="1">
        <w:r>
          <w:t>12.28.3 Contenido mínimo de los convenios</w:t>
        </w:r>
        <w:r>
          <w:tab/>
        </w:r>
        <w:r>
          <w:fldChar w:fldCharType="begin"/>
        </w:r>
        <w:r>
          <w:instrText xml:space="preserve"> PAGEREF _Toc1099 \h </w:instrText>
        </w:r>
        <w:r>
          <w:fldChar w:fldCharType="separate"/>
        </w:r>
        <w:r>
          <w:t>219</w:t>
        </w:r>
        <w:r>
          <w:fldChar w:fldCharType="end"/>
        </w:r>
      </w:hyperlink>
    </w:p>
    <w:p w14:paraId="22851348" w14:textId="77777777" w:rsidR="00E06D10" w:rsidRDefault="00E06D10">
      <w:pPr>
        <w:pStyle w:val="TDC2"/>
      </w:pPr>
      <w:hyperlink w:anchor="_Toc1100" w:history="1">
        <w:r>
          <w:t>12.29 Sistema institucional de seguimiento a egresados</w:t>
        </w:r>
        <w:r>
          <w:tab/>
        </w:r>
        <w:r>
          <w:fldChar w:fldCharType="begin"/>
        </w:r>
        <w:r>
          <w:instrText xml:space="preserve"> PAGEREF _Toc1100 \h </w:instrText>
        </w:r>
        <w:r>
          <w:fldChar w:fldCharType="separate"/>
        </w:r>
        <w:r>
          <w:t>221</w:t>
        </w:r>
        <w:r>
          <w:fldChar w:fldCharType="end"/>
        </w:r>
      </w:hyperlink>
    </w:p>
    <w:p w14:paraId="664170EB" w14:textId="77777777" w:rsidR="00E06D10" w:rsidRDefault="00E06D10">
      <w:pPr>
        <w:pStyle w:val="TDC3"/>
      </w:pPr>
      <w:hyperlink w:anchor="_Toc1101" w:history="1">
        <w:r>
          <w:t>12.29.1 Fundamentación institucional</w:t>
        </w:r>
        <w:r>
          <w:tab/>
        </w:r>
        <w:r>
          <w:fldChar w:fldCharType="begin"/>
        </w:r>
        <w:r>
          <w:instrText xml:space="preserve"> PAGEREF _Toc1101 \h </w:instrText>
        </w:r>
        <w:r>
          <w:fldChar w:fldCharType="separate"/>
        </w:r>
        <w:r>
          <w:t>221</w:t>
        </w:r>
        <w:r>
          <w:fldChar w:fldCharType="end"/>
        </w:r>
      </w:hyperlink>
    </w:p>
    <w:p w14:paraId="7795D750" w14:textId="77777777" w:rsidR="00E06D10" w:rsidRDefault="00E06D10">
      <w:pPr>
        <w:pStyle w:val="TDC3"/>
      </w:pPr>
      <w:hyperlink w:anchor="_Toc1102" w:history="1">
        <w:r>
          <w:t>12.29.2 Fundamentación normativa</w:t>
        </w:r>
        <w:r>
          <w:tab/>
        </w:r>
        <w:r>
          <w:fldChar w:fldCharType="begin"/>
        </w:r>
        <w:r>
          <w:instrText xml:space="preserve"> PAGEREF _Toc1102 \h </w:instrText>
        </w:r>
        <w:r>
          <w:fldChar w:fldCharType="separate"/>
        </w:r>
        <w:r>
          <w:t>222</w:t>
        </w:r>
        <w:r>
          <w:fldChar w:fldCharType="end"/>
        </w:r>
      </w:hyperlink>
    </w:p>
    <w:p w14:paraId="4A720023" w14:textId="77777777" w:rsidR="00E06D10" w:rsidRDefault="00E06D10">
      <w:pPr>
        <w:pStyle w:val="TDC3"/>
      </w:pPr>
      <w:hyperlink w:anchor="_Toc1103" w:history="1">
        <w:r>
          <w:t>12.29.3 Fundamentación conceptual</w:t>
        </w:r>
        <w:r>
          <w:tab/>
        </w:r>
        <w:r>
          <w:fldChar w:fldCharType="begin"/>
        </w:r>
        <w:r>
          <w:instrText xml:space="preserve"> PAGEREF _Toc1103 \h </w:instrText>
        </w:r>
        <w:r>
          <w:fldChar w:fldCharType="separate"/>
        </w:r>
        <w:r>
          <w:t>222</w:t>
        </w:r>
        <w:r>
          <w:fldChar w:fldCharType="end"/>
        </w:r>
      </w:hyperlink>
    </w:p>
    <w:p w14:paraId="127C2419" w14:textId="77777777" w:rsidR="00E06D10" w:rsidRDefault="00E06D10">
      <w:pPr>
        <w:pStyle w:val="TDC3"/>
      </w:pPr>
      <w:hyperlink w:anchor="_Toc1104" w:history="1">
        <w:r>
          <w:t>12.29.4 Objetivos</w:t>
        </w:r>
        <w:r>
          <w:tab/>
        </w:r>
        <w:r>
          <w:fldChar w:fldCharType="begin"/>
        </w:r>
        <w:r>
          <w:instrText xml:space="preserve"> PAGEREF _Toc1104 \h </w:instrText>
        </w:r>
        <w:r>
          <w:fldChar w:fldCharType="separate"/>
        </w:r>
        <w:r>
          <w:t>223</w:t>
        </w:r>
        <w:r>
          <w:fldChar w:fldCharType="end"/>
        </w:r>
      </w:hyperlink>
    </w:p>
    <w:p w14:paraId="3F817D58" w14:textId="77777777" w:rsidR="00E06D10" w:rsidRDefault="00E06D10">
      <w:pPr>
        <w:pStyle w:val="TDC4"/>
      </w:pPr>
      <w:hyperlink w:anchor="_Toc1105" w:history="1">
        <w:r>
          <w:t>12.29.4.1 Objetivo general</w:t>
        </w:r>
        <w:r>
          <w:tab/>
        </w:r>
        <w:r>
          <w:fldChar w:fldCharType="begin"/>
        </w:r>
        <w:r>
          <w:instrText xml:space="preserve"> PAGEREF _Toc1105 \h </w:instrText>
        </w:r>
        <w:r>
          <w:fldChar w:fldCharType="separate"/>
        </w:r>
        <w:r>
          <w:t>223</w:t>
        </w:r>
        <w:r>
          <w:fldChar w:fldCharType="end"/>
        </w:r>
      </w:hyperlink>
    </w:p>
    <w:p w14:paraId="65B25D87" w14:textId="77777777" w:rsidR="00E06D10" w:rsidRDefault="00E06D10">
      <w:pPr>
        <w:pStyle w:val="TDC4"/>
      </w:pPr>
      <w:hyperlink w:anchor="_Toc1106" w:history="1">
        <w:r>
          <w:t>12.29.4.2 Objetivos específicos</w:t>
        </w:r>
        <w:r>
          <w:tab/>
        </w:r>
        <w:r>
          <w:fldChar w:fldCharType="begin"/>
        </w:r>
        <w:r>
          <w:instrText xml:space="preserve"> PAGEREF _Toc1106 \h </w:instrText>
        </w:r>
        <w:r>
          <w:fldChar w:fldCharType="separate"/>
        </w:r>
        <w:r>
          <w:t>223</w:t>
        </w:r>
        <w:r>
          <w:fldChar w:fldCharType="end"/>
        </w:r>
      </w:hyperlink>
    </w:p>
    <w:p w14:paraId="06BAE59A" w14:textId="77777777" w:rsidR="00E06D10" w:rsidRDefault="00E06D10">
      <w:pPr>
        <w:pStyle w:val="TDC3"/>
      </w:pPr>
      <w:hyperlink w:anchor="_Toc1107" w:history="1">
        <w:r>
          <w:t>12.29.5 Estructura del sistema</w:t>
        </w:r>
        <w:r>
          <w:tab/>
        </w:r>
        <w:r>
          <w:fldChar w:fldCharType="begin"/>
        </w:r>
        <w:r>
          <w:instrText xml:space="preserve"> PAGEREF _Toc1107 \h </w:instrText>
        </w:r>
        <w:r>
          <w:fldChar w:fldCharType="separate"/>
        </w:r>
        <w:r>
          <w:t>223</w:t>
        </w:r>
        <w:r>
          <w:fldChar w:fldCharType="end"/>
        </w:r>
      </w:hyperlink>
    </w:p>
    <w:p w14:paraId="4B070B74" w14:textId="77777777" w:rsidR="00E06D10" w:rsidRDefault="00E06D10">
      <w:pPr>
        <w:pStyle w:val="TDC3"/>
      </w:pPr>
      <w:hyperlink w:anchor="_Toc1108" w:history="1">
        <w:r>
          <w:t>12.29.6 Componente I. Caracterización e identificación</w:t>
        </w:r>
        <w:r>
          <w:tab/>
        </w:r>
        <w:r>
          <w:fldChar w:fldCharType="begin"/>
        </w:r>
        <w:r>
          <w:instrText xml:space="preserve"> PAGEREF _Toc1108 \h </w:instrText>
        </w:r>
        <w:r>
          <w:fldChar w:fldCharType="separate"/>
        </w:r>
        <w:r>
          <w:t>225</w:t>
        </w:r>
        <w:r>
          <w:fldChar w:fldCharType="end"/>
        </w:r>
      </w:hyperlink>
    </w:p>
    <w:p w14:paraId="684F380E" w14:textId="77777777" w:rsidR="00E06D10" w:rsidRDefault="00E06D10">
      <w:pPr>
        <w:pStyle w:val="TDC4"/>
      </w:pPr>
      <w:hyperlink w:anchor="_Toc1109" w:history="1">
        <w:r>
          <w:t>12.29.6.1 Censo virtual «Huella Normalista»</w:t>
        </w:r>
        <w:r>
          <w:tab/>
        </w:r>
        <w:r>
          <w:fldChar w:fldCharType="begin"/>
        </w:r>
        <w:r>
          <w:instrText xml:space="preserve"> PAGEREF _Toc1109 \h </w:instrText>
        </w:r>
        <w:r>
          <w:fldChar w:fldCharType="separate"/>
        </w:r>
        <w:r>
          <w:t>225</w:t>
        </w:r>
        <w:r>
          <w:fldChar w:fldCharType="end"/>
        </w:r>
      </w:hyperlink>
    </w:p>
    <w:p w14:paraId="422665E6" w14:textId="77777777" w:rsidR="00E06D10" w:rsidRDefault="00E06D10">
      <w:pPr>
        <w:pStyle w:val="TDC4"/>
      </w:pPr>
      <w:hyperlink w:anchor="_Toc1110" w:history="1">
        <w:r>
          <w:t>12.29.6.2 Cartografía social de la práctica docente</w:t>
        </w:r>
        <w:r>
          <w:tab/>
        </w:r>
        <w:r>
          <w:fldChar w:fldCharType="begin"/>
        </w:r>
        <w:r>
          <w:instrText xml:space="preserve"> PAGEREF _Toc1110 \h </w:instrText>
        </w:r>
        <w:r>
          <w:fldChar w:fldCharType="separate"/>
        </w:r>
        <w:r>
          <w:t>225</w:t>
        </w:r>
        <w:r>
          <w:fldChar w:fldCharType="end"/>
        </w:r>
      </w:hyperlink>
    </w:p>
    <w:p w14:paraId="56200936" w14:textId="77777777" w:rsidR="00E06D10" w:rsidRDefault="00E06D10">
      <w:pPr>
        <w:pStyle w:val="TDC4"/>
      </w:pPr>
      <w:hyperlink w:anchor="_Toc1111" w:history="1">
        <w:r>
          <w:t>12.29.6.3 Consulta a empleadores (directivos docentes)</w:t>
        </w:r>
        <w:r>
          <w:tab/>
        </w:r>
        <w:r>
          <w:fldChar w:fldCharType="begin"/>
        </w:r>
        <w:r>
          <w:instrText xml:space="preserve"> PAGEREF _Toc1111 \h </w:instrText>
        </w:r>
        <w:r>
          <w:fldChar w:fldCharType="separate"/>
        </w:r>
        <w:r>
          <w:t>226</w:t>
        </w:r>
        <w:r>
          <w:fldChar w:fldCharType="end"/>
        </w:r>
      </w:hyperlink>
    </w:p>
    <w:p w14:paraId="260E4299" w14:textId="77777777" w:rsidR="00E06D10" w:rsidRDefault="00E06D10">
      <w:pPr>
        <w:pStyle w:val="TDC3"/>
      </w:pPr>
      <w:hyperlink w:anchor="_Toc1112" w:history="1">
        <w:r>
          <w:t>12.29.7 Componente II. Formación continua y actualización</w:t>
        </w:r>
        <w:r>
          <w:tab/>
        </w:r>
        <w:r>
          <w:fldChar w:fldCharType="begin"/>
        </w:r>
        <w:r>
          <w:instrText xml:space="preserve"> PAGEREF _Toc1112 \h </w:instrText>
        </w:r>
        <w:r>
          <w:fldChar w:fldCharType="separate"/>
        </w:r>
        <w:r>
          <w:t>227</w:t>
        </w:r>
        <w:r>
          <w:fldChar w:fldCharType="end"/>
        </w:r>
      </w:hyperlink>
    </w:p>
    <w:p w14:paraId="0C1DA33A" w14:textId="77777777" w:rsidR="00E06D10" w:rsidRDefault="00E06D10">
      <w:pPr>
        <w:pStyle w:val="TDC4"/>
      </w:pPr>
      <w:hyperlink w:anchor="_Toc1113" w:history="1">
        <w:r>
          <w:t>12.29.7.1 Escuela Pedagógica de Actualización (modalidad híbrida)</w:t>
        </w:r>
        <w:r>
          <w:tab/>
        </w:r>
        <w:r>
          <w:fldChar w:fldCharType="begin"/>
        </w:r>
        <w:r>
          <w:instrText xml:space="preserve"> PAGEREF _Toc1113 \h </w:instrText>
        </w:r>
        <w:r>
          <w:fldChar w:fldCharType="separate"/>
        </w:r>
        <w:r>
          <w:t>227</w:t>
        </w:r>
        <w:r>
          <w:fldChar w:fldCharType="end"/>
        </w:r>
      </w:hyperlink>
    </w:p>
    <w:p w14:paraId="680BB206" w14:textId="77777777" w:rsidR="00E06D10" w:rsidRDefault="00E06D10">
      <w:pPr>
        <w:pStyle w:val="TDC4"/>
      </w:pPr>
      <w:hyperlink w:anchor="_Toc1114" w:history="1">
        <w:r>
          <w:t>12.29.7.2 Comunidad de Aprendizaje Virtual «Saber Normalista»</w:t>
        </w:r>
        <w:r>
          <w:tab/>
        </w:r>
        <w:r>
          <w:fldChar w:fldCharType="begin"/>
        </w:r>
        <w:r>
          <w:instrText xml:space="preserve"> PAGEREF _Toc1114 \h </w:instrText>
        </w:r>
        <w:r>
          <w:fldChar w:fldCharType="separate"/>
        </w:r>
        <w:r>
          <w:t>227</w:t>
        </w:r>
        <w:r>
          <w:fldChar w:fldCharType="end"/>
        </w:r>
      </w:hyperlink>
    </w:p>
    <w:p w14:paraId="23B974BC" w14:textId="77777777" w:rsidR="00E06D10" w:rsidRDefault="00E06D10">
      <w:pPr>
        <w:pStyle w:val="TDC3"/>
      </w:pPr>
      <w:hyperlink w:anchor="_Toc1115" w:history="1">
        <w:r>
          <w:t>12.29.8 Componente III. Proyección social y reconocimiento</w:t>
        </w:r>
        <w:r>
          <w:tab/>
        </w:r>
        <w:r>
          <w:fldChar w:fldCharType="begin"/>
        </w:r>
        <w:r>
          <w:instrText xml:space="preserve"> PAGEREF _Toc1115 \h </w:instrText>
        </w:r>
        <w:r>
          <w:fldChar w:fldCharType="separate"/>
        </w:r>
        <w:r>
          <w:t>229</w:t>
        </w:r>
        <w:r>
          <w:fldChar w:fldCharType="end"/>
        </w:r>
      </w:hyperlink>
    </w:p>
    <w:p w14:paraId="1CC020FF" w14:textId="77777777" w:rsidR="00E06D10" w:rsidRDefault="00E06D10">
      <w:pPr>
        <w:pStyle w:val="TDC4"/>
      </w:pPr>
      <w:hyperlink w:anchor="_Toc1116" w:history="1">
        <w:r>
          <w:t>12.29.8.1 Articulación institucional con la Asociación de Egresados Normalistas</w:t>
        </w:r>
        <w:r>
          <w:tab/>
        </w:r>
        <w:r>
          <w:fldChar w:fldCharType="begin"/>
        </w:r>
        <w:r>
          <w:instrText xml:space="preserve"> PAGEREF _Toc1116 \h </w:instrText>
        </w:r>
        <w:r>
          <w:fldChar w:fldCharType="separate"/>
        </w:r>
        <w:r>
          <w:t>229</w:t>
        </w:r>
        <w:r>
          <w:fldChar w:fldCharType="end"/>
        </w:r>
      </w:hyperlink>
    </w:p>
    <w:p w14:paraId="11BEA22B" w14:textId="77777777" w:rsidR="00E06D10" w:rsidRDefault="00E06D10">
      <w:pPr>
        <w:pStyle w:val="TDC4"/>
      </w:pPr>
      <w:hyperlink w:anchor="_Toc1117" w:history="1">
        <w:r>
          <w:t>12.29.8.2 Encuentro Regional de Experiencias Significativas</w:t>
        </w:r>
        <w:r>
          <w:tab/>
        </w:r>
        <w:r>
          <w:fldChar w:fldCharType="begin"/>
        </w:r>
        <w:r>
          <w:instrText xml:space="preserve"> PAGEREF _Toc1117 \h </w:instrText>
        </w:r>
        <w:r>
          <w:fldChar w:fldCharType="separate"/>
        </w:r>
        <w:r>
          <w:t>229</w:t>
        </w:r>
        <w:r>
          <w:fldChar w:fldCharType="end"/>
        </w:r>
      </w:hyperlink>
    </w:p>
    <w:p w14:paraId="596002B1" w14:textId="77777777" w:rsidR="00E06D10" w:rsidRDefault="00E06D10">
      <w:pPr>
        <w:pStyle w:val="TDC4"/>
      </w:pPr>
      <w:hyperlink w:anchor="_Toc1118" w:history="1">
        <w:r>
          <w:t>12.29.8.3 Galardón «Normalista de Oro de Urabá»</w:t>
        </w:r>
        <w:r>
          <w:tab/>
        </w:r>
        <w:r>
          <w:fldChar w:fldCharType="begin"/>
        </w:r>
        <w:r>
          <w:instrText xml:space="preserve"> PAGEREF _Toc1118 \h </w:instrText>
        </w:r>
        <w:r>
          <w:fldChar w:fldCharType="separate"/>
        </w:r>
        <w:r>
          <w:t>230</w:t>
        </w:r>
        <w:r>
          <w:fldChar w:fldCharType="end"/>
        </w:r>
      </w:hyperlink>
    </w:p>
    <w:p w14:paraId="53542D8C" w14:textId="77777777" w:rsidR="00E06D10" w:rsidRDefault="00E06D10">
      <w:pPr>
        <w:pStyle w:val="TDC4"/>
      </w:pPr>
      <w:hyperlink w:anchor="_Toc1119" w:history="1">
        <w:r>
          <w:t>12.29.8.4 Red de Mentores Normalistas</w:t>
        </w:r>
        <w:r>
          <w:tab/>
        </w:r>
        <w:r>
          <w:fldChar w:fldCharType="begin"/>
        </w:r>
        <w:r>
          <w:instrText xml:space="preserve"> PAGEREF _Toc1119 \h </w:instrText>
        </w:r>
        <w:r>
          <w:fldChar w:fldCharType="separate"/>
        </w:r>
        <w:r>
          <w:t>230</w:t>
        </w:r>
        <w:r>
          <w:fldChar w:fldCharType="end"/>
        </w:r>
      </w:hyperlink>
    </w:p>
    <w:p w14:paraId="5F642741" w14:textId="77777777" w:rsidR="00E06D10" w:rsidRDefault="00E06D10">
      <w:pPr>
        <w:pStyle w:val="TDC4"/>
      </w:pPr>
      <w:hyperlink w:anchor="_Toc1120" w:history="1">
        <w:r>
          <w:t>12.29.8.5 Muro Digital de Historias de Vida «Orgullo ENSUR»</w:t>
        </w:r>
        <w:r>
          <w:tab/>
        </w:r>
        <w:r>
          <w:fldChar w:fldCharType="begin"/>
        </w:r>
        <w:r>
          <w:instrText xml:space="preserve"> PAGEREF _Toc1120 \h </w:instrText>
        </w:r>
        <w:r>
          <w:fldChar w:fldCharType="separate"/>
        </w:r>
        <w:r>
          <w:t>231</w:t>
        </w:r>
        <w:r>
          <w:fldChar w:fldCharType="end"/>
        </w:r>
      </w:hyperlink>
    </w:p>
    <w:p w14:paraId="2042C8D3" w14:textId="77777777" w:rsidR="00E06D10" w:rsidRDefault="00E06D10">
      <w:pPr>
        <w:pStyle w:val="TDC4"/>
      </w:pPr>
      <w:hyperlink w:anchor="_Toc1121" w:history="1">
        <w:r>
          <w:t>12.29.8.6 Carta de Impacto Normalista</w:t>
        </w:r>
        <w:r>
          <w:tab/>
        </w:r>
        <w:r>
          <w:fldChar w:fldCharType="begin"/>
        </w:r>
        <w:r>
          <w:instrText xml:space="preserve"> PAGEREF _Toc1121 \h </w:instrText>
        </w:r>
        <w:r>
          <w:fldChar w:fldCharType="separate"/>
        </w:r>
        <w:r>
          <w:t>231</w:t>
        </w:r>
        <w:r>
          <w:fldChar w:fldCharType="end"/>
        </w:r>
      </w:hyperlink>
    </w:p>
    <w:p w14:paraId="3D1F02D2" w14:textId="77777777" w:rsidR="00E06D10" w:rsidRDefault="00E06D10">
      <w:pPr>
        <w:pStyle w:val="TDC3"/>
      </w:pPr>
      <w:hyperlink w:anchor="_Toc1122" w:history="1">
        <w:r>
          <w:t>12.29.9 Componente IV. Evaluación y retroalimentación curricular</w:t>
        </w:r>
        <w:r>
          <w:tab/>
        </w:r>
        <w:r>
          <w:fldChar w:fldCharType="begin"/>
        </w:r>
        <w:r>
          <w:instrText xml:space="preserve"> PAGEREF _Toc1122 \h </w:instrText>
        </w:r>
        <w:r>
          <w:fldChar w:fldCharType="separate"/>
        </w:r>
        <w:r>
          <w:t>232</w:t>
        </w:r>
        <w:r>
          <w:fldChar w:fldCharType="end"/>
        </w:r>
      </w:hyperlink>
    </w:p>
    <w:p w14:paraId="69BC06A8" w14:textId="77777777" w:rsidR="00E06D10" w:rsidRDefault="00E06D10">
      <w:pPr>
        <w:pStyle w:val="TDC4"/>
      </w:pPr>
      <w:hyperlink w:anchor="_Toc1123" w:history="1">
        <w:r>
          <w:t>12.29.9.1 Mesa Técnica de Autoevaluación del Programa de Formación Complementaria</w:t>
        </w:r>
        <w:r>
          <w:tab/>
        </w:r>
        <w:r>
          <w:fldChar w:fldCharType="begin"/>
        </w:r>
        <w:r>
          <w:instrText xml:space="preserve"> PAGEREF _Toc1123 \h </w:instrText>
        </w:r>
        <w:r>
          <w:fldChar w:fldCharType="separate"/>
        </w:r>
        <w:r>
          <w:t>232</w:t>
        </w:r>
        <w:r>
          <w:fldChar w:fldCharType="end"/>
        </w:r>
      </w:hyperlink>
    </w:p>
    <w:p w14:paraId="6D584919" w14:textId="77777777" w:rsidR="00E06D10" w:rsidRDefault="00E06D10">
      <w:pPr>
        <w:pStyle w:val="TDC4"/>
      </w:pPr>
      <w:hyperlink w:anchor="_Toc1124" w:history="1">
        <w:r>
          <w:t>12.29.9.2 Ajuste curricular basado en evidencia</w:t>
        </w:r>
        <w:r>
          <w:tab/>
        </w:r>
        <w:r>
          <w:fldChar w:fldCharType="begin"/>
        </w:r>
        <w:r>
          <w:instrText xml:space="preserve"> PAGEREF _Toc1124 \h </w:instrText>
        </w:r>
        <w:r>
          <w:fldChar w:fldCharType="separate"/>
        </w:r>
        <w:r>
          <w:t>232</w:t>
        </w:r>
        <w:r>
          <w:fldChar w:fldCharType="end"/>
        </w:r>
      </w:hyperlink>
    </w:p>
    <w:p w14:paraId="6EF93DC3" w14:textId="77777777" w:rsidR="00E06D10" w:rsidRDefault="00E06D10">
      <w:pPr>
        <w:pStyle w:val="TDC3"/>
      </w:pPr>
      <w:hyperlink w:anchor="_Toc1125" w:history="1">
        <w:r>
          <w:t>12.29.10 Fuentes de información e instrumentos</w:t>
        </w:r>
        <w:r>
          <w:tab/>
        </w:r>
        <w:r>
          <w:fldChar w:fldCharType="begin"/>
        </w:r>
        <w:r>
          <w:instrText xml:space="preserve"> PAGEREF _Toc1125 \h </w:instrText>
        </w:r>
        <w:r>
          <w:fldChar w:fldCharType="separate"/>
        </w:r>
        <w:r>
          <w:t>234</w:t>
        </w:r>
        <w:r>
          <w:fldChar w:fldCharType="end"/>
        </w:r>
      </w:hyperlink>
    </w:p>
    <w:p w14:paraId="6AC36171" w14:textId="77777777" w:rsidR="00E06D10" w:rsidRDefault="00E06D10">
      <w:pPr>
        <w:pStyle w:val="TDC4"/>
      </w:pPr>
      <w:hyperlink w:anchor="_Toc1126" w:history="1">
        <w:r>
          <w:t>12.29.10.1 Tratamiento de datos personales</w:t>
        </w:r>
        <w:r>
          <w:tab/>
        </w:r>
        <w:r>
          <w:fldChar w:fldCharType="begin"/>
        </w:r>
        <w:r>
          <w:instrText xml:space="preserve"> PAGEREF _Toc1126 \h </w:instrText>
        </w:r>
        <w:r>
          <w:fldChar w:fldCharType="separate"/>
        </w:r>
        <w:r>
          <w:t>234</w:t>
        </w:r>
        <w:r>
          <w:fldChar w:fldCharType="end"/>
        </w:r>
      </w:hyperlink>
    </w:p>
    <w:p w14:paraId="647E12C7" w14:textId="77777777" w:rsidR="00E06D10" w:rsidRDefault="00E06D10">
      <w:pPr>
        <w:pStyle w:val="TDC3"/>
      </w:pPr>
      <w:hyperlink w:anchor="_Toc1127" w:history="1">
        <w:r>
          <w:t>12.29.11 Evaluación del sistema</w:t>
        </w:r>
        <w:r>
          <w:tab/>
        </w:r>
        <w:r>
          <w:fldChar w:fldCharType="begin"/>
        </w:r>
        <w:r>
          <w:instrText xml:space="preserve"> PAGEREF _Toc1127 \h </w:instrText>
        </w:r>
        <w:r>
          <w:fldChar w:fldCharType="separate"/>
        </w:r>
        <w:r>
          <w:t>235</w:t>
        </w:r>
        <w:r>
          <w:fldChar w:fldCharType="end"/>
        </w:r>
      </w:hyperlink>
    </w:p>
    <w:p w14:paraId="53A33741" w14:textId="77777777" w:rsidR="00E06D10" w:rsidRDefault="00E06D10">
      <w:pPr>
        <w:pStyle w:val="TDC2"/>
      </w:pPr>
      <w:hyperlink w:anchor="_Toc1128" w:history="1">
        <w:r>
          <w:t>12.30 Medios educativos y mediaciones pedagógicas</w:t>
        </w:r>
        <w:r>
          <w:tab/>
        </w:r>
        <w:r>
          <w:fldChar w:fldCharType="begin"/>
        </w:r>
        <w:r>
          <w:instrText xml:space="preserve"> PAGEREF _Toc1128 \h </w:instrText>
        </w:r>
        <w:r>
          <w:fldChar w:fldCharType="separate"/>
        </w:r>
        <w:r>
          <w:t>236</w:t>
        </w:r>
        <w:r>
          <w:fldChar w:fldCharType="end"/>
        </w:r>
      </w:hyperlink>
    </w:p>
    <w:p w14:paraId="378BA616" w14:textId="77777777" w:rsidR="00E06D10" w:rsidRDefault="00E06D10">
      <w:pPr>
        <w:pStyle w:val="TDC3"/>
      </w:pPr>
      <w:hyperlink w:anchor="_Toc1129" w:history="1">
        <w:r>
          <w:t>12.30.1 La mediación pedagógica en la Escuela Normal Superior de Urabá</w:t>
        </w:r>
        <w:r>
          <w:tab/>
        </w:r>
        <w:r>
          <w:fldChar w:fldCharType="begin"/>
        </w:r>
        <w:r>
          <w:instrText xml:space="preserve"> PAGEREF _Toc1129 \h </w:instrText>
        </w:r>
        <w:r>
          <w:fldChar w:fldCharType="separate"/>
        </w:r>
        <w:r>
          <w:t>236</w:t>
        </w:r>
        <w:r>
          <w:fldChar w:fldCharType="end"/>
        </w:r>
      </w:hyperlink>
    </w:p>
    <w:p w14:paraId="036F5BEF" w14:textId="77777777" w:rsidR="00E06D10" w:rsidRDefault="00E06D10">
      <w:pPr>
        <w:pStyle w:val="TDC4"/>
      </w:pPr>
      <w:hyperlink w:anchor="_Toc1130" w:history="1">
        <w:r>
          <w:t>12.30.1.1 Articulación con el modelo pedagógico institucional</w:t>
        </w:r>
        <w:r>
          <w:tab/>
        </w:r>
        <w:r>
          <w:fldChar w:fldCharType="begin"/>
        </w:r>
        <w:r>
          <w:instrText xml:space="preserve"> PAGEREF _Toc1130 \h </w:instrText>
        </w:r>
        <w:r>
          <w:fldChar w:fldCharType="separate"/>
        </w:r>
        <w:r>
          <w:t>236</w:t>
        </w:r>
        <w:r>
          <w:fldChar w:fldCharType="end"/>
        </w:r>
      </w:hyperlink>
    </w:p>
    <w:p w14:paraId="62268D4E" w14:textId="77777777" w:rsidR="00E06D10" w:rsidRDefault="00E06D10">
      <w:pPr>
        <w:pStyle w:val="TDC4"/>
      </w:pPr>
      <w:hyperlink w:anchor="_Toc1131" w:history="1">
        <w:r>
          <w:t>12.30.1.2 Articulación con los principios pedagógicos</w:t>
        </w:r>
        <w:r>
          <w:tab/>
        </w:r>
        <w:r>
          <w:fldChar w:fldCharType="begin"/>
        </w:r>
        <w:r>
          <w:instrText xml:space="preserve"> PAGEREF _Toc1131 \h </w:instrText>
        </w:r>
        <w:r>
          <w:fldChar w:fldCharType="separate"/>
        </w:r>
        <w:r>
          <w:t>237</w:t>
        </w:r>
        <w:r>
          <w:fldChar w:fldCharType="end"/>
        </w:r>
      </w:hyperlink>
    </w:p>
    <w:p w14:paraId="7C07CCFD" w14:textId="77777777" w:rsidR="00E06D10" w:rsidRDefault="00E06D10">
      <w:pPr>
        <w:pStyle w:val="TDC3"/>
      </w:pPr>
      <w:hyperlink w:anchor="_Toc1132" w:history="1">
        <w:r>
          <w:t>12.30.2 Concepción institucional de los medios educativos</w:t>
        </w:r>
        <w:r>
          <w:tab/>
        </w:r>
        <w:r>
          <w:fldChar w:fldCharType="begin"/>
        </w:r>
        <w:r>
          <w:instrText xml:space="preserve"> PAGEREF _Toc1132 \h </w:instrText>
        </w:r>
        <w:r>
          <w:fldChar w:fldCharType="separate"/>
        </w:r>
        <w:r>
          <w:t>237</w:t>
        </w:r>
        <w:r>
          <w:fldChar w:fldCharType="end"/>
        </w:r>
      </w:hyperlink>
    </w:p>
    <w:p w14:paraId="524FF614" w14:textId="77777777" w:rsidR="00E06D10" w:rsidRDefault="00E06D10">
      <w:pPr>
        <w:pStyle w:val="TDC4"/>
      </w:pPr>
      <w:hyperlink w:anchor="_Toc1133" w:history="1">
        <w:r>
          <w:t>12.30.2.1 Recursos bibliográficos</w:t>
        </w:r>
        <w:r>
          <w:tab/>
        </w:r>
        <w:r>
          <w:fldChar w:fldCharType="begin"/>
        </w:r>
        <w:r>
          <w:instrText xml:space="preserve"> PAGEREF _Toc1133 \h </w:instrText>
        </w:r>
        <w:r>
          <w:fldChar w:fldCharType="separate"/>
        </w:r>
        <w:r>
          <w:t>237</w:t>
        </w:r>
        <w:r>
          <w:fldChar w:fldCharType="end"/>
        </w:r>
      </w:hyperlink>
    </w:p>
    <w:p w14:paraId="60A033F5" w14:textId="77777777" w:rsidR="00E06D10" w:rsidRDefault="00E06D10">
      <w:pPr>
        <w:pStyle w:val="TDC4"/>
      </w:pPr>
      <w:hyperlink w:anchor="_Toc1134" w:history="1">
        <w:r>
          <w:t>12.30.2.2 Colección Territorios Narrados</w:t>
        </w:r>
        <w:r>
          <w:tab/>
        </w:r>
        <w:r>
          <w:fldChar w:fldCharType="begin"/>
        </w:r>
        <w:r>
          <w:instrText xml:space="preserve"> PAGEREF _Toc1134 \h </w:instrText>
        </w:r>
        <w:r>
          <w:fldChar w:fldCharType="separate"/>
        </w:r>
        <w:r>
          <w:t>237</w:t>
        </w:r>
        <w:r>
          <w:fldChar w:fldCharType="end"/>
        </w:r>
      </w:hyperlink>
    </w:p>
    <w:p w14:paraId="7CF61DE9" w14:textId="77777777" w:rsidR="00E06D10" w:rsidRDefault="00E06D10">
      <w:pPr>
        <w:pStyle w:val="TDC3"/>
      </w:pPr>
      <w:hyperlink w:anchor="_Toc1135" w:history="1">
        <w:r>
          <w:t>12.30.3 Recursos tecnológicos y conectividad</w:t>
        </w:r>
        <w:r>
          <w:tab/>
        </w:r>
        <w:r>
          <w:fldChar w:fldCharType="begin"/>
        </w:r>
        <w:r>
          <w:instrText xml:space="preserve"> PAGEREF _Toc1135 \h </w:instrText>
        </w:r>
        <w:r>
          <w:fldChar w:fldCharType="separate"/>
        </w:r>
        <w:r>
          <w:t>238</w:t>
        </w:r>
        <w:r>
          <w:fldChar w:fldCharType="end"/>
        </w:r>
      </w:hyperlink>
    </w:p>
    <w:p w14:paraId="08E660AB" w14:textId="77777777" w:rsidR="00E06D10" w:rsidRDefault="00E06D10">
      <w:pPr>
        <w:pStyle w:val="TDC3"/>
      </w:pPr>
      <w:hyperlink w:anchor="_Toc1136" w:history="1">
        <w:r>
          <w:t>12.30.4 Plataformas y entornos digitales</w:t>
        </w:r>
        <w:r>
          <w:tab/>
        </w:r>
        <w:r>
          <w:fldChar w:fldCharType="begin"/>
        </w:r>
        <w:r>
          <w:instrText xml:space="preserve"> PAGEREF _Toc1136 \h </w:instrText>
        </w:r>
        <w:r>
          <w:fldChar w:fldCharType="separate"/>
        </w:r>
        <w:r>
          <w:t>239</w:t>
        </w:r>
        <w:r>
          <w:fldChar w:fldCharType="end"/>
        </w:r>
      </w:hyperlink>
    </w:p>
    <w:p w14:paraId="09173EB1" w14:textId="77777777" w:rsidR="00E06D10" w:rsidRDefault="00E06D10">
      <w:pPr>
        <w:pStyle w:val="TDC3"/>
      </w:pPr>
      <w:hyperlink w:anchor="_Toc1137" w:history="1">
        <w:r>
          <w:t>12.30.5 Ambientes de aprendizaje para las infancias</w:t>
        </w:r>
        <w:r>
          <w:tab/>
        </w:r>
        <w:r>
          <w:fldChar w:fldCharType="begin"/>
        </w:r>
        <w:r>
          <w:instrText xml:space="preserve"> PAGEREF _Toc1137 \h </w:instrText>
        </w:r>
        <w:r>
          <w:fldChar w:fldCharType="separate"/>
        </w:r>
        <w:r>
          <w:t>239</w:t>
        </w:r>
        <w:r>
          <w:fldChar w:fldCharType="end"/>
        </w:r>
      </w:hyperlink>
    </w:p>
    <w:p w14:paraId="5BCCB31D" w14:textId="77777777" w:rsidR="00E06D10" w:rsidRDefault="00E06D10">
      <w:pPr>
        <w:pStyle w:val="TDC4"/>
      </w:pPr>
      <w:hyperlink w:anchor="_Toc1138" w:history="1">
        <w:r>
          <w:t>12.30.5.1 La sede Bellavista como escenario institucional de formación para la ruralidad</w:t>
        </w:r>
        <w:r>
          <w:tab/>
        </w:r>
        <w:r>
          <w:fldChar w:fldCharType="begin"/>
        </w:r>
        <w:r>
          <w:instrText xml:space="preserve"> PAGEREF _Toc1138 \h </w:instrText>
        </w:r>
        <w:r>
          <w:fldChar w:fldCharType="separate"/>
        </w:r>
        <w:r>
          <w:t>240</w:t>
        </w:r>
        <w:r>
          <w:fldChar w:fldCharType="end"/>
        </w:r>
      </w:hyperlink>
    </w:p>
    <w:p w14:paraId="57003CD2" w14:textId="77777777" w:rsidR="00E06D10" w:rsidRDefault="00E06D10">
      <w:pPr>
        <w:pStyle w:val="TDC4"/>
      </w:pPr>
      <w:hyperlink w:anchor="_Toc1139" w:history="1">
        <w:r>
          <w:t>12.30.5.2 Recursos didácticos para la atención a la diversidad</w:t>
        </w:r>
        <w:r>
          <w:tab/>
        </w:r>
        <w:r>
          <w:fldChar w:fldCharType="begin"/>
        </w:r>
        <w:r>
          <w:instrText xml:space="preserve"> PAGEREF _Toc1139 \h </w:instrText>
        </w:r>
        <w:r>
          <w:fldChar w:fldCharType="separate"/>
        </w:r>
        <w:r>
          <w:t>240</w:t>
        </w:r>
        <w:r>
          <w:fldChar w:fldCharType="end"/>
        </w:r>
      </w:hyperlink>
    </w:p>
    <w:p w14:paraId="3F2A2399" w14:textId="77777777" w:rsidR="00E06D10" w:rsidRDefault="00E06D10">
      <w:pPr>
        <w:pStyle w:val="TDC3"/>
      </w:pPr>
      <w:hyperlink w:anchor="_Toc1140" w:history="1">
        <w:r>
          <w:t>12.30.6 Los escenarios de práctica como laboratorios de formación pedagógica</w:t>
        </w:r>
        <w:r>
          <w:tab/>
        </w:r>
        <w:r>
          <w:fldChar w:fldCharType="begin"/>
        </w:r>
        <w:r>
          <w:instrText xml:space="preserve"> PAGEREF _Toc1140 \h </w:instrText>
        </w:r>
        <w:r>
          <w:fldChar w:fldCharType="separate"/>
        </w:r>
        <w:r>
          <w:t>240</w:t>
        </w:r>
        <w:r>
          <w:fldChar w:fldCharType="end"/>
        </w:r>
      </w:hyperlink>
    </w:p>
    <w:p w14:paraId="4EA48038" w14:textId="77777777" w:rsidR="00E06D10" w:rsidRDefault="00E06D10">
      <w:pPr>
        <w:pStyle w:val="TDC3"/>
      </w:pPr>
      <w:hyperlink w:anchor="_Toc1141" w:history="1">
        <w:r>
          <w:t>12.30.7 Formación y apropiación de los medios educativos y las TIC</w:t>
        </w:r>
        <w:r>
          <w:tab/>
        </w:r>
        <w:r>
          <w:fldChar w:fldCharType="begin"/>
        </w:r>
        <w:r>
          <w:instrText xml:space="preserve"> PAGEREF _Toc1141 \h </w:instrText>
        </w:r>
        <w:r>
          <w:fldChar w:fldCharType="separate"/>
        </w:r>
        <w:r>
          <w:t>241</w:t>
        </w:r>
        <w:r>
          <w:fldChar w:fldCharType="end"/>
        </w:r>
      </w:hyperlink>
    </w:p>
    <w:p w14:paraId="17D7C3CE" w14:textId="77777777" w:rsidR="00E06D10" w:rsidRDefault="00E06D10">
      <w:pPr>
        <w:pStyle w:val="TDC4"/>
      </w:pPr>
      <w:hyperlink w:anchor="_Toc1142" w:history="1">
        <w:r>
          <w:t>12.30.7.1 Formación de los maestros y maestras en formación</w:t>
        </w:r>
        <w:r>
          <w:tab/>
        </w:r>
        <w:r>
          <w:fldChar w:fldCharType="begin"/>
        </w:r>
        <w:r>
          <w:instrText xml:space="preserve"> PAGEREF _Toc1142 \h </w:instrText>
        </w:r>
        <w:r>
          <w:fldChar w:fldCharType="separate"/>
        </w:r>
        <w:r>
          <w:t>241</w:t>
        </w:r>
        <w:r>
          <w:fldChar w:fldCharType="end"/>
        </w:r>
      </w:hyperlink>
    </w:p>
    <w:p w14:paraId="4B7F790C" w14:textId="77777777" w:rsidR="00E06D10" w:rsidRDefault="00E06D10">
      <w:pPr>
        <w:pStyle w:val="TDC4"/>
      </w:pPr>
      <w:hyperlink w:anchor="_Toc1143" w:history="1">
        <w:r>
          <w:t>12.30.7.2 Formación de los maestros formadores</w:t>
        </w:r>
        <w:r>
          <w:tab/>
        </w:r>
        <w:r>
          <w:fldChar w:fldCharType="begin"/>
        </w:r>
        <w:r>
          <w:instrText xml:space="preserve"> PAGEREF _Toc1143 \h </w:instrText>
        </w:r>
        <w:r>
          <w:fldChar w:fldCharType="separate"/>
        </w:r>
        <w:r>
          <w:t>241</w:t>
        </w:r>
        <w:r>
          <w:fldChar w:fldCharType="end"/>
        </w:r>
      </w:hyperlink>
    </w:p>
    <w:p w14:paraId="74539893" w14:textId="77777777" w:rsidR="00E06D10" w:rsidRDefault="00E06D10">
      <w:pPr>
        <w:pStyle w:val="TDC3"/>
      </w:pPr>
      <w:hyperlink w:anchor="_Toc1144" w:history="1">
        <w:r>
          <w:t>12.30.8 Condiciones institucionales y logísticas para la práctica pedagógica</w:t>
        </w:r>
        <w:r>
          <w:tab/>
        </w:r>
        <w:r>
          <w:fldChar w:fldCharType="begin"/>
        </w:r>
        <w:r>
          <w:instrText xml:space="preserve"> PAGEREF _Toc1144 \h </w:instrText>
        </w:r>
        <w:r>
          <w:fldChar w:fldCharType="separate"/>
        </w:r>
        <w:r>
          <w:t>241</w:t>
        </w:r>
        <w:r>
          <w:fldChar w:fldCharType="end"/>
        </w:r>
      </w:hyperlink>
    </w:p>
    <w:p w14:paraId="461129BA" w14:textId="77777777" w:rsidR="00E06D10" w:rsidRDefault="00000000">
      <w:r>
        <w:br w:type="page"/>
      </w:r>
    </w:p>
    <w:p w14:paraId="1B7A94D2" w14:textId="77777777" w:rsidR="00DE1BA3" w:rsidRPr="00B07A79" w:rsidRDefault="00DE1BA3" w:rsidP="00DE1BA3">
      <w:pPr>
        <w:pStyle w:val="Ttulo1"/>
      </w:pPr>
      <w:bookmarkStart w:id="0" w:name="_Toc1000"/>
      <w:r>
        <w:lastRenderedPageBreak/>
        <w:t>12. Organización y funcionamiento del Programa de Formación Complementaria</w:t>
      </w:r>
      <w:bookmarkEnd w:id="0"/>
    </w:p>
    <w:p w14:paraId="48AC045F" w14:textId="77777777" w:rsidR="00DE1BA3" w:rsidRPr="00B07A79" w:rsidRDefault="00DE1BA3" w:rsidP="00DE1BA3">
      <w:pPr>
        <w:rPr>
          <w:lang w:val="es-EC"/>
        </w:rPr>
      </w:pPr>
    </w:p>
    <w:p w14:paraId="0A308050" w14:textId="77777777" w:rsidR="00DE1BA3" w:rsidRPr="00600F98" w:rsidRDefault="00DE1BA3">
      <w:pPr>
        <w:pStyle w:val="Ttulo2"/>
      </w:pPr>
      <w:bookmarkStart w:id="1" w:name="_Toc1001"/>
      <w:r>
        <w:t>12.1 Presentación</w:t>
      </w:r>
      <w:bookmarkEnd w:id="1"/>
    </w:p>
    <w:p w14:paraId="01B741B3" w14:textId="77777777" w:rsidR="00DE1BA3" w:rsidRPr="00B07A79" w:rsidRDefault="00DE1BA3" w:rsidP="00DE1BA3">
      <w:pPr>
        <w:rPr>
          <w:lang w:val="es-EC"/>
        </w:rPr>
      </w:pPr>
      <w:r w:rsidRPr="00B07A79">
        <w:rPr>
          <w:lang w:val="es-EC"/>
        </w:rPr>
        <w:t>El Programa de Formación Complementaria (PFC) de la Escuela Normal Superior de Urabá (IENSUR) constituye el nivel de mayor complejidad formativa dentro de la trayectoria educativa institucional, concebido como un laboratorio pedagógico en el que confluye la pertinencia curricular exigida por la formación inicial de futuros maestros y maestras para las infancias del nivel inicial, el ciclo de básica primaria y la dirección de escuelas rurales. En consonancia con Meneses-Delgado y Rodríguez-Casanova (2024), quienes documentan las particularidades didácticas y organizativas del aula multigrado en contextos rurales colombianos, la formación de directores rurales exige competencias diferenciadas de planificación curricular y gestión simultánea de distintos grados escolares. Asimismo, Carrete-Marín et al. (2024) advierten que la pertinencia de los procesos formativos rurales depende de la adecuación de los materiales y las estrategias pedagógicas al contexto territorial específico, más que de su transferencia mecánica desde escenarios urbanos. Por consiguiente, el PFC de la ENSUR promueve condiciones humanas y sociales que atraviesan todos los niveles institucionales.</w:t>
      </w:r>
    </w:p>
    <w:p w14:paraId="6E603230" w14:textId="77777777" w:rsidR="00DE1BA3" w:rsidRPr="00B07A79" w:rsidRDefault="00DE1BA3" w:rsidP="00DE1BA3">
      <w:pPr>
        <w:rPr>
          <w:lang w:val="es-EC"/>
        </w:rPr>
      </w:pPr>
      <w:r w:rsidRPr="00B07A79">
        <w:rPr>
          <w:lang w:val="es-EC"/>
        </w:rPr>
        <w:t xml:space="preserve">En este sentido, el objetivo general del PFC se orienta a la formación de maestros y maestras con fundamentos teóricos y conceptuales sólidos en pedagogía, didáctica, educación y política educativa, promoviendo una praxis docente sustentada en la reflexión y la investigación permanente. En consonancia con Quiñones Caicedo y Carnero Sánchez (2022), el PFC concibe la investigación no como un componente aislado, sino como un dispositivo transversal a la totalidad del proceso formativo. Asimismo, Ayuste González y </w:t>
      </w:r>
      <w:proofErr w:type="spellStart"/>
      <w:r w:rsidRPr="00B07A79">
        <w:rPr>
          <w:lang w:val="es-EC"/>
        </w:rPr>
        <w:t>Payà</w:t>
      </w:r>
      <w:proofErr w:type="spellEnd"/>
      <w:r w:rsidRPr="00B07A79">
        <w:rPr>
          <w:lang w:val="es-EC"/>
        </w:rPr>
        <w:t xml:space="preserve"> (2024) sostienen que la investigación </w:t>
      </w:r>
      <w:r w:rsidRPr="00B07A79">
        <w:rPr>
          <w:lang w:val="es-EC"/>
        </w:rPr>
        <w:lastRenderedPageBreak/>
        <w:t>constituye una estrategia decisiva de aprendizaje y mejora de la práctica docente durante la formación inicial de maestros, en tanto permite a los futuros educadores identificar y transformar las problemáticas de su propio contexto de actuación. De ahí que el PFC oriente dicha capacidad investigativa hacia las problemáticas educativas de las infancias y la ruralidad, con el fin de formar docentes éticamente idóneos para el ciclo inicial, básica primaria y directores rurales.</w:t>
      </w:r>
      <w:r>
        <w:rPr>
          <w:lang w:val="es-EC"/>
        </w:rPr>
        <w:t xml:space="preserve">  </w:t>
      </w:r>
    </w:p>
    <w:p w14:paraId="7B724430" w14:textId="77777777" w:rsidR="00DE1BA3" w:rsidRPr="00B07A79" w:rsidRDefault="00DE1BA3" w:rsidP="00DE1BA3">
      <w:pPr>
        <w:pStyle w:val="Ttulo2"/>
      </w:pPr>
      <w:bookmarkStart w:id="2" w:name="_Toc1002"/>
      <w:r>
        <w:t>12.2 Gestión académica</w:t>
      </w:r>
      <w:bookmarkEnd w:id="2"/>
    </w:p>
    <w:p w14:paraId="69AED3A8" w14:textId="77777777" w:rsidR="00DE1BA3" w:rsidRPr="00B07A79" w:rsidRDefault="00DE1BA3" w:rsidP="00DE1BA3">
      <w:pPr>
        <w:rPr>
          <w:lang w:val="es-EC"/>
        </w:rPr>
      </w:pPr>
      <w:r w:rsidRPr="00B07A79">
        <w:rPr>
          <w:lang w:val="es-EC"/>
        </w:rPr>
        <w:t>La ENSUR, con el Programa de Formación Complementaria -PFC, proyecta materializar el horizonte institucional, en especial su misión y visión. Concibiendo la formación complementaria como el nivel superior de formación  donde acerca (proporciona, propicia, brinda) a los maestros en formación a los conceptos, enfoques teóricos, entorno a la pedagogía y la didáctica, en el cual se ofrecen los referentes teóricos y conceptuales de la pedagogía, la educación y las políticas que la rigen, los cuales contribuyen a  la reflexión e investigación permanente sobre la práctica pedagógica, la ciencia o saber que enseña, y las problemáticas locales de la educación en relación con las infancias, la inclusión, la interculturalidad y la ruralidad, generando de esta forma que los maestros en formación logren la apropiación de la fundamentación teórica y práctica para desempeñarse con idoneidad y profesionalismo como docentes para las infancias, desde el nivel de educación inicial, preescolar, básica primaria o como directivo docente - director rural.</w:t>
      </w:r>
      <w:r>
        <w:rPr>
          <w:lang w:val="es-EC"/>
        </w:rPr>
        <w:t xml:space="preserve"> </w:t>
      </w:r>
    </w:p>
    <w:p w14:paraId="72FAB55C" w14:textId="77777777" w:rsidR="00DE1BA3" w:rsidRPr="00B07A79" w:rsidRDefault="00DE1BA3" w:rsidP="00DE1BA3">
      <w:pPr>
        <w:rPr>
          <w:lang w:val="es-EC"/>
        </w:rPr>
      </w:pPr>
      <w:r w:rsidRPr="00B07A79">
        <w:rPr>
          <w:lang w:val="es-EC"/>
        </w:rPr>
        <w:t>De igual manera se aspira a brindar una formación moral, ética, social e intelectual de maestros y maestras en formación, encauzándoles hacia una óptica investigativa y a la sana convivencia con base en valores.</w:t>
      </w:r>
      <w:r>
        <w:rPr>
          <w:lang w:val="es-EC"/>
        </w:rPr>
        <w:t xml:space="preserve"> </w:t>
      </w:r>
    </w:p>
    <w:p w14:paraId="170C88C1" w14:textId="77777777" w:rsidR="00DE1BA3" w:rsidRPr="00B07A79" w:rsidRDefault="00DE1BA3" w:rsidP="00DE1BA3">
      <w:pPr>
        <w:rPr>
          <w:lang w:val="es-EC"/>
        </w:rPr>
      </w:pPr>
      <w:r w:rsidRPr="00B07A79">
        <w:rPr>
          <w:lang w:val="es-EC"/>
        </w:rPr>
        <w:t xml:space="preserve">Por lo anterior, el PFC de la ENSUR se fundamenta desde lo legal, filosófico, epistemológico, psicológico, pedagógico y social, bases que sustentan los fundamentos teóricos </w:t>
      </w:r>
      <w:r w:rsidRPr="00B07A79">
        <w:rPr>
          <w:lang w:val="es-EC"/>
        </w:rPr>
        <w:lastRenderedPageBreak/>
        <w:t xml:space="preserve">como ejes movilizadores del conocimiento, tales como: la educabilidad y la </w:t>
      </w:r>
      <w:proofErr w:type="spellStart"/>
      <w:r w:rsidRPr="00B07A79">
        <w:rPr>
          <w:lang w:val="es-EC"/>
        </w:rPr>
        <w:t>enseñabilidad</w:t>
      </w:r>
      <w:proofErr w:type="spellEnd"/>
      <w:r w:rsidRPr="00B07A79">
        <w:rPr>
          <w:lang w:val="es-EC"/>
        </w:rPr>
        <w:t>, la cultura y la sociedad, la pedagogía, la formación de maestros, la investigación y la práctica pedagógica.</w:t>
      </w:r>
      <w:r>
        <w:rPr>
          <w:lang w:val="es-EC"/>
        </w:rPr>
        <w:t xml:space="preserve">  </w:t>
      </w:r>
      <w:r w:rsidRPr="00B07A79">
        <w:rPr>
          <w:lang w:val="es-EC"/>
        </w:rPr>
        <w:tab/>
      </w:r>
    </w:p>
    <w:p w14:paraId="56E71107" w14:textId="77777777" w:rsidR="00DE1BA3" w:rsidRPr="00B07A79" w:rsidRDefault="00DE1BA3" w:rsidP="00DE1BA3">
      <w:pPr>
        <w:pStyle w:val="Ttulo2"/>
      </w:pPr>
      <w:bookmarkStart w:id="3" w:name="_Toc1003"/>
      <w:r>
        <w:t>12.3 El currículo</w:t>
      </w:r>
      <w:bookmarkEnd w:id="3"/>
    </w:p>
    <w:p w14:paraId="79852D3B" w14:textId="77777777" w:rsidR="00DE1BA3" w:rsidRPr="00B07A79" w:rsidRDefault="00DE1BA3" w:rsidP="00DE1BA3">
      <w:pPr>
        <w:rPr>
          <w:lang w:val="es-EC"/>
        </w:rPr>
      </w:pPr>
      <w:r w:rsidRPr="00B07A79">
        <w:rPr>
          <w:lang w:val="es-EC"/>
        </w:rPr>
        <w:t>En la Escuela Normal Superior de Urabá se concibe el currículo como el conjunto de criterios, planes de estudio, metodologías y procesos que contribuyen a la formación integral y a la construcción de la identidad cultural nacional, regional y local, incluyendo también los recursos humanos, académicos y físicos para poner en práctica las políticas y el proyecto educativo institucional.  Este se materializa en la aplicación coherente de acciones que propicien el desarrollo para el aprendizaje significativo, donde los estudiantes se apropien y potencialicen los conocimientos, competencias y principios éticos, morales que les permita desenvolverse en el contexto que se encuentre y enfrentar los retos educativos.</w:t>
      </w:r>
      <w:r>
        <w:rPr>
          <w:lang w:val="es-EC"/>
        </w:rPr>
        <w:t xml:space="preserve"> </w:t>
      </w:r>
    </w:p>
    <w:p w14:paraId="05251BA9" w14:textId="77777777" w:rsidR="00DE1BA3" w:rsidRPr="00B07A79" w:rsidRDefault="00DE1BA3" w:rsidP="00DE1BA3">
      <w:pPr>
        <w:pStyle w:val="Ttulo3"/>
      </w:pPr>
      <w:bookmarkStart w:id="4" w:name="_Toc1004"/>
      <w:r>
        <w:t>12.3.1 Características del currículo</w:t>
      </w:r>
      <w:bookmarkEnd w:id="4"/>
    </w:p>
    <w:p w14:paraId="7BA2D32B" w14:textId="77777777" w:rsidR="00DE1BA3" w:rsidRPr="00B07A79" w:rsidRDefault="00DE1BA3" w:rsidP="00DE1BA3">
      <w:pPr>
        <w:rPr>
          <w:lang w:val="es-EC"/>
        </w:rPr>
      </w:pPr>
      <w:r w:rsidRPr="00B07A79">
        <w:rPr>
          <w:lang w:val="es-EC"/>
        </w:rPr>
        <w:t xml:space="preserve">El currículo adoptado por la ENSUR se caracteriza por ser abierto y flexible; abierto porque permite la inclusión de contenidos nuevos y estrategias que favorecen los aprendizajes y flexible porque se ha modificado de acuerdo con las exigencias de la normatividad legal, los criterios pedagógicos institucionales y las necesidades del contexto. Dicho currículo se pone en práctica a través de su modelo pedagógico PROBLEMATIZADOR, CIRCULAR e INTEGRADOR, desde el enfoque inclusivo e intercultural, que desde los elementos que lo conforman busca sustentar de manera pertinente y flexible cada una de las prácticas promovidas en la institución para alcanzar el ideal del estudiante normalista, potenciando desde el PFC, el reconocimiento de la infancia como centro de formación; la reflexión permanente de los principios pedagógicos de educabilidad, </w:t>
      </w:r>
      <w:proofErr w:type="spellStart"/>
      <w:r w:rsidRPr="00B07A79">
        <w:rPr>
          <w:lang w:val="es-EC"/>
        </w:rPr>
        <w:lastRenderedPageBreak/>
        <w:t>enseñabilidad</w:t>
      </w:r>
      <w:proofErr w:type="spellEnd"/>
      <w:r w:rsidRPr="00B07A79">
        <w:rPr>
          <w:lang w:val="es-EC"/>
        </w:rPr>
        <w:t>, pedagogía y contexto, como cuerpo del saber formal que requiere el futuro docente; y la consolidación de los ejes: formación, investigación educativa, evaluación formativa y extensión, que convocan la especificidad y las actividades propias de la ENSUR. Contribuyendo de esta manera a la promoción de los aprendizajes normativos, cognitivos, afectivos o valorativos requeridos para que sus egresados sean posibilitadores del conjunto de acciones que lo preparen para afrontar los nuevos retos de la sociedad.</w:t>
      </w:r>
    </w:p>
    <w:p w14:paraId="308C2257" w14:textId="77777777" w:rsidR="00DE1BA3" w:rsidRPr="00B07A79" w:rsidRDefault="00DE1BA3" w:rsidP="00DE1BA3">
      <w:pPr>
        <w:rPr>
          <w:lang w:val="es-EC"/>
        </w:rPr>
      </w:pPr>
      <w:r w:rsidRPr="00B07A79">
        <w:rPr>
          <w:lang w:val="es-EC"/>
        </w:rPr>
        <w:t>Cabe anotar, que el currículo institucional presenta las siguientes particularidades o generalidades:</w:t>
      </w:r>
    </w:p>
    <w:p w14:paraId="0B0E37E7" w14:textId="77777777" w:rsidR="00DE1BA3" w:rsidRPr="00B07A79" w:rsidRDefault="00DE1BA3" w:rsidP="00DE1BA3">
      <w:pPr>
        <w:rPr>
          <w:lang w:val="es-EC"/>
        </w:rPr>
      </w:pPr>
      <w:r w:rsidRPr="00B07A79">
        <w:rPr>
          <w:lang w:val="es-EC"/>
        </w:rPr>
        <w:t>Se consolida para atender de forma general los diferentes niveles de la población estudiantil que atiende el establecimiento, respetando sus diferencias curriculares del diseño metodológico para el desarrollo del aprendizaje. Es por esto, que en cada nivel se estructura el plan curricular para el desarrollo del aprendizaje, los procesos educativos y formativos teniendo en cuenta las reconceptualizaciones antropológicas, filosóficas, teóricas, curriculares y pedagógicas que aportan los referentes de las políticas educativas nacionales. Desde esta óptica el plan de formación del PFC se enmarca en una combinación del desarrollo de competencias y la idoneidad laboral.</w:t>
      </w:r>
    </w:p>
    <w:p w14:paraId="3B8359A8" w14:textId="77777777" w:rsidR="00DE1BA3" w:rsidRPr="00B07A79" w:rsidRDefault="00DE1BA3" w:rsidP="00DE1BA3">
      <w:pPr>
        <w:rPr>
          <w:lang w:val="es-EC"/>
        </w:rPr>
      </w:pPr>
      <w:r w:rsidRPr="00B07A79">
        <w:rPr>
          <w:lang w:val="es-EC"/>
        </w:rPr>
        <w:t>El currículo es alimentado por el trabajo de los núcleos, que hace referencia a la organización transversal e interdisciplinaria de las acciones pedagógicas, didácticas, investigativas y formativas en las distintas disciplinas del saber; materializando el desarrollo del trabajo en equipo y planes curriculares institucionales, puesto que se articulan un conjunto de áreas afines en los propósitos de formación y el disciplinar de saberes, para promover el desarrollo integral de los estudiantes en cada nivel académico. Por consiguiente, convergen estrategias, metodologías, procesos y proyectos institucionales para la vivencia de nuestro horizonte institucional.</w:t>
      </w:r>
    </w:p>
    <w:p w14:paraId="39135979" w14:textId="77777777" w:rsidR="00DE1BA3" w:rsidRPr="00B07A79" w:rsidRDefault="00DE1BA3" w:rsidP="00DE1BA3">
      <w:pPr>
        <w:rPr>
          <w:lang w:val="es-EC"/>
        </w:rPr>
      </w:pPr>
      <w:r w:rsidRPr="00B07A79">
        <w:rPr>
          <w:lang w:val="es-EC"/>
        </w:rPr>
        <w:lastRenderedPageBreak/>
        <w:t>Actualmente existen cinco núcleos disciplinares que integran las áreas y acciones afines del contexto institucional, estos son: Humanidades, Lúdico Artístico, Ético Social, Ciencia y Tecnología y Pedagogía.</w:t>
      </w:r>
    </w:p>
    <w:p w14:paraId="365C4FD3" w14:textId="77777777" w:rsidR="00DE1BA3" w:rsidRPr="00335B9F" w:rsidRDefault="00DE1BA3" w:rsidP="00DE1BA3">
      <w:pPr>
        <w:pStyle w:val="Ttulo3"/>
      </w:pPr>
      <w:bookmarkStart w:id="5" w:name="_Toc1005"/>
      <w:r>
        <w:t>12.3.2 Fundamentos del currículo</w:t>
      </w:r>
      <w:bookmarkEnd w:id="5"/>
    </w:p>
    <w:p w14:paraId="0E6F1577" w14:textId="77777777" w:rsidR="00DE1BA3" w:rsidRPr="00B07A79" w:rsidRDefault="00DE1BA3" w:rsidP="00DE1BA3">
      <w:pPr>
        <w:rPr>
          <w:lang w:val="es-EC"/>
        </w:rPr>
      </w:pPr>
      <w:r w:rsidRPr="00B07A79">
        <w:rPr>
          <w:lang w:val="es-EC"/>
        </w:rPr>
        <w:t>En el PEI están consignados los fundamentos desde lo legal, filosófico, epistemológico, psicológico, pedagógico y social y están referidos de manera conceptual hacia el desarrollo de la persona, acorde con la autoestima, la apertura y la trascendencia con el fin de que se concreten en la práctica a través de los diferentes planes y programas que se direccionan desde el currículo.</w:t>
      </w:r>
    </w:p>
    <w:p w14:paraId="56973877" w14:textId="77777777" w:rsidR="00DE1BA3" w:rsidRPr="00B07A79" w:rsidRDefault="00DE1BA3" w:rsidP="00DE1BA3">
      <w:pPr>
        <w:rPr>
          <w:lang w:val="es-EC"/>
        </w:rPr>
      </w:pPr>
      <w:r w:rsidRPr="00B07A79">
        <w:rPr>
          <w:lang w:val="es-EC"/>
        </w:rPr>
        <w:t>En el desarrollo curricular estos fundamentos se evidencian como referentes de las diferentes áreas en la planeación y programación de las mismas, teniendo presente nuestro modelo pedagógico PROBLEMATIZADOR, CIRCULAR E INTEGRADOR. </w:t>
      </w:r>
    </w:p>
    <w:p w14:paraId="025E1CF4" w14:textId="77777777" w:rsidR="00DE1BA3" w:rsidRPr="00B07A79" w:rsidRDefault="00DE1BA3" w:rsidP="00DE1BA3">
      <w:pPr>
        <w:rPr>
          <w:lang w:val="es-EC"/>
        </w:rPr>
      </w:pPr>
      <w:r w:rsidRPr="00B07A79">
        <w:rPr>
          <w:lang w:val="es-EC"/>
        </w:rPr>
        <w:t xml:space="preserve">Los fundamentos del currículo están fortalecidos con unos principios para la formación de docentes como lo son: La educabilidad, la </w:t>
      </w:r>
      <w:proofErr w:type="spellStart"/>
      <w:r w:rsidRPr="00B07A79">
        <w:rPr>
          <w:lang w:val="es-EC"/>
        </w:rPr>
        <w:t>Enseñabilidad</w:t>
      </w:r>
      <w:proofErr w:type="spellEnd"/>
      <w:r w:rsidRPr="00B07A79">
        <w:rPr>
          <w:lang w:val="es-EC"/>
        </w:rPr>
        <w:t>, la Pedagogía y los contextos. Además, están respaldados por un proceso de formación integral del estudiante basado en los fines de la Educación Colombiana, en el cual se encuentran: el tipo de docente que requiere la sociedad para el presente y el futuro; el compromiso frente a las responsabilidades; la orientación escolar como asesor de los procesos pedagógicos; la investigación educativa como promotor del conocimiento; el docente para las infancias, desde el nivel de educación inicial, preescolar, básica primaria; el rol como directivo docente - director rural y la formación del maestro en contexto rural.</w:t>
      </w:r>
    </w:p>
    <w:p w14:paraId="6F896972" w14:textId="77777777" w:rsidR="00DE1BA3" w:rsidRDefault="00DE1BA3" w:rsidP="00DE1BA3">
      <w:pPr>
        <w:rPr>
          <w:lang w:val="es-EC"/>
        </w:rPr>
      </w:pPr>
      <w:r w:rsidRPr="00B07A79">
        <w:rPr>
          <w:lang w:val="es-EC"/>
        </w:rPr>
        <w:t xml:space="preserve">Frente a lo anterior la IENSUR se esfuerza por visualizar de manera concreta los procesos curriculares del quehacer pedagógico (prácticas en el aula), que permiten identificar si realmente en el trabajo diario se están vivenciando. Por lo tanto, adquiere una dinámica que se caracteriza </w:t>
      </w:r>
      <w:r w:rsidRPr="00B07A79">
        <w:rPr>
          <w:lang w:val="es-EC"/>
        </w:rPr>
        <w:lastRenderedPageBreak/>
        <w:t xml:space="preserve">por:  un proceso de construcción permanente y grupal del conocimiento; la investigación e innovación de procesos referentes a la enseñanza; la participación flexible y practicidad en el desarrollo del trabajo académico; la interdisciplinariedad como criterio fundamental para la </w:t>
      </w:r>
      <w:proofErr w:type="spellStart"/>
      <w:r w:rsidRPr="00B07A79">
        <w:rPr>
          <w:lang w:val="es-EC"/>
        </w:rPr>
        <w:t>operacionalidad</w:t>
      </w:r>
      <w:proofErr w:type="spellEnd"/>
      <w:r w:rsidRPr="00B07A79">
        <w:rPr>
          <w:lang w:val="es-EC"/>
        </w:rPr>
        <w:t xml:space="preserve"> del currículo; el proceso evaluativo permanente, formativo e integral como referente continuo y determinante en la formación de los estudiantes; la práctica con apertura a la diversidad, la inclusión y la interculturalidad y la práctica contextualizada de acuerdo a las necesidades del contexto. </w:t>
      </w:r>
    </w:p>
    <w:p w14:paraId="059F2C16" w14:textId="77777777" w:rsidR="00DE1BA3" w:rsidRPr="00B07A79" w:rsidRDefault="00DE1BA3" w:rsidP="00DE1BA3">
      <w:pPr>
        <w:rPr>
          <w:lang w:val="es-EC"/>
        </w:rPr>
      </w:pPr>
      <w:r w:rsidRPr="007B5B14">
        <w:rPr>
          <w:b/>
          <w:bCs/>
          <w:lang w:val="es-EC"/>
        </w:rPr>
        <w:t>Fundamento Legal </w:t>
      </w:r>
    </w:p>
    <w:p w14:paraId="466B012A" w14:textId="77777777" w:rsidR="00DE1BA3" w:rsidRPr="00B07A79" w:rsidRDefault="00DE1BA3" w:rsidP="00DE1BA3">
      <w:pPr>
        <w:rPr>
          <w:lang w:val="es-EC"/>
        </w:rPr>
      </w:pPr>
      <w:r w:rsidRPr="00B07A79">
        <w:rPr>
          <w:b/>
          <w:bCs/>
          <w:lang w:val="es-EC"/>
        </w:rPr>
        <w:t>Ley 115 de 1994, Ley General de Educación.</w:t>
      </w:r>
      <w:r w:rsidRPr="00B07A79">
        <w:rPr>
          <w:lang w:val="es-EC"/>
        </w:rPr>
        <w:t xml:space="preserve"> Los artículos 73, 74 y 77 establecen la obligación de todo establecimiento educativo de formular y poner en práctica un Proyecto Educativo Institucional que oriente su desarrollo, así como la autonomía escolar para organizar sus áreas fundamentales y adaptar el currículo a las necesidades del contexto. Por su parte, el artículo 112, modificado por el artículo 3° de la Ley 2481 de 2025, define a las Escuelas Normales Superiores como instituciones formadoras de educadores, y el artículo 113 dispone que todo programa de formación de docentes debe contar con acreditación previa a su implementación, conforme a las disposiciones que fije el Ministerio de Educación Nacional.</w:t>
      </w:r>
    </w:p>
    <w:p w14:paraId="12187271" w14:textId="77777777" w:rsidR="00DE1BA3" w:rsidRPr="00B07A79" w:rsidRDefault="00DE1BA3" w:rsidP="00DE1BA3">
      <w:pPr>
        <w:rPr>
          <w:lang w:val="es-EC"/>
        </w:rPr>
      </w:pPr>
      <w:r w:rsidRPr="00B07A79">
        <w:rPr>
          <w:b/>
          <w:bCs/>
          <w:lang w:val="es-EC"/>
        </w:rPr>
        <w:t>Decreto Único Reglamentario 1075 de 2015, Sector Educación.</w:t>
      </w:r>
      <w:r w:rsidRPr="00B07A79">
        <w:rPr>
          <w:lang w:val="es-EC"/>
        </w:rPr>
        <w:t xml:space="preserve"> En su artículo 2.3.2.1.3 y siguientes, entre ellos el artículo 2.3.2.1.4, establece los contenidos mínimos que debe incorporar el Proyecto Educativo Institucional como requisito para la licencia de funcionamiento de los establecimientos educativos, entre ellos los principios y fundamentos institucionales, la estrategia pedagógica, el plan de estudios, los criterios de evaluación y el gobierno escolar. De otra parte, el Capítulo 1 del Título 3 de la Parte 5, Libro 2 del mismo Decreto </w:t>
      </w:r>
      <w:r>
        <w:rPr>
          <w:lang w:val="es-EC"/>
        </w:rPr>
        <w:t>(</w:t>
      </w:r>
      <w:r w:rsidRPr="00B07A79">
        <w:rPr>
          <w:lang w:val="es-EC"/>
        </w:rPr>
        <w:t xml:space="preserve">que compiló originalmente el </w:t>
      </w:r>
      <w:r w:rsidRPr="00B07A79">
        <w:rPr>
          <w:lang w:val="es-EC"/>
        </w:rPr>
        <w:lastRenderedPageBreak/>
        <w:t>Decreto 4790 de 2008</w:t>
      </w:r>
      <w:r>
        <w:rPr>
          <w:lang w:val="es-EC"/>
        </w:rPr>
        <w:t>)</w:t>
      </w:r>
      <w:r w:rsidRPr="00B07A79">
        <w:rPr>
          <w:lang w:val="es-EC"/>
        </w:rPr>
        <w:t xml:space="preserve"> contiene las condiciones básicas de calidad del Programa de Formación Complementaria y el procedimiento para su verificación y autorización de funcionamiento por parte del Ministerio de Educación Nacional.</w:t>
      </w:r>
    </w:p>
    <w:p w14:paraId="4EEB05C8" w14:textId="77777777" w:rsidR="00DE1BA3" w:rsidRPr="00B07A79" w:rsidRDefault="00DE1BA3" w:rsidP="00DE1BA3">
      <w:pPr>
        <w:rPr>
          <w:lang w:val="es-EC"/>
        </w:rPr>
      </w:pPr>
      <w:r w:rsidRPr="00B07A79">
        <w:rPr>
          <w:b/>
          <w:bCs/>
          <w:lang w:val="es-EC"/>
        </w:rPr>
        <w:t>Decreto 1236 del 14 de septiembre de 2020.</w:t>
      </w:r>
      <w:r w:rsidRPr="00B07A79">
        <w:rPr>
          <w:lang w:val="es-EC"/>
        </w:rPr>
        <w:t xml:space="preserve"> Adicionó el Capítulo 7 al Título 3 de la Parte 3, Libro 2 del Decreto 1075 de 2015, reglamentando de manera específica la organización y el funcionamiento de las Escuelas Normales Superiores, tanto oficiales como privadas, incluyendo su naturaleza, la organización curricular, la práctica pedagógica y la conformación de la planta docente del PFC.</w:t>
      </w:r>
    </w:p>
    <w:p w14:paraId="2949B45B" w14:textId="77777777" w:rsidR="00DE1BA3" w:rsidRPr="00B07A79" w:rsidRDefault="00DE1BA3" w:rsidP="00DE1BA3">
      <w:pPr>
        <w:rPr>
          <w:lang w:val="es-EC"/>
        </w:rPr>
      </w:pPr>
      <w:r w:rsidRPr="00B07A79">
        <w:rPr>
          <w:b/>
          <w:bCs/>
          <w:lang w:val="es-EC"/>
        </w:rPr>
        <w:t>Decreto 4790 de 2008.</w:t>
      </w:r>
      <w:r w:rsidRPr="00B07A79">
        <w:rPr>
          <w:lang w:val="es-EC"/>
        </w:rPr>
        <w:t xml:space="preserve"> Estableció las condiciones básicas de calidad del Programa de Formación Complementaria de las Escuelas Normales Superiores para el nivel de preescolar y el ciclo de básica primaria, disposiciones hoy compiladas en el Decreto 1075 de 2015, y que reflejan el interés permanente del Estado colombiano por garantizar la calidad de la formación inicial de docentes.</w:t>
      </w:r>
    </w:p>
    <w:p w14:paraId="0B98D3B7" w14:textId="77777777" w:rsidR="00DE1BA3" w:rsidRPr="00B07A79" w:rsidRDefault="00DE1BA3" w:rsidP="00DE1BA3">
      <w:pPr>
        <w:rPr>
          <w:lang w:val="es-EC"/>
        </w:rPr>
      </w:pPr>
      <w:r w:rsidRPr="00B07A79">
        <w:rPr>
          <w:b/>
          <w:bCs/>
          <w:lang w:val="es-EC"/>
        </w:rPr>
        <w:t>Ley 2481 de 2025.</w:t>
      </w:r>
      <w:r w:rsidRPr="00B07A79">
        <w:rPr>
          <w:lang w:val="es-EC"/>
        </w:rPr>
        <w:t xml:space="preserve"> Constituye el marco normativo vigente y más reciente para las Escuelas Normales Superiores, al otorgarles régimen especial y personería jurídica, y al reconocerlas como instituciones autorizadas para ofrecer educación superior en la formación de maestros, mediante dos ciclos propedéuticos que inician con el Programa de Formación Complementaria —conducente al título de Normalista Superior— y culminan con el título de Licenciado. Esta ley constituye el referente jurídico rector que armoniza y actualiza las disposiciones de la Ley 115 de 1994, el Decreto 1075 de 2015 y el Decreto 1236 de 2020 en el presente Manual.</w:t>
      </w:r>
    </w:p>
    <w:p w14:paraId="00FEBFFE" w14:textId="77777777" w:rsidR="00DE1BA3" w:rsidRPr="00B07A79" w:rsidRDefault="00DE1BA3" w:rsidP="00DE1BA3">
      <w:pPr>
        <w:rPr>
          <w:lang w:val="es-EC"/>
        </w:rPr>
      </w:pPr>
      <w:r w:rsidRPr="00B07A79">
        <w:rPr>
          <w:lang w:val="es-EC"/>
        </w:rPr>
        <w:t xml:space="preserve">En consecuencia, el PEI y el Manual de Procedimiento del PFC de la ENSUR se construyen y actualizan en estricta armonía con este bloque normativo, garantizando así la pertinencia, la </w:t>
      </w:r>
      <w:r w:rsidRPr="00B07A79">
        <w:rPr>
          <w:lang w:val="es-EC"/>
        </w:rPr>
        <w:lastRenderedPageBreak/>
        <w:t>calidad y la legalidad de la formación de los futuros Normalistas Superiores de la subregión de Urabá.</w:t>
      </w:r>
      <w:r>
        <w:rPr>
          <w:lang w:val="es-EC"/>
        </w:rPr>
        <w:t xml:space="preserve"> </w:t>
      </w:r>
    </w:p>
    <w:p w14:paraId="481822B4" w14:textId="77777777" w:rsidR="00DE1BA3" w:rsidRPr="00B07A79" w:rsidRDefault="00DE1BA3" w:rsidP="00DE1BA3">
      <w:pPr>
        <w:pStyle w:val="Ttulo3"/>
      </w:pPr>
      <w:bookmarkStart w:id="6" w:name="_Toc1006"/>
      <w:r>
        <w:t>12.3.3 Principios pedagógicos</w:t>
      </w:r>
      <w:bookmarkEnd w:id="6"/>
    </w:p>
    <w:p w14:paraId="60F82C68" w14:textId="77777777" w:rsidR="00DE1BA3" w:rsidRPr="00B07A79" w:rsidRDefault="00DE1BA3" w:rsidP="00DE1BA3">
      <w:pPr>
        <w:rPr>
          <w:lang w:val="es-EC"/>
        </w:rPr>
      </w:pPr>
      <w:r w:rsidRPr="00B07A79">
        <w:rPr>
          <w:lang w:val="es-EC"/>
        </w:rPr>
        <w:t>La posibilidad que los futuros normalistas diseñen y pongan en práctica ambientes de enseñanza y aprendizaje que les permita a los niños y niñas dar sentido a su cotidianidad, depende en gran parte de la formación recibida a través de principios pedagógicos que estructuran el currículo y plan de estudios del PFC.</w:t>
      </w:r>
    </w:p>
    <w:p w14:paraId="2BCC6EFE" w14:textId="77777777" w:rsidR="00DE1BA3" w:rsidRPr="00B07A79" w:rsidRDefault="00DE1BA3" w:rsidP="00DE1BA3">
      <w:pPr>
        <w:rPr>
          <w:lang w:val="es-EC"/>
        </w:rPr>
      </w:pPr>
    </w:p>
    <w:p w14:paraId="5CCADE9D" w14:textId="77777777" w:rsidR="00DE1BA3" w:rsidRDefault="00DE1BA3" w:rsidP="00DE1BA3">
      <w:pPr>
        <w:rPr>
          <w:lang w:val="es-EC"/>
        </w:rPr>
      </w:pPr>
      <w:r w:rsidRPr="00B07A79">
        <w:rPr>
          <w:lang w:val="es-EC"/>
        </w:rPr>
        <w:t xml:space="preserve">En este sentido, los principios pedagógicos de educabilidad, </w:t>
      </w:r>
      <w:proofErr w:type="spellStart"/>
      <w:r w:rsidRPr="00B07A79">
        <w:rPr>
          <w:lang w:val="es-EC"/>
        </w:rPr>
        <w:t>enseñabilidad</w:t>
      </w:r>
      <w:proofErr w:type="spellEnd"/>
      <w:r w:rsidRPr="00B07A79">
        <w:rPr>
          <w:lang w:val="es-EC"/>
        </w:rPr>
        <w:t>, pedagogía y contexto se convierten en el cuerpo del saber formal que todo educador requiere para su ejercicio profesional, conocimientos de orden teórico y práctico que han sido acumulados a través de la historia y que le permitirán no sólo articular diversos tipos de teorías y modelos alrededor de los temas fundamentales de la pedagogía, sino que también articulan un conjunto de problemas de la realidad educativa y de la experiencia pedagógica para ser investigados, comprendidos y resignificados.</w:t>
      </w:r>
      <w:r>
        <w:rPr>
          <w:lang w:val="es-EC"/>
        </w:rPr>
        <w:t xml:space="preserve"> </w:t>
      </w:r>
    </w:p>
    <w:p w14:paraId="6DCB0CCB" w14:textId="77777777" w:rsidR="00DE1BA3" w:rsidRPr="00A311B1" w:rsidRDefault="00DE1BA3">
      <w:pPr>
        <w:pStyle w:val="Prrafodelista"/>
        <w:numPr>
          <w:ilvl w:val="0"/>
          <w:numId w:val="115"/>
        </w:numPr>
        <w:rPr>
          <w:lang w:val="es-EC"/>
        </w:rPr>
      </w:pPr>
      <w:r w:rsidRPr="00A311B1">
        <w:rPr>
          <w:b/>
          <w:bCs/>
          <w:lang w:val="es-EC"/>
        </w:rPr>
        <w:t>La educabilidad:</w:t>
      </w:r>
      <w:r w:rsidRPr="00A311B1">
        <w:rPr>
          <w:lang w:val="es-EC"/>
        </w:rPr>
        <w:t xml:space="preserve"> La Educabilidad está fundamentada en la concepción integral de la persona humana, sus derechos, deberes y posibilidades de formación y aprendizaje. Como principio del PFC promueve la enseñanza y aprendizaje del futuro docente desde sus condiciones humanas y sociales, provenientes de la escuela, la familia, el estado y la misma sociedad, de tal manera que desde la concepción integral de la persona humana se garanticen sus derechos y se estructuren sus responsabilidades en el marco de unos deberes. Con la educabilidad, el PFC abre el espacio social y escolar para que los futuros normalistas </w:t>
      </w:r>
      <w:r w:rsidRPr="00A311B1">
        <w:rPr>
          <w:lang w:val="es-EC"/>
        </w:rPr>
        <w:lastRenderedPageBreak/>
        <w:t xml:space="preserve">construyan su identidad docente, donde se reconozcan, se acepten y se respeten, donde vayan adquiriendo nuevos saberes integradores de orden social que les permita un mejor desenvolvimiento y mejora tanto en ámbitos individuales como colectivos, y donde reconozcan la importancia de las condiciones humanas y sociales de las niñas y los niños de preescolar y básica primaria. </w:t>
      </w:r>
    </w:p>
    <w:p w14:paraId="21B6A6D5" w14:textId="77777777" w:rsidR="00DE1BA3" w:rsidRDefault="00DE1BA3">
      <w:pPr>
        <w:pStyle w:val="Prrafodelista"/>
        <w:numPr>
          <w:ilvl w:val="0"/>
          <w:numId w:val="115"/>
        </w:numPr>
        <w:tabs>
          <w:tab w:val="num" w:pos="360"/>
        </w:tabs>
        <w:rPr>
          <w:lang w:val="es-EC"/>
        </w:rPr>
      </w:pPr>
      <w:r w:rsidRPr="00917323">
        <w:rPr>
          <w:b/>
          <w:bCs/>
          <w:lang w:val="es-EC"/>
        </w:rPr>
        <w:t xml:space="preserve">La </w:t>
      </w:r>
      <w:proofErr w:type="spellStart"/>
      <w:r w:rsidRPr="00917323">
        <w:rPr>
          <w:b/>
          <w:bCs/>
          <w:lang w:val="es-EC"/>
        </w:rPr>
        <w:t>enseñabilidad</w:t>
      </w:r>
      <w:proofErr w:type="spellEnd"/>
      <w:r w:rsidRPr="00917323">
        <w:rPr>
          <w:b/>
          <w:bCs/>
          <w:lang w:val="es-EC"/>
        </w:rPr>
        <w:t xml:space="preserve">: </w:t>
      </w:r>
      <w:r w:rsidRPr="00917323">
        <w:rPr>
          <w:lang w:val="es-EC"/>
        </w:rPr>
        <w:t xml:space="preserve">La </w:t>
      </w:r>
      <w:proofErr w:type="spellStart"/>
      <w:r w:rsidRPr="00917323">
        <w:rPr>
          <w:lang w:val="es-EC"/>
        </w:rPr>
        <w:t>Enseñabilidad</w:t>
      </w:r>
      <w:proofErr w:type="spellEnd"/>
      <w:r w:rsidRPr="00917323">
        <w:rPr>
          <w:lang w:val="es-EC"/>
        </w:rPr>
        <w:t xml:space="preserve"> garantiza que el docente sea capaz de diseñar y desarrollar propuestas curriculares pertinentes para la educación preescolar y básica primaria. Como principio del PFC promueve la enseñanza y aprendizaje del futuro docente desde los aspectos epistemológicos (valoraciones de la comunidad científica), históricos (reconstrucción de memoria o pasado) y culturales, que hacen que las áreas del saber, los ejes de la naturaleza de las ENS y las prácticas pedagógicas puedan ser contempladas y organizadas en un currículo </w:t>
      </w:r>
      <w:proofErr w:type="spellStart"/>
      <w:r w:rsidRPr="00917323">
        <w:rPr>
          <w:lang w:val="es-EC"/>
        </w:rPr>
        <w:t>pertinente.Promueve</w:t>
      </w:r>
      <w:proofErr w:type="spellEnd"/>
      <w:r w:rsidRPr="00917323">
        <w:rPr>
          <w:lang w:val="es-EC"/>
        </w:rPr>
        <w:t xml:space="preserve"> el diseño de procesos de enseñanza y aprendizaje que tienen en cuenta las particularidades de las temáticas disciplinares y sus repercusiones para el aprendizaje de las niñas y los niños de preescolar y básica primaria, en el marco de los ejes de la naturaleza de las ENS (la formación pedagógica, la investigación educativa, la evaluación formativa y la extensión). </w:t>
      </w:r>
    </w:p>
    <w:p w14:paraId="772B002F" w14:textId="77777777" w:rsidR="00DE1BA3" w:rsidRPr="00917323" w:rsidRDefault="00DE1BA3" w:rsidP="00DE1BA3">
      <w:pPr>
        <w:pStyle w:val="Prrafodelista"/>
        <w:rPr>
          <w:lang w:val="es-EC"/>
        </w:rPr>
      </w:pPr>
    </w:p>
    <w:p w14:paraId="47B2FDDD" w14:textId="77777777" w:rsidR="00DE1BA3" w:rsidRPr="00D10171" w:rsidRDefault="00DE1BA3">
      <w:pPr>
        <w:pStyle w:val="Prrafodelista"/>
        <w:numPr>
          <w:ilvl w:val="0"/>
          <w:numId w:val="116"/>
        </w:numPr>
        <w:tabs>
          <w:tab w:val="num" w:pos="360"/>
        </w:tabs>
        <w:rPr>
          <w:b/>
          <w:bCs/>
          <w:lang w:val="es-EC"/>
        </w:rPr>
      </w:pPr>
      <w:r w:rsidRPr="00D10171">
        <w:rPr>
          <w:b/>
          <w:bCs/>
          <w:lang w:val="es-EC"/>
        </w:rPr>
        <w:t xml:space="preserve">La pedagogía: </w:t>
      </w:r>
      <w:r w:rsidRPr="00D10171">
        <w:rPr>
          <w:lang w:val="es-EC"/>
        </w:rPr>
        <w:t xml:space="preserve">La pedagogía es entendida como la reflexión del quehacer diario del maestro a partir de acciones pedagógicas que favorezcan el desarrollo equilibrado y armónico de las habilidades de los futuros docentes.  Se constituye en una constante reflexión en torno al quehacer profesional diario del formador y el futuro normalista, a manera de pregunta y alternativas de solución sobre las acciones y dinámicas que se </w:t>
      </w:r>
      <w:r w:rsidRPr="00D10171">
        <w:rPr>
          <w:lang w:val="es-EC"/>
        </w:rPr>
        <w:lastRenderedPageBreak/>
        <w:t xml:space="preserve">desarrollan en torno a los procesos de enseñanza y aprendizaje de las niñas y los niños de preescolar y básica primaria. Es decir, se refiere a un trabajo permanente sobre los procesos pedagógicos que intervienen en sí mismo y en los estudiantes, desde el auto conocimiento y la </w:t>
      </w:r>
      <w:proofErr w:type="spellStart"/>
      <w:r w:rsidRPr="00D10171">
        <w:rPr>
          <w:lang w:val="es-EC"/>
        </w:rPr>
        <w:t>auto-reflexión</w:t>
      </w:r>
      <w:proofErr w:type="spellEnd"/>
      <w:r w:rsidRPr="00D10171">
        <w:rPr>
          <w:lang w:val="es-EC"/>
        </w:rPr>
        <w:t xml:space="preserve"> para la transformación y mejoramiento de los mismos normalistas. La pedagogía se vale y cobra vida desde la educabilidad y la </w:t>
      </w:r>
      <w:proofErr w:type="spellStart"/>
      <w:r w:rsidRPr="00D10171">
        <w:rPr>
          <w:lang w:val="es-EC"/>
        </w:rPr>
        <w:t>enseñabilidad</w:t>
      </w:r>
      <w:proofErr w:type="spellEnd"/>
      <w:r w:rsidRPr="00D10171">
        <w:rPr>
          <w:lang w:val="es-EC"/>
        </w:rPr>
        <w:t xml:space="preserve"> con el reconocimiento de las condiciones y saberes sociales, históricos, epistemológicos y culturales que estructuran los currículos para la formación de futuros docentes; con la puesta en escena de prácticas pedagógicas de estos saberes en contextos diversificados donde la relación entre las condiciones de un entorno social y las formas en las que ocurre el aprendizaje son cada día más retadoras; y con la evaluación de cada experiencia en la perspectiva de la construcción de un nuevo saber. Es decir, desde los procesos de formación, investigación, evaluación y extensión, que se constituyen en los ejes fundamentales de cuerpo del saber de los PFC de las ENS </w:t>
      </w:r>
    </w:p>
    <w:p w14:paraId="38C1EB9D" w14:textId="77777777" w:rsidR="00DE1BA3" w:rsidRPr="00D10171" w:rsidRDefault="00DE1BA3" w:rsidP="00DE1BA3">
      <w:pPr>
        <w:pStyle w:val="Prrafodelista"/>
        <w:rPr>
          <w:b/>
          <w:bCs/>
          <w:lang w:val="es-EC"/>
        </w:rPr>
      </w:pPr>
    </w:p>
    <w:p w14:paraId="0278C832" w14:textId="77777777" w:rsidR="00DE1BA3" w:rsidRDefault="00DE1BA3">
      <w:pPr>
        <w:pStyle w:val="Prrafodelista"/>
        <w:numPr>
          <w:ilvl w:val="0"/>
          <w:numId w:val="116"/>
        </w:numPr>
        <w:tabs>
          <w:tab w:val="num" w:pos="360"/>
        </w:tabs>
        <w:rPr>
          <w:lang w:val="es-EC"/>
        </w:rPr>
      </w:pPr>
      <w:r w:rsidRPr="005513C8">
        <w:rPr>
          <w:b/>
          <w:bCs/>
          <w:lang w:val="es-EC"/>
        </w:rPr>
        <w:t xml:space="preserve">Los contextos: </w:t>
      </w:r>
      <w:r w:rsidRPr="005513C8">
        <w:rPr>
          <w:lang w:val="es-EC"/>
        </w:rPr>
        <w:t xml:space="preserve">Los contextos entendidos como un tejido de relaciones sociales, económicas, culturales, que se producen en espacios y tiempos determinados. Como principio del PFC se enmarca en la relación estrecha entre las condiciones de un entorno social y los procesos de enseñanza y aprendizaje de los formadores, futuros docentes y estudiantes de la ENS. Con este principio se busca reconocer las características que diferencian el entorno a través del análisis de las relaciones sociales, económicas, culturales, que se producen en espacios y tiempos determinados. De tal manera que este principio se convierte en herramienta fundamental de los principios anteriores, pues </w:t>
      </w:r>
      <w:r w:rsidRPr="005513C8">
        <w:rPr>
          <w:lang w:val="es-EC"/>
        </w:rPr>
        <w:lastRenderedPageBreak/>
        <w:t xml:space="preserve">permite identificar las condiciones humanas y sociales que promueven la educabilidad, reconoce las condiciones de </w:t>
      </w:r>
      <w:proofErr w:type="spellStart"/>
      <w:r w:rsidRPr="005513C8">
        <w:rPr>
          <w:lang w:val="es-EC"/>
        </w:rPr>
        <w:t>enseñabilidad</w:t>
      </w:r>
      <w:proofErr w:type="spellEnd"/>
      <w:r w:rsidRPr="005513C8">
        <w:rPr>
          <w:lang w:val="es-EC"/>
        </w:rPr>
        <w:t xml:space="preserve"> que generan elementos de referencia para la construcción de propuestas curriculares pertinentes, y promueve espacios de reflexión pedagógica en torno al quehacer profesional diario del formador y el futuro normalista para desarrollar procesos de formación pedagógica, investigación educativa, evaluación formativa y extensión. </w:t>
      </w:r>
    </w:p>
    <w:p w14:paraId="6EA4D7B0" w14:textId="77777777" w:rsidR="00DE1BA3" w:rsidRPr="005513C8" w:rsidRDefault="00DE1BA3" w:rsidP="00DE1BA3">
      <w:pPr>
        <w:pStyle w:val="Prrafodelista"/>
        <w:rPr>
          <w:lang w:val="es-EC"/>
        </w:rPr>
      </w:pPr>
    </w:p>
    <w:p w14:paraId="60C915F1" w14:textId="603E4CE8" w:rsidR="00F23666" w:rsidRPr="00F23666" w:rsidRDefault="00DE1BA3" w:rsidP="00F23666">
      <w:pPr>
        <w:pStyle w:val="Prrafodelista"/>
        <w:numPr>
          <w:ilvl w:val="0"/>
          <w:numId w:val="116"/>
        </w:numPr>
      </w:pPr>
      <w:r w:rsidRPr="00F23666">
        <w:rPr>
          <w:b/>
          <w:bCs/>
          <w:lang w:val="es-EC"/>
        </w:rPr>
        <w:t>La interculturalidad:</w:t>
      </w:r>
      <w:r w:rsidRPr="00F23666">
        <w:rPr>
          <w:lang w:val="es-EC"/>
        </w:rPr>
        <w:t xml:space="preserve"> </w:t>
      </w:r>
      <w:r w:rsidR="00F23666" w:rsidRPr="00F23666">
        <w:t>La interculturalidad: reconoce y promueve el diálogo y la valoración de la diversidad cultural, étnica, lingüística y territorial del país. Se fundamenta en el derecho a una educación inclusiva, pertinente y respetuosa de las diferencias, de manera que la formación de maestros en las Escuelas Normales Superiores responda a la pluralidad de contextos sociales y culturales en los que se desarrolla la vida educativa en Colombia.</w:t>
      </w:r>
    </w:p>
    <w:p w14:paraId="09490EF6" w14:textId="77777777" w:rsidR="00DE1BA3" w:rsidRPr="005513C8" w:rsidRDefault="00DE1BA3" w:rsidP="00DE1BA3">
      <w:pPr>
        <w:pStyle w:val="Prrafodelista"/>
        <w:rPr>
          <w:lang w:val="es-EC"/>
        </w:rPr>
      </w:pPr>
    </w:p>
    <w:p w14:paraId="52CFAC89" w14:textId="77777777" w:rsidR="00DE1BA3" w:rsidRPr="004303BD" w:rsidRDefault="00DE1BA3">
      <w:pPr>
        <w:pStyle w:val="Prrafodelista"/>
        <w:numPr>
          <w:ilvl w:val="2"/>
          <w:numId w:val="117"/>
        </w:numPr>
        <w:tabs>
          <w:tab w:val="num" w:pos="360"/>
        </w:tabs>
        <w:rPr>
          <w:b/>
          <w:bCs/>
          <w:lang w:val="es-EC"/>
        </w:rPr>
      </w:pPr>
      <w:r w:rsidRPr="004303BD">
        <w:rPr>
          <w:b/>
          <w:bCs/>
          <w:lang w:val="es-EC"/>
        </w:rPr>
        <w:t xml:space="preserve">Ejes </w:t>
      </w:r>
      <w:proofErr w:type="spellStart"/>
      <w:r w:rsidRPr="004303BD">
        <w:rPr>
          <w:b/>
          <w:bCs/>
          <w:lang w:val="es-EC"/>
        </w:rPr>
        <w:t>potencializadores</w:t>
      </w:r>
      <w:proofErr w:type="spellEnd"/>
      <w:r w:rsidRPr="004303BD">
        <w:rPr>
          <w:b/>
          <w:bCs/>
          <w:lang w:val="es-EC"/>
        </w:rPr>
        <w:t xml:space="preserve"> de la formación docente</w:t>
      </w:r>
      <w:r>
        <w:rPr>
          <w:b/>
          <w:bCs/>
          <w:lang w:val="es-EC"/>
        </w:rPr>
        <w:t>.</w:t>
      </w:r>
    </w:p>
    <w:p w14:paraId="041AF451" w14:textId="77777777" w:rsidR="00DE1BA3" w:rsidRPr="00B07A79" w:rsidRDefault="00DE1BA3" w:rsidP="00DE1BA3">
      <w:pPr>
        <w:rPr>
          <w:lang w:val="es-EC"/>
        </w:rPr>
      </w:pPr>
      <w:r w:rsidRPr="00B07A79">
        <w:rPr>
          <w:lang w:val="es-EC"/>
        </w:rPr>
        <w:t>El PFC de la ENSUR es institución educativa especial, que forma profesionales de la educación y a la par que afronta retos que son propios a los escenarios de la educación preescolar, básica y media. Es decir, promueve una relación dialógica que enriquece de manera bidireccional la formación de los niños y niñas, y la formación de futuros docentes para los niños y niñas, en un laboratorio permanente de ideas pedagógicas.</w:t>
      </w:r>
      <w:r>
        <w:rPr>
          <w:lang w:val="es-EC"/>
        </w:rPr>
        <w:t xml:space="preserve"> </w:t>
      </w:r>
    </w:p>
    <w:p w14:paraId="191B7429" w14:textId="77777777" w:rsidR="00DE1BA3" w:rsidRPr="00B07A79" w:rsidRDefault="00DE1BA3" w:rsidP="00DE1BA3">
      <w:pPr>
        <w:rPr>
          <w:lang w:val="es-EC"/>
        </w:rPr>
      </w:pPr>
      <w:r w:rsidRPr="00B07A79">
        <w:rPr>
          <w:lang w:val="es-EC"/>
        </w:rPr>
        <w:t xml:space="preserve">Por lo anterior, la ENSUR debe entenderse como una institución que cuenta con un PFC y se convierte en “Centro de Formación Docente” en tanto que estudia y produce saber pedagógico </w:t>
      </w:r>
      <w:r w:rsidRPr="00B07A79">
        <w:rPr>
          <w:lang w:val="es-EC"/>
        </w:rPr>
        <w:lastRenderedPageBreak/>
        <w:t xml:space="preserve">y se especializa en la formación de docentes para la educación preescolar y básica primaria. Cuenta con escenarios donde confluyen, de manera articulada los ejes </w:t>
      </w:r>
      <w:proofErr w:type="spellStart"/>
      <w:r w:rsidRPr="00B07A79">
        <w:rPr>
          <w:lang w:val="es-EC"/>
        </w:rPr>
        <w:t>potencializadores</w:t>
      </w:r>
      <w:proofErr w:type="spellEnd"/>
      <w:r w:rsidRPr="00B07A79">
        <w:rPr>
          <w:lang w:val="es-EC"/>
        </w:rPr>
        <w:t xml:space="preserve"> de la formación docente</w:t>
      </w:r>
      <w:r>
        <w:rPr>
          <w:lang w:val="es-EC"/>
        </w:rPr>
        <w:t xml:space="preserve">. </w:t>
      </w:r>
    </w:p>
    <w:p w14:paraId="4D440D3B" w14:textId="77777777" w:rsidR="00DE1BA3" w:rsidRPr="0053727A" w:rsidRDefault="00DE1BA3">
      <w:pPr>
        <w:pStyle w:val="Prrafodelista"/>
        <w:numPr>
          <w:ilvl w:val="0"/>
          <w:numId w:val="121"/>
        </w:numPr>
        <w:tabs>
          <w:tab w:val="num" w:pos="360"/>
        </w:tabs>
        <w:rPr>
          <w:lang w:val="es-EC"/>
        </w:rPr>
      </w:pPr>
      <w:r w:rsidRPr="000204ED">
        <w:rPr>
          <w:b/>
          <w:bCs/>
          <w:lang w:val="es-EC"/>
        </w:rPr>
        <w:t xml:space="preserve">La formación inicial: </w:t>
      </w:r>
      <w:r w:rsidRPr="0053727A">
        <w:t>La formación inicial de docentes se entiende como un proceso continuo de autoformación, es decir, un trabajo permanente sobre sí mismo, de autoconocimiento y autorreflexión, orientado a la transformación del normalista y de los procesos de enseñanza y aprendizaje que desarrolla. En ella confluyen los saberes construidos a lo largo de las experiencias de vida en distintos contextos de interacción, académicos y no académicos, y se constituye mediante una reflexión constante sobre el quehacer profesional, planteada como pregunta y formulación de posibles respuestas. Su característica esencial es la integralidad, pues supone la plena conciencia del sujeto de que sus experiencias de vida son, en sí mismas, un ejercicio de formación. Ello convoca la autonomía, que permite evaluar cada experiencia como construcción de un nuevo saber, y la autoformación, entendida como la capacidad de incorporar la propia experiencia al bagaje que se pone en juego en la práctica pedagógica. La formación se concibe, así, como el eje articulador de la investigación educativa, la evaluación formativa y la extensión.</w:t>
      </w:r>
    </w:p>
    <w:p w14:paraId="46BC5D16" w14:textId="77777777" w:rsidR="00DE1BA3" w:rsidRPr="0053727A" w:rsidRDefault="00DE1BA3" w:rsidP="00DE1BA3">
      <w:pPr>
        <w:pStyle w:val="Prrafodelista"/>
        <w:rPr>
          <w:lang w:val="es-EC"/>
        </w:rPr>
      </w:pPr>
    </w:p>
    <w:p w14:paraId="434BE7DD" w14:textId="77777777" w:rsidR="00DE1BA3" w:rsidRPr="0053727A" w:rsidRDefault="00DE1BA3">
      <w:pPr>
        <w:pStyle w:val="Prrafodelista"/>
        <w:numPr>
          <w:ilvl w:val="0"/>
          <w:numId w:val="121"/>
        </w:numPr>
        <w:tabs>
          <w:tab w:val="num" w:pos="360"/>
        </w:tabs>
        <w:rPr>
          <w:lang w:val="es-EC"/>
        </w:rPr>
      </w:pPr>
      <w:r w:rsidRPr="0053727A">
        <w:rPr>
          <w:b/>
          <w:bCs/>
          <w:lang w:val="es-EC"/>
        </w:rPr>
        <w:t xml:space="preserve">La investigación educativa: </w:t>
      </w:r>
      <w:r w:rsidRPr="0053727A">
        <w:rPr>
          <w:lang w:val="es-EC"/>
        </w:rPr>
        <w:t xml:space="preserve">La investigación educativa, se asume como proceso de reflexión, análisis del entorno y comprensión permanente de los mismos, fortalece el proceso de formación, pues busca poner en diálogo todos los insumos, las prácticas y los referentes a partir de los cuales los PFC de las Escuelas Normales Superiores ponen en escena su misión de formar formadores. Este proceso de investigación educativa estructura </w:t>
      </w:r>
      <w:r w:rsidRPr="0053727A">
        <w:rPr>
          <w:lang w:val="es-EC"/>
        </w:rPr>
        <w:lastRenderedPageBreak/>
        <w:t>el segundo eje potenciador de la naturaleza de los PFC y tiene como sentido el robustecimiento del proceso de formación inicial, a través de la promoción de alternativas para la construcción y sistematización de perspectivas conceptuales que analicen, problematicen y transformen situaciones de la educación y la pedagogía. Promueve que el formador de formadores y los futuros docentes que cursan el PFC, evidencian una construcción y sistematización crítica del conocimiento desde la relación entre saber disciplinar y práctica pedagógica. La investigación educativa como proceso que promueve la construcción y la sistematización permanente de las acciones escolares que permiten la delimitación sobre lo que se hace y cómo se hace en función de generar saber para el contexto propio y para otros contextos de reflexión educativa, se materializa en varias manifestaciones: “la transformación de la práctica en el aula, la generación de conocimiento pedagógico para los estudiantes de la formación profesionalizante, la configuración de líneas y/o proyectos de investigación, la conformación de redes o centros de interés, o bien la redefinición de las cartas de navegación que orientan el rumbo de las instituciones; además, todas aquellas manifestaciones que sean propias a las ENS ”.</w:t>
      </w:r>
    </w:p>
    <w:p w14:paraId="520ADF14" w14:textId="77777777" w:rsidR="00DE1BA3" w:rsidRPr="00194241" w:rsidRDefault="00DE1BA3">
      <w:pPr>
        <w:numPr>
          <w:ilvl w:val="0"/>
          <w:numId w:val="121"/>
        </w:numPr>
        <w:tabs>
          <w:tab w:val="num" w:pos="360"/>
        </w:tabs>
        <w:rPr>
          <w:lang w:val="es-EC"/>
        </w:rPr>
      </w:pPr>
      <w:r w:rsidRPr="00194241">
        <w:rPr>
          <w:b/>
          <w:bCs/>
          <w:lang w:val="es-EC"/>
        </w:rPr>
        <w:t xml:space="preserve">La evaluación formativa: </w:t>
      </w:r>
      <w:r>
        <w:t xml:space="preserve">La evaluación formativa, como proceso de revisión y análisis de la enseñanza y el aprendizaje, fortalece la formación mediante una actividad sistémica y continua que promueve en los formadores y futuros docentes de los PFC la recolección e interpretación de información sobre las acciones educativas, de modo que permita tomar decisiones orientadas a su mejora; es decir, ofrece retroalimentación sobre el proceso mismo, los programas, los métodos, los recursos y la orientación de unos y otros. Constituye el tercer eje potenciador de la naturaleza de los PFC y tiene como sentido </w:t>
      </w:r>
      <w:r>
        <w:lastRenderedPageBreak/>
        <w:t xml:space="preserve">consolidar la formación inicial a través del seguimiento y la valoración de los procesos de enseñanza, tal como se plantea en el Sistema Colombiano de Formación de Educadores y Lineamientos de Política (MEN, 2013). Con una perspectiva sistémica que involucra a los futuros docentes, los formadores y el propio PFC, se materializa en la definición de insumos que orienten los procesos de enseñanza y aprendizaje, el establecimiento de criterios para acompañar y monitorear el desarrollo de los PFC, el ajuste del plan de estudios según las necesidades y el nivel de desempeño de los futuros docentes, y el manejo intencionado de la información para definir los aprendizajes a abordar en investigación, formación y extensión.   </w:t>
      </w:r>
    </w:p>
    <w:p w14:paraId="061CDB49" w14:textId="77777777" w:rsidR="00DE1BA3" w:rsidRPr="00194241" w:rsidRDefault="00DE1BA3" w:rsidP="00DE1BA3">
      <w:pPr>
        <w:tabs>
          <w:tab w:val="num" w:pos="360"/>
        </w:tabs>
        <w:ind w:left="720"/>
        <w:rPr>
          <w:lang w:val="es-EC"/>
        </w:rPr>
      </w:pPr>
    </w:p>
    <w:p w14:paraId="1C152AE8" w14:textId="77777777" w:rsidR="00DE1BA3" w:rsidRPr="00194241" w:rsidRDefault="00DE1BA3">
      <w:pPr>
        <w:pStyle w:val="Prrafodelista"/>
        <w:numPr>
          <w:ilvl w:val="0"/>
          <w:numId w:val="121"/>
        </w:numPr>
        <w:tabs>
          <w:tab w:val="num" w:pos="360"/>
        </w:tabs>
        <w:rPr>
          <w:lang w:val="es-EC"/>
        </w:rPr>
      </w:pPr>
      <w:r w:rsidRPr="00194241">
        <w:rPr>
          <w:b/>
          <w:bCs/>
          <w:lang w:val="es-EC"/>
        </w:rPr>
        <w:t>La extensión:</w:t>
      </w:r>
      <w:r w:rsidRPr="00194241">
        <w:rPr>
          <w:b/>
          <w:bCs/>
        </w:rPr>
        <w:t xml:space="preserve"> </w:t>
      </w:r>
      <w:r w:rsidRPr="00194241">
        <w:t xml:space="preserve">Se concibe, como proceso que promueve la interacción efectiva de las ENS con sus entornos, impulsa el desarrollo local, regional y nacional mediante programas y acciones académicas que responden a las necesidades de las comunidades, orientando desde los PFC los servicios pedagógicos y programas institucionales en y para el entorno educativo, familiar y social. Constituye el cuarto eje potenciador de la naturaleza de los PFC y busca brindar una lectura de contexto que estructure una formación inicial pertinente, atenta a poblaciones y grupos sociales, étnicos y culturales con necesidad de reconocimiento e inclusión. Concebida como el tejido de los procesos de formación, investigación y evaluación, ofrece alternativas de solución a necesidades locales y regionales, movilizando la cultura, el deporte y la recreación en cada contexto. Desde allí, el encargo social de la institución formadora de maestros(as) es coparticipar en la restauración del tejido social resquebrajado por los factores que ponen en riesgo a los </w:t>
      </w:r>
      <w:r w:rsidRPr="00194241">
        <w:lastRenderedPageBreak/>
        <w:t>colectivos humanos, en cuyo seno se encuentran la infancia, la juventud y la familia. Se concreta en acciones como la formación y actualización de docentes de preescolar y básica primaria, la asesoría a instituciones educativas y secretarías de educación, la participación en el comité territorial de formación docente, la convocatoria a eventos de divulgación y el desarrollo de cursos de exploración vocacional para estudiantes de educación media.</w:t>
      </w:r>
    </w:p>
    <w:p w14:paraId="731BC046" w14:textId="77777777" w:rsidR="00DE1BA3" w:rsidRDefault="00DE1BA3" w:rsidP="00DE1BA3">
      <w:pPr>
        <w:rPr>
          <w:lang w:val="es-EC"/>
        </w:rPr>
      </w:pPr>
    </w:p>
    <w:p w14:paraId="0AAC2DE7" w14:textId="77777777" w:rsidR="00DE1BA3" w:rsidRDefault="00DE1BA3">
      <w:pPr>
        <w:pStyle w:val="Ttulo2"/>
      </w:pPr>
      <w:bookmarkStart w:id="7" w:name="_Toc1007"/>
      <w:r>
        <w:t>12.4 Objetivos del PFC</w:t>
      </w:r>
      <w:bookmarkEnd w:id="7"/>
    </w:p>
    <w:p w14:paraId="0A699CC3" w14:textId="77777777" w:rsidR="00DE1BA3" w:rsidRPr="004064F1" w:rsidRDefault="00DE1BA3" w:rsidP="00DE1BA3">
      <w:pPr>
        <w:pStyle w:val="Prrafodelista"/>
        <w:ind w:left="600"/>
        <w:rPr>
          <w:b/>
          <w:bCs/>
          <w:lang w:val="es-EC"/>
        </w:rPr>
      </w:pPr>
    </w:p>
    <w:p w14:paraId="10AF8DE7" w14:textId="77777777" w:rsidR="00DE1BA3" w:rsidRPr="004064F1" w:rsidRDefault="00DE1BA3">
      <w:pPr>
        <w:pStyle w:val="Ttulo3"/>
      </w:pPr>
      <w:bookmarkStart w:id="8" w:name="_Toc1008"/>
      <w:r>
        <w:t>12.4.1 Objetivo general</w:t>
      </w:r>
      <w:bookmarkEnd w:id="8"/>
    </w:p>
    <w:p w14:paraId="39E39F13" w14:textId="77777777" w:rsidR="00DE1BA3" w:rsidRPr="00B07A79" w:rsidRDefault="00DE1BA3" w:rsidP="00DE1BA3">
      <w:pPr>
        <w:rPr>
          <w:lang w:val="es-EC"/>
        </w:rPr>
      </w:pPr>
    </w:p>
    <w:p w14:paraId="6C5A72AB" w14:textId="77777777" w:rsidR="00DE1BA3" w:rsidRDefault="00DE1BA3" w:rsidP="00DE1BA3">
      <w:pPr>
        <w:rPr>
          <w:lang w:val="es-EC"/>
        </w:rPr>
      </w:pPr>
      <w:r w:rsidRPr="00B07A79">
        <w:rPr>
          <w:lang w:val="es-EC"/>
        </w:rPr>
        <w:t>Formar maestros y maestras con bases en enfoques teóricos, y conceptuales entorno a la educación, la pedagogía, la didáctica, la gestión educativa y las políticas que las rigen, llevándolos a la reflexión e investigación permanente sobre la práctica pedagógica, la ciencia o saber que enseña, y las problemáticas locales de la educación en relación con las infancias, la inclusión y la interculturalidad, para que se desempeñen con idoneidad ética y profesional en  educación inicial,  básica primaria y/o como directivo rural.</w:t>
      </w:r>
    </w:p>
    <w:p w14:paraId="64EDF0FF" w14:textId="77777777" w:rsidR="00DE1BA3" w:rsidRPr="004064F1" w:rsidRDefault="00DE1BA3" w:rsidP="00DE1BA3">
      <w:pPr>
        <w:pStyle w:val="Ttulo3"/>
      </w:pPr>
      <w:bookmarkStart w:id="9" w:name="_Toc1009"/>
      <w:r>
        <w:t>12.4.2 Objetivos específicos</w:t>
      </w:r>
      <w:bookmarkEnd w:id="9"/>
    </w:p>
    <w:p w14:paraId="17434F9D" w14:textId="77777777" w:rsidR="00DE1BA3" w:rsidRPr="004064F1" w:rsidRDefault="00DE1BA3">
      <w:pPr>
        <w:pStyle w:val="Prrafodelista"/>
        <w:numPr>
          <w:ilvl w:val="0"/>
          <w:numId w:val="119"/>
        </w:numPr>
        <w:rPr>
          <w:lang w:val="es-EC"/>
        </w:rPr>
      </w:pPr>
      <w:r w:rsidRPr="004064F1">
        <w:rPr>
          <w:lang w:val="es-EC"/>
        </w:rPr>
        <w:t>Comprender los enfoques teóricos y conceptuales que sustentan la educación, la pedagogía, la didáctica y la gestión educativa desde un enfoque inclusivo e intercultural.</w:t>
      </w:r>
    </w:p>
    <w:p w14:paraId="0C51FFDF" w14:textId="77777777" w:rsidR="00DE1BA3" w:rsidRPr="004064F1" w:rsidRDefault="00DE1BA3">
      <w:pPr>
        <w:pStyle w:val="Prrafodelista"/>
        <w:numPr>
          <w:ilvl w:val="0"/>
          <w:numId w:val="119"/>
        </w:numPr>
        <w:rPr>
          <w:lang w:val="es-EC"/>
        </w:rPr>
      </w:pPr>
      <w:r w:rsidRPr="004064F1">
        <w:rPr>
          <w:lang w:val="es-EC"/>
        </w:rPr>
        <w:t xml:space="preserve">Reflexionar acerca de la relación de la pedagogía con las disciplinas y modelos de la educación colombiana que sustentan los saberes fundantes para las didácticas de las áreas en contextos urbanos y rurales. </w:t>
      </w:r>
    </w:p>
    <w:p w14:paraId="40D1CC94" w14:textId="77777777" w:rsidR="00DE1BA3" w:rsidRPr="004064F1" w:rsidRDefault="00DE1BA3">
      <w:pPr>
        <w:pStyle w:val="Prrafodelista"/>
        <w:numPr>
          <w:ilvl w:val="0"/>
          <w:numId w:val="119"/>
        </w:numPr>
        <w:rPr>
          <w:lang w:val="es-EC"/>
        </w:rPr>
      </w:pPr>
      <w:r w:rsidRPr="004064F1">
        <w:rPr>
          <w:lang w:val="es-EC"/>
        </w:rPr>
        <w:lastRenderedPageBreak/>
        <w:t>Analizar la práctica pedagógica investigativa que se da en la Escuela Normal Superior en relación con los distintos modelos educativos de las instituciones y centros educativos donde los maestros en formación realizan sus proyectos.</w:t>
      </w:r>
    </w:p>
    <w:p w14:paraId="4BA216F1" w14:textId="77777777" w:rsidR="00DE1BA3" w:rsidRPr="004064F1" w:rsidRDefault="00DE1BA3">
      <w:pPr>
        <w:pStyle w:val="Prrafodelista"/>
        <w:numPr>
          <w:ilvl w:val="0"/>
          <w:numId w:val="119"/>
        </w:numPr>
        <w:rPr>
          <w:lang w:val="es-EC"/>
        </w:rPr>
      </w:pPr>
      <w:r w:rsidRPr="004064F1">
        <w:rPr>
          <w:lang w:val="es-EC"/>
        </w:rPr>
        <w:t>Desarrollar competencias básicas y laborales propias del quehacer pedagógico como docentes y/o directivo docente-directivo rural, que dinamice la prestación del servicio educativo para las infancias con procesos de mejoramiento e innovación.  </w:t>
      </w:r>
    </w:p>
    <w:p w14:paraId="2456F8D7" w14:textId="77777777" w:rsidR="00DE1BA3" w:rsidRPr="004064F1" w:rsidRDefault="00DE1BA3">
      <w:pPr>
        <w:pStyle w:val="Prrafodelista"/>
        <w:numPr>
          <w:ilvl w:val="0"/>
          <w:numId w:val="119"/>
        </w:numPr>
        <w:rPr>
          <w:lang w:val="es-EC"/>
        </w:rPr>
      </w:pPr>
      <w:r w:rsidRPr="004064F1">
        <w:rPr>
          <w:lang w:val="es-EC"/>
        </w:rPr>
        <w:t xml:space="preserve">Promover estrategias que faciliten el aprendizaje y la construcción del conocimiento desde la didáctica a partir del contexto, la inclusión, la </w:t>
      </w:r>
      <w:proofErr w:type="gramStart"/>
      <w:r w:rsidRPr="004064F1">
        <w:rPr>
          <w:lang w:val="es-EC"/>
        </w:rPr>
        <w:t>interculturalidad  y</w:t>
      </w:r>
      <w:proofErr w:type="gramEnd"/>
      <w:r w:rsidRPr="004064F1">
        <w:rPr>
          <w:lang w:val="es-EC"/>
        </w:rPr>
        <w:t xml:space="preserve"> las normas vigentes.  </w:t>
      </w:r>
      <w:r w:rsidRPr="004064F1">
        <w:rPr>
          <w:lang w:val="es-EC"/>
        </w:rPr>
        <w:br/>
      </w:r>
    </w:p>
    <w:p w14:paraId="3795090D" w14:textId="77777777" w:rsidR="00DE1BA3" w:rsidRPr="004064F1" w:rsidRDefault="00DE1BA3">
      <w:pPr>
        <w:pStyle w:val="Ttulo2"/>
      </w:pPr>
      <w:bookmarkStart w:id="10" w:name="_Toc1010"/>
      <w:r>
        <w:t>12.5 Ideales del maestro en formación</w:t>
      </w:r>
      <w:bookmarkEnd w:id="10"/>
    </w:p>
    <w:p w14:paraId="6B89135C" w14:textId="77777777" w:rsidR="00DE1BA3" w:rsidRPr="00B07A79" w:rsidRDefault="00DE1BA3" w:rsidP="00DE1BA3">
      <w:pPr>
        <w:rPr>
          <w:lang w:val="es-EC"/>
        </w:rPr>
      </w:pPr>
      <w:r w:rsidRPr="00B07A79">
        <w:rPr>
          <w:lang w:val="es-EC"/>
        </w:rPr>
        <w:t>La Escuela Normal Superior de Urabá como centro de orientación tiene una posición privilegiada en la formación del ciudadano (as), especialmente para la construcción de convivencia social y de un nuevo orden democrático. La ENSUR es la gran posibilitadora de los aprendizajes normativos, cognitivos, afectivos o valorativos requeridos para que sus egresados sean posibilitadores de todo un conjunto de acciones que lo preparen para afrontar los nuevos retos de la sociedad, encaminando su quehacer en formar:</w:t>
      </w:r>
    </w:p>
    <w:p w14:paraId="04B88FE2" w14:textId="77777777" w:rsidR="00DE1BA3" w:rsidRPr="00B07A79" w:rsidRDefault="00DE1BA3" w:rsidP="00DE1BA3">
      <w:pPr>
        <w:rPr>
          <w:lang w:val="es-EC"/>
        </w:rPr>
      </w:pPr>
      <w:r w:rsidRPr="00B07A79">
        <w:rPr>
          <w:lang w:val="es-EC"/>
        </w:rPr>
        <w:t>Un maestro y una maestra conscientes de su propia dignidad, que se valoren, se respeten, que amen y defienda la vida en todas sus manifestaciones. Responsables de su propia sexualidad y respetuosos de la ajena.</w:t>
      </w:r>
    </w:p>
    <w:p w14:paraId="37749450" w14:textId="77777777" w:rsidR="00DE1BA3" w:rsidRPr="006A399F" w:rsidRDefault="00DE1BA3">
      <w:pPr>
        <w:pStyle w:val="Prrafodelista"/>
        <w:numPr>
          <w:ilvl w:val="0"/>
          <w:numId w:val="120"/>
        </w:numPr>
        <w:rPr>
          <w:lang w:val="es-EC"/>
        </w:rPr>
      </w:pPr>
      <w:r w:rsidRPr="006A399F">
        <w:rPr>
          <w:lang w:val="es-EC"/>
        </w:rPr>
        <w:t>Maestro(as) con sensibilidad social, civil, política y moral que trabajen por una sociedad que reconozca y valore las diferencias étnicas, culturales, religiosa, económicas y de género.</w:t>
      </w:r>
    </w:p>
    <w:p w14:paraId="0E6A9848" w14:textId="77777777" w:rsidR="00DE1BA3" w:rsidRPr="006A399F" w:rsidRDefault="00DE1BA3">
      <w:pPr>
        <w:pStyle w:val="Prrafodelista"/>
        <w:numPr>
          <w:ilvl w:val="0"/>
          <w:numId w:val="120"/>
        </w:numPr>
        <w:rPr>
          <w:lang w:val="es-EC"/>
        </w:rPr>
      </w:pPr>
      <w:r w:rsidRPr="006A399F">
        <w:rPr>
          <w:lang w:val="es-EC"/>
        </w:rPr>
        <w:lastRenderedPageBreak/>
        <w:t>Una persona capaz de construir su proyecto de vida y de orientar el de los otros y otras, líderes capaces de trabajar por el rescate de la cultura, la recreación y el deporte.</w:t>
      </w:r>
    </w:p>
    <w:p w14:paraId="2A60C61E" w14:textId="77777777" w:rsidR="00DE1BA3" w:rsidRPr="006A399F" w:rsidRDefault="00DE1BA3">
      <w:pPr>
        <w:pStyle w:val="Prrafodelista"/>
        <w:numPr>
          <w:ilvl w:val="0"/>
          <w:numId w:val="120"/>
        </w:numPr>
        <w:rPr>
          <w:lang w:val="es-EC"/>
        </w:rPr>
      </w:pPr>
      <w:r w:rsidRPr="006A399F">
        <w:rPr>
          <w:lang w:val="es-EC"/>
        </w:rPr>
        <w:t>Maestro(as) con capacidad de análisis, juicio crítico, y reflexivo frente a las diferentes situaciones que vive que indaguen construyan y transformen su entorno con procesos de investigación utilizando las TIC, y que, además, haga uso del juego y la lúdica como estrategia pedagógica.</w:t>
      </w:r>
    </w:p>
    <w:p w14:paraId="5D9D3D12" w14:textId="77777777" w:rsidR="00DE1BA3" w:rsidRPr="006A399F" w:rsidRDefault="00DE1BA3">
      <w:pPr>
        <w:pStyle w:val="Prrafodelista"/>
        <w:numPr>
          <w:ilvl w:val="0"/>
          <w:numId w:val="120"/>
        </w:numPr>
        <w:rPr>
          <w:lang w:val="es-EC"/>
        </w:rPr>
      </w:pPr>
      <w:r w:rsidRPr="006A399F">
        <w:rPr>
          <w:lang w:val="es-EC"/>
        </w:rPr>
        <w:t>Maestro(as) que se preocupen por manejar y profundizar su saber pedagógico, contextualizado de acuerdo a las exigencias de la sociedad y su medio. Que valore el ejercicio de la profesión docente.</w:t>
      </w:r>
    </w:p>
    <w:p w14:paraId="743CC303" w14:textId="77777777" w:rsidR="00DE1BA3" w:rsidRPr="006A399F" w:rsidRDefault="00DE1BA3">
      <w:pPr>
        <w:pStyle w:val="Prrafodelista"/>
        <w:numPr>
          <w:ilvl w:val="0"/>
          <w:numId w:val="120"/>
        </w:numPr>
        <w:rPr>
          <w:lang w:val="es-EC"/>
        </w:rPr>
      </w:pPr>
      <w:r w:rsidRPr="006A399F">
        <w:rPr>
          <w:lang w:val="es-EC"/>
        </w:rPr>
        <w:t>Maestro(as) que demuestre afecto tanto a niños como a niñas y los acepte como son, procurando construirles un ambiente escolar activo, acogedor en procura de la autonomía; ético en el sentido de manejar con prudencia la información de sus alumnos y de la institución y que, además, planee y se prepare conscientemente para el desarrollo de sus prácticas.</w:t>
      </w:r>
    </w:p>
    <w:p w14:paraId="5A12445F" w14:textId="77777777" w:rsidR="00DE1BA3" w:rsidRPr="006A399F" w:rsidRDefault="00DE1BA3">
      <w:pPr>
        <w:pStyle w:val="Prrafodelista"/>
        <w:numPr>
          <w:ilvl w:val="0"/>
          <w:numId w:val="120"/>
        </w:numPr>
        <w:rPr>
          <w:lang w:val="es-EC"/>
        </w:rPr>
      </w:pPr>
      <w:r w:rsidRPr="006A399F">
        <w:rPr>
          <w:lang w:val="es-EC"/>
        </w:rPr>
        <w:t>Maestro(as) consciente del compromiso social que debe asumir en cualquier contexto, de   sus deberes y derechos y que sea capaz de reclamar y defender los mismos que piense en las problemáticas escolares y presente alternativas de solución.</w:t>
      </w:r>
    </w:p>
    <w:p w14:paraId="09D5DB23" w14:textId="77777777" w:rsidR="00DE1BA3" w:rsidRPr="006A399F" w:rsidRDefault="00DE1BA3">
      <w:pPr>
        <w:pStyle w:val="Prrafodelista"/>
        <w:numPr>
          <w:ilvl w:val="0"/>
          <w:numId w:val="120"/>
        </w:numPr>
        <w:rPr>
          <w:lang w:val="es-EC"/>
        </w:rPr>
      </w:pPr>
      <w:r w:rsidRPr="006A399F">
        <w:rPr>
          <w:lang w:val="es-EC"/>
        </w:rPr>
        <w:t>Maestro(as) que muestre sentido de pertenencia por su institución y el medio ambiente en el cual se desenvuelve.</w:t>
      </w:r>
    </w:p>
    <w:p w14:paraId="6C449365" w14:textId="77777777" w:rsidR="00DE1BA3" w:rsidRPr="006A399F" w:rsidRDefault="00DE1BA3">
      <w:pPr>
        <w:pStyle w:val="Prrafodelista"/>
        <w:numPr>
          <w:ilvl w:val="0"/>
          <w:numId w:val="120"/>
        </w:numPr>
        <w:rPr>
          <w:lang w:val="es-EC"/>
        </w:rPr>
      </w:pPr>
      <w:r w:rsidRPr="006A399F">
        <w:rPr>
          <w:lang w:val="es-EC"/>
        </w:rPr>
        <w:t xml:space="preserve">Podemos decir entonces, que se está visionando a un maestro que responda a las necesidades educativas de la sociedad; es decir un maestro formado como persona con </w:t>
      </w:r>
      <w:r w:rsidRPr="006A399F">
        <w:rPr>
          <w:lang w:val="es-EC"/>
        </w:rPr>
        <w:lastRenderedPageBreak/>
        <w:t>capacidad reflexiva, crítica y abierta al cambio, sirviendo además como eje de desarrollo social.</w:t>
      </w:r>
    </w:p>
    <w:p w14:paraId="1DD7870D" w14:textId="77777777" w:rsidR="00DE1BA3" w:rsidRPr="006A399F" w:rsidRDefault="00DE1BA3" w:rsidP="00DE1BA3">
      <w:pPr>
        <w:pStyle w:val="Prrafodelista"/>
        <w:rPr>
          <w:lang w:val="es-EC"/>
        </w:rPr>
      </w:pPr>
      <w:r w:rsidRPr="006A399F">
        <w:rPr>
          <w:lang w:val="es-EC"/>
        </w:rPr>
        <w:br/>
      </w:r>
    </w:p>
    <w:p w14:paraId="7064ACDA" w14:textId="77777777" w:rsidR="00DE1BA3" w:rsidRPr="00A944E5" w:rsidRDefault="00DE1BA3">
      <w:pPr>
        <w:pStyle w:val="Ttulo2"/>
      </w:pPr>
      <w:bookmarkStart w:id="11" w:name="_Toc1011"/>
      <w:r>
        <w:t>12.6 Concepciones</w:t>
      </w:r>
      <w:bookmarkEnd w:id="11"/>
    </w:p>
    <w:p w14:paraId="61480AB3" w14:textId="77777777" w:rsidR="00DE1BA3" w:rsidRPr="00B07A79" w:rsidRDefault="00DE1BA3" w:rsidP="00DE1BA3">
      <w:pPr>
        <w:pStyle w:val="Ttulo3"/>
      </w:pPr>
      <w:bookmarkStart w:id="12" w:name="_Toc1012"/>
      <w:r>
        <w:t>12.6.1 Concepción de infancias</w:t>
      </w:r>
      <w:bookmarkEnd w:id="12"/>
    </w:p>
    <w:p w14:paraId="23CF5743" w14:textId="77777777" w:rsidR="00E06D10" w:rsidRDefault="00000000">
      <w:r>
        <w:t>Desde esta perspectiva, el PFC impulsa el deseo de saber de los estudiantes sobre las infancias como centro de formación, que parten de sus propias necesidades y las de su medio, éstos se dan a la tarea de estudiar e investigar, en procura de mejorar su intelecto y las condiciones de vida propias y ajenas. Es así, como se propicia en el aula, ambientes donde ellos manifiesten su ser, sentir, pensar, hacer y descubrir.</w:t>
      </w:r>
    </w:p>
    <w:p w14:paraId="64535DD5" w14:textId="77777777" w:rsidR="00DE1BA3" w:rsidRPr="00B07A79" w:rsidRDefault="00DE1BA3" w:rsidP="00DE1BA3">
      <w:pPr>
        <w:rPr>
          <w:lang w:val="es-EC"/>
        </w:rPr>
      </w:pPr>
      <w:r w:rsidRPr="00B07A79">
        <w:rPr>
          <w:lang w:val="es-EC"/>
        </w:rPr>
        <w:t>En la actualidad, se observa en los futuros docentes, la identificación con el mundo de los niños, deseo de superación, comportamientos con principios morales, sentido de pertenencia hacia la institución y hacia la vocación elegida; además conservan unas excelentes relaciones con los docentes que integran el colectivo, manifestando el deseo de imitar a algunos de ellos en la forma como ejercen su labor y como conducen su proyecto de vida. </w:t>
      </w:r>
      <w:r>
        <w:rPr>
          <w:lang w:val="es-EC"/>
        </w:rPr>
        <w:t xml:space="preserve"> </w:t>
      </w:r>
    </w:p>
    <w:p w14:paraId="6D43B2EE" w14:textId="77777777" w:rsidR="00DE1BA3" w:rsidRPr="00B07A79" w:rsidRDefault="00DE1BA3" w:rsidP="00DE1BA3">
      <w:pPr>
        <w:rPr>
          <w:lang w:val="es-EC"/>
        </w:rPr>
      </w:pPr>
      <w:r w:rsidRPr="00B07A79">
        <w:rPr>
          <w:lang w:val="es-EC"/>
        </w:rPr>
        <w:t xml:space="preserve">Una concepción de infancias que sirve como referente al objeto de formación de docentes del nivel de educación inicial, preescolar, básica primaria o como directivo docente - director rural. En este marco, se concibe a la niña y al niño como agente en su proceso de formación y como un ser humano en continuo desarrollo, lo cual exige que el currículo permita a los futuros docentes normalistas comprender y atender las necesidades particulares de las infancias y ser capaces de promover el crecimiento armónico, la creatividad, el desarrollo de las competencias básicas y de </w:t>
      </w:r>
      <w:r w:rsidRPr="00B07A79">
        <w:rPr>
          <w:lang w:val="es-EC"/>
        </w:rPr>
        <w:lastRenderedPageBreak/>
        <w:t>los valores civiles y éticos, y preparar a los estudiantes para que continúen su formación en niveles más altos del sistema educativo.</w:t>
      </w:r>
    </w:p>
    <w:p w14:paraId="59344CA5" w14:textId="77777777" w:rsidR="00DE1BA3" w:rsidRPr="00B07A79" w:rsidRDefault="00DE1BA3" w:rsidP="00DE1BA3">
      <w:pPr>
        <w:rPr>
          <w:lang w:val="es-EC"/>
        </w:rPr>
      </w:pPr>
      <w:r w:rsidRPr="00B07A79">
        <w:rPr>
          <w:lang w:val="es-EC"/>
        </w:rPr>
        <w:t>De esta manera se reconoce la importancia de las infancias en la institución como la base fundamental para generar procesos de formación integral, primero que todo con los niños y niñas como sujetos de derechos que deben ser formados en valores para desarrollarse libremente, y para los docentes en formación se convierte en un laboratorio de investigación, prácticas pedagógicas con la implementación de currículos pertinentes que les permita satisfacer las necesidades e intereses y el desarrollo de las competencias básicas de la infancia.</w:t>
      </w:r>
      <w:r>
        <w:rPr>
          <w:lang w:val="es-EC"/>
        </w:rPr>
        <w:t xml:space="preserve"> </w:t>
      </w:r>
    </w:p>
    <w:p w14:paraId="466D3D44" w14:textId="77777777" w:rsidR="00DE1BA3" w:rsidRPr="00B07A79" w:rsidRDefault="00DE1BA3" w:rsidP="00DE1BA3">
      <w:pPr>
        <w:rPr>
          <w:lang w:val="es-EC"/>
        </w:rPr>
      </w:pPr>
      <w:r w:rsidRPr="00B07A79">
        <w:rPr>
          <w:lang w:val="es-EC"/>
        </w:rPr>
        <w:t xml:space="preserve">En este sentido, el PFC para promover la reflexión permanente sobre las infancias como centro de formación en la ENS de Urabá, contempla y conceptualiza los principios pedagógicos de educabilidad, </w:t>
      </w:r>
      <w:proofErr w:type="spellStart"/>
      <w:r w:rsidRPr="00B07A79">
        <w:rPr>
          <w:lang w:val="es-EC"/>
        </w:rPr>
        <w:t>enseñabilidad</w:t>
      </w:r>
      <w:proofErr w:type="spellEnd"/>
      <w:r w:rsidRPr="00B07A79">
        <w:rPr>
          <w:lang w:val="es-EC"/>
        </w:rPr>
        <w:t>, pedagogía y contextos interculturales como cuerpo del saber formal que todo educador requiere para su ejercicio profesional y relaciona su puesta en práctica con proyectos y propuestas pedagógicas.</w:t>
      </w:r>
      <w:r>
        <w:rPr>
          <w:lang w:val="es-EC"/>
        </w:rPr>
        <w:t xml:space="preserve"> </w:t>
      </w:r>
    </w:p>
    <w:p w14:paraId="67D4460C" w14:textId="77777777" w:rsidR="00DE1BA3" w:rsidRPr="00B07A79" w:rsidRDefault="00DE1BA3" w:rsidP="00DE1BA3">
      <w:pPr>
        <w:pStyle w:val="Ttulo3"/>
      </w:pPr>
      <w:bookmarkStart w:id="13" w:name="_Toc1013"/>
      <w:r>
        <w:t>12.6.2 Concepción de interculturalidad</w:t>
      </w:r>
      <w:bookmarkEnd w:id="13"/>
    </w:p>
    <w:p w14:paraId="55902D39" w14:textId="77777777" w:rsidR="00E06D10" w:rsidRDefault="00000000">
      <w:r>
        <w:t>La interculturalidad: reconoce y promueve el diálogo y la valoración de la diversidad cultural, étnica, lingüística y territorial del país. Se fundamenta en el derecho a una educación inclusiva, pertinente y respetuosa de las diferencias, de manera que la formación de maestros en las Escuelas Normales Superiores responda a la pluralidad de contextos sociales y culturales en los que se desarrolla la vida educativa en Colombia.</w:t>
      </w:r>
    </w:p>
    <w:p w14:paraId="1723CF02" w14:textId="77777777" w:rsidR="00DE1BA3" w:rsidRDefault="00DE1BA3" w:rsidP="00DE1BA3">
      <w:pPr>
        <w:rPr>
          <w:lang w:val="es-EC"/>
        </w:rPr>
      </w:pPr>
      <w:r w:rsidRPr="00B07A79">
        <w:rPr>
          <w:lang w:val="es-EC"/>
        </w:rPr>
        <w:t xml:space="preserve">La interculturalidad adquiere un papel protagónico en esta relación, especialmente considerando que Urabá es un territorio caracterizado por la presencia de comunidades afrodescendientes, indígenas, campesinas y poblaciones con múltiples expresiones culturales. En </w:t>
      </w:r>
      <w:r w:rsidRPr="00B07A79">
        <w:rPr>
          <w:lang w:val="es-EC"/>
        </w:rPr>
        <w:lastRenderedPageBreak/>
        <w:t>este escenario, el Núcleo Disciplinar de Pedagogía aporta herramientas para que el futuro maestro desarrolle competencias para el diálogo de saberes, el reconocimiento de la diferencia y la construcción de ambientes educativos incluyentes que favorezcan la equidad y la justicia social.</w:t>
      </w:r>
    </w:p>
    <w:p w14:paraId="53C93766" w14:textId="77777777" w:rsidR="00DE1BA3" w:rsidRDefault="00DE1BA3" w:rsidP="00DE1BA3">
      <w:pPr>
        <w:rPr>
          <w:lang w:val="es-EC"/>
        </w:rPr>
      </w:pPr>
      <w:r w:rsidRPr="00B07A79">
        <w:rPr>
          <w:lang w:val="es-EC"/>
        </w:rPr>
        <w:t xml:space="preserve"> De igual manera, cuando la visión institucional define a la Escuela Normal como un laboratorio de formación pedagógica, se reconoce que la pedagogía no es un conocimiento acabado sino un campo dinámico que exige experimentación, reflexión y construcción colectiva. El Núcleo Disciplinar de Pedagogía y práctica fortalece esta idea al propiciar procesos de observación, práctica pedagógica, innovación educativa y análisis crítico de experiencias reales, convirtiendo cada escenario educativo en una oportunidad para aprender, investigar y transformar. En síntesis, la relación entre la misión, la visión institucional y el Núcleo Disciplinar de Pedagogía es estructural y estratégica, pues este núcleo concreta la intención institucional de formar maestros con alta sensibilidad humana, compromiso ético y capacidad investigativa para responder a las necesidades de las infancias y de los territorios. Desde esta articulación, la Escuela Normal Superior de Urabá reafirma su compromiso histórico con una educación pertinente, intercultural, inclusiva y transformadora, orientada a la consolidación de maestros que educan desde el reconocimiento del otro y desde el profundo convencimiento de que enseñar es una acción que contribuye a la construcción de una sociedad más justa y humana. </w:t>
      </w:r>
      <w:r>
        <w:rPr>
          <w:lang w:val="es-EC"/>
        </w:rPr>
        <w:t xml:space="preserve"> </w:t>
      </w:r>
    </w:p>
    <w:p w14:paraId="695F1C51" w14:textId="77777777" w:rsidR="00DE1BA3" w:rsidRPr="00B07A79" w:rsidRDefault="00DE1BA3" w:rsidP="00DE1BA3">
      <w:pPr>
        <w:rPr>
          <w:lang w:val="es-EC"/>
        </w:rPr>
      </w:pPr>
    </w:p>
    <w:p w14:paraId="00CE4E95" w14:textId="77777777" w:rsidR="00DE1BA3" w:rsidRPr="00701EF2" w:rsidRDefault="00DE1BA3">
      <w:pPr>
        <w:pStyle w:val="Ttulo2"/>
      </w:pPr>
      <w:bookmarkStart w:id="14" w:name="_Toc1014"/>
      <w:r>
        <w:t>12.7 Estructura pedagógica</w:t>
      </w:r>
      <w:bookmarkEnd w:id="14"/>
    </w:p>
    <w:p w14:paraId="05A966F9" w14:textId="77777777" w:rsidR="00DE1BA3" w:rsidRPr="00701EF2" w:rsidRDefault="00DE1BA3" w:rsidP="00DE1BA3">
      <w:pPr>
        <w:pStyle w:val="Ttulo3"/>
      </w:pPr>
      <w:bookmarkStart w:id="15" w:name="_Toc1015"/>
      <w:r>
        <w:t>12.7.1 Práctica pedagógica</w:t>
      </w:r>
      <w:bookmarkEnd w:id="15"/>
    </w:p>
    <w:p w14:paraId="4EE024D1" w14:textId="77777777" w:rsidR="00DE1BA3" w:rsidRPr="00B07A79" w:rsidRDefault="00DE1BA3" w:rsidP="00DE1BA3">
      <w:pPr>
        <w:rPr>
          <w:lang w:val="es-EC"/>
        </w:rPr>
      </w:pPr>
      <w:r w:rsidRPr="00B07A79">
        <w:rPr>
          <w:lang w:val="es-EC"/>
        </w:rPr>
        <w:t xml:space="preserve">La ley general de educación en su Artículo 109 establece como propósito de la formación de educadores “formar un educador de la más alta calidad científica y ética, desarrollar la teoría, </w:t>
      </w:r>
      <w:r w:rsidRPr="00B07A79">
        <w:rPr>
          <w:lang w:val="es-EC"/>
        </w:rPr>
        <w:lastRenderedPageBreak/>
        <w:t xml:space="preserve">la práctica pedagógica como parte fundamental del saber del educador y fortalecer la investigación en el campo pedagógico. (Tomado de la práctica pedagógica como escenario de aprendizaje, Ministerio de educación, Todos por un nuevo país, </w:t>
      </w:r>
      <w:proofErr w:type="spellStart"/>
      <w:r w:rsidRPr="00B07A79">
        <w:rPr>
          <w:lang w:val="es-EC"/>
        </w:rPr>
        <w:t>pág</w:t>
      </w:r>
      <w:proofErr w:type="spellEnd"/>
      <w:r w:rsidRPr="00B07A79">
        <w:rPr>
          <w:lang w:val="es-EC"/>
        </w:rPr>
        <w:t xml:space="preserve"> 3).</w:t>
      </w:r>
      <w:r>
        <w:rPr>
          <w:lang w:val="es-EC"/>
        </w:rPr>
        <w:t xml:space="preserve"> </w:t>
      </w:r>
    </w:p>
    <w:p w14:paraId="07F13A69" w14:textId="77777777" w:rsidR="00DE1BA3" w:rsidRPr="00B07A79" w:rsidRDefault="00DE1BA3" w:rsidP="00DE1BA3">
      <w:pPr>
        <w:rPr>
          <w:lang w:val="es-EC"/>
        </w:rPr>
      </w:pPr>
      <w:r w:rsidRPr="00B07A79">
        <w:rPr>
          <w:lang w:val="es-EC"/>
        </w:rPr>
        <w:t>Siguiendo  estas directrices entonces, la práctica Pedagógica  en la ENSUR se ha venido concibiendo  como el espacio destinado y apropiado para guiar a los maestros en formación en el aprendizaje de las herramientas y los elementos esenciales que lo conducen a la construcción de un saber pedagógico; a partir   de  un “proceso  de autorreflexión  que  se convierte en espacio de conceptualización, investigación  y experimentación didáctica” (Tomado de la práctica pedagógica como escenario de aprendizaje, Ministerio de educación, Todos por un nuevo país pág,5 ) que tiene lugar en la escuela primaria. Desde esta perspectiva se pretende la formación del maestro que reflexione desde lo que hace y de tal forma que se convierta en su mejor aliado, para crecer y fortalecer su saber pedagógico, construyendo además comunidad de aprendizaje con otros maestros.</w:t>
      </w:r>
      <w:r>
        <w:rPr>
          <w:lang w:val="es-EC"/>
        </w:rPr>
        <w:t xml:space="preserve"> </w:t>
      </w:r>
    </w:p>
    <w:p w14:paraId="4C5A8D29" w14:textId="77777777" w:rsidR="00DE1BA3" w:rsidRPr="00B07A79" w:rsidRDefault="00DE1BA3" w:rsidP="00DE1BA3">
      <w:pPr>
        <w:rPr>
          <w:lang w:val="es-EC"/>
        </w:rPr>
      </w:pPr>
      <w:r w:rsidRPr="00B07A79">
        <w:rPr>
          <w:lang w:val="es-EC"/>
        </w:rPr>
        <w:t>La práctica pedagógica de inmersión que realizan los maestros en formación en la realidad de la escuela desde la primera infancia y la primaria, les permite encontrar otras formas de construcción del saber, nuevas posibilidades de enseñanza y un mundo de significados que le posibilitarán aprendizajes, cada vez que asuman la experiencia como algo significativo que vale la pena escribir, pensar, repensar, analizar y criticar al sentirse miembro activo de esa realidad. En palabras de Araceli de Tezanos este espacio hará posible “observar, descubrir y ejercer la diferenciación entre las racionalidades conociendo y aprendiendo los diversos modos como ellas se entretejen en toda su complejidad. Es en este escenario donde se hace visible y cobra sentido la escritura pedagógica y reflexiva en el diario pedagógico. </w:t>
      </w:r>
      <w:r>
        <w:rPr>
          <w:lang w:val="es-EC"/>
        </w:rPr>
        <w:t xml:space="preserve"> </w:t>
      </w:r>
    </w:p>
    <w:p w14:paraId="48E62E84" w14:textId="77777777" w:rsidR="00DE1BA3" w:rsidRPr="00B07A79" w:rsidRDefault="00DE1BA3" w:rsidP="00DE1BA3">
      <w:pPr>
        <w:rPr>
          <w:lang w:val="es-EC"/>
        </w:rPr>
      </w:pPr>
      <w:r w:rsidRPr="00B07A79">
        <w:rPr>
          <w:lang w:val="es-EC"/>
        </w:rPr>
        <w:lastRenderedPageBreak/>
        <w:t>Araceli de Tezanos “entiende el saber pedagógico como el producto de la reflexión crítica colectiva del hacer/ser docente expresado de manera escrita”. (Alejandro Jiménez.  Tomado del texto   El Maestro y su formación: Tras las huellas   y los Imaginarios de Araceli de Tezanos).</w:t>
      </w:r>
      <w:r>
        <w:rPr>
          <w:lang w:val="es-EC"/>
        </w:rPr>
        <w:t xml:space="preserve"> </w:t>
      </w:r>
    </w:p>
    <w:p w14:paraId="419368E0" w14:textId="77777777" w:rsidR="00DE1BA3" w:rsidRPr="00B07A79" w:rsidRDefault="00DE1BA3" w:rsidP="00DE1BA3">
      <w:pPr>
        <w:rPr>
          <w:lang w:val="es-EC"/>
        </w:rPr>
      </w:pPr>
      <w:r w:rsidRPr="00B07A79">
        <w:rPr>
          <w:lang w:val="es-EC"/>
        </w:rPr>
        <w:t>En este mismo sentido es válido retomar la tesis de Perrenoud (2004) que hace referencia a la noción de práctica reflexiva, no solo a la reflexión de los elementos que hacen parte de un proceso, sino de hacer de la misma reflexión una comprensión; es decir, reflexionar sobre la acción. Entonces, la práctica reflexiva enfatiza en dos momentos: uno como reflexión de la acción, y otro, como la reflexión sobre la acción donde el maestro puede interpretar esclarecer y comprender su ejercicio docente. </w:t>
      </w:r>
      <w:r>
        <w:rPr>
          <w:lang w:val="es-EC"/>
        </w:rPr>
        <w:t xml:space="preserve"> </w:t>
      </w:r>
    </w:p>
    <w:p w14:paraId="4F2B3AEE" w14:textId="77777777" w:rsidR="00DE1BA3" w:rsidRPr="00B07A79" w:rsidRDefault="00DE1BA3" w:rsidP="00DE1BA3">
      <w:pPr>
        <w:rPr>
          <w:lang w:val="es-EC"/>
        </w:rPr>
      </w:pPr>
      <w:r w:rsidRPr="00B07A79">
        <w:rPr>
          <w:lang w:val="es-EC"/>
        </w:rPr>
        <w:t>Desde esta óptica, es posible hablar de un saber pedagógico en el maestro cuando logra construir saber sobre el aula, el trabajo docente y la escuela. Cuando comienza a interrogarse, a cuestionar lo que dice, hace o deja de hacer; cuando descubre que el conocimiento no está acabado; cuando acepta que no existe un solo método para buscar la verdad, sino que da cabida a la pluralidad metodológica; cuando no exige respuestas terminales, sino que propicia que sus estudiantes observen, pregunten, interpreten y comprendan el mundo con visión globalizadora; cuando convierte la acción educativa en búsqueda de sentido; cuando da muestras de expresión, curiosidad, contemplación y asombro por lo que lo rodea; cuando acepta que no todo está dado porque a medida que avanza encuentra nuevas posibilidades; cuando se interesa no solo por lo que enseña sino por qué y para qué lo hace; cuando encuentra que en el aula y la escuela pueden darse otras formas de relacionarse, de encontrarse con el otro y con lo otro. </w:t>
      </w:r>
    </w:p>
    <w:p w14:paraId="4880A955" w14:textId="77777777" w:rsidR="00DE1BA3" w:rsidRPr="00B07A79" w:rsidRDefault="00DE1BA3" w:rsidP="00DE1BA3">
      <w:pPr>
        <w:rPr>
          <w:lang w:val="es-EC"/>
        </w:rPr>
      </w:pPr>
    </w:p>
    <w:p w14:paraId="0AECF8CD" w14:textId="77777777" w:rsidR="00DE1BA3" w:rsidRPr="00B07A79" w:rsidRDefault="00DE1BA3" w:rsidP="00DE1BA3">
      <w:pPr>
        <w:rPr>
          <w:lang w:val="es-EC"/>
        </w:rPr>
      </w:pPr>
      <w:r w:rsidRPr="00B07A79">
        <w:rPr>
          <w:lang w:val="es-EC"/>
        </w:rPr>
        <w:lastRenderedPageBreak/>
        <w:t>“Existen algunas concepciones   educativas del mundo contemporáneo que postulan que las acciones prácticas conducen más rápidamente al aprendizaje y al conocimiento   que los simples razonamientos y los mejores libros de texto”. (Ministerio de Educación Nacional lineamientos generales de los procesos curriculares.)</w:t>
      </w:r>
      <w:r>
        <w:rPr>
          <w:lang w:val="es-EC"/>
        </w:rPr>
        <w:t xml:space="preserve"> </w:t>
      </w:r>
    </w:p>
    <w:p w14:paraId="4011788F" w14:textId="77777777" w:rsidR="00DE1BA3" w:rsidRPr="00B07A79" w:rsidRDefault="00DE1BA3" w:rsidP="00DE1BA3">
      <w:pPr>
        <w:rPr>
          <w:lang w:val="es-EC"/>
        </w:rPr>
      </w:pPr>
      <w:r w:rsidRPr="00B07A79">
        <w:rPr>
          <w:lang w:val="es-EC"/>
        </w:rPr>
        <w:t>Es  entonces mediante   la práctica pedagógica  que realizan en la escuela primaria, como la ENSUR   pretende  que los maestros en formación aprendan  un saber pedagógico   desde la puesta en escena,   de los conocimientos  teóricos aprendidos,  en los diferentes  componentes cursados, que le lleven a  la problematización de la enseñanza, creando  y recreando  múltiples estrategias metodológicas y didácticas  que cada vez  le cuestionen y  le induzcan  a la escritura de su propia practica   a, la  reflexión  permanente   de lo que hace  y a  la búsqueda     de nuevas formas y maneras de enseñar  que puede ser mejores. Juega un papel fundamental, el acompañamiento que recibe en forma permanente    e incondicional de la maestra cooperadora que le recibe cada vez que se vincula a la práctica en la escuela primaria y concretamente   en el aula de clase. </w:t>
      </w:r>
      <w:r>
        <w:rPr>
          <w:lang w:val="es-EC"/>
        </w:rPr>
        <w:t xml:space="preserve"> </w:t>
      </w:r>
    </w:p>
    <w:p w14:paraId="794AE69B" w14:textId="77777777" w:rsidR="00DE1BA3" w:rsidRPr="00B07A79" w:rsidRDefault="00DE1BA3" w:rsidP="00DE1BA3">
      <w:pPr>
        <w:rPr>
          <w:lang w:val="es-EC"/>
        </w:rPr>
      </w:pPr>
      <w:r w:rsidRPr="00B07A79">
        <w:rPr>
          <w:lang w:val="es-EC"/>
        </w:rPr>
        <w:t>Para el logro de este propósito la ENSUR asume los postulados de la pedagogía activa, que acentúa el carácter activo del alumno en el proceso de aprendizaje, identifica al maestro como guía, orientador, catalizador, animador de este proceso; interpreta el aprendizaje como buscar significados, criticar, indagar en contacto permanente con la realidad. Concede importancia a la motivación del alumno y a la relación escuela-comunidad y vida.  </w:t>
      </w:r>
      <w:r>
        <w:rPr>
          <w:lang w:val="es-EC"/>
        </w:rPr>
        <w:t xml:space="preserve"> </w:t>
      </w:r>
    </w:p>
    <w:p w14:paraId="497DAE49" w14:textId="77777777" w:rsidR="00DE1BA3" w:rsidRPr="00B07A79" w:rsidRDefault="00DE1BA3" w:rsidP="00DE1BA3">
      <w:pPr>
        <w:rPr>
          <w:lang w:val="es-EC"/>
        </w:rPr>
      </w:pPr>
      <w:r w:rsidRPr="00B07A79">
        <w:rPr>
          <w:lang w:val="es-EC"/>
        </w:rPr>
        <w:t xml:space="preserve">Lo anterior requiere del trabajo coordinado y articulado de los docentes que orientan los componentes   de las diferentes disciplinas que componen el plan de formación y de los maestros cooperadores que los guían y acompañan en la planificación y desarrollo de las actividades de la </w:t>
      </w:r>
      <w:r w:rsidRPr="00B07A79">
        <w:rPr>
          <w:lang w:val="es-EC"/>
        </w:rPr>
        <w:lastRenderedPageBreak/>
        <w:t>práctica pedagógica.  Todos se constituyen referentes de formación para el nuevo maestro, aportando desde su práctica los elementos teóricos, conceptuales, actitudinales, éticos, formativos, investigativos, pedagógicos y didácticos   para   la comprensión del proceso docente educativo y la comprensión, construcción y apropiación del saber pedagógico desde una postura clara y ética.  </w:t>
      </w:r>
      <w:r>
        <w:rPr>
          <w:lang w:val="es-EC"/>
        </w:rPr>
        <w:t xml:space="preserve"> </w:t>
      </w:r>
      <w:r w:rsidRPr="00B07A79">
        <w:rPr>
          <w:lang w:val="es-EC"/>
        </w:rPr>
        <w:t>En pocas palabras, la Práctica Pedagógica es considerada como el ejercicio profesional a través del cual se desarrolla la tarea pedagógica de maestros en ejercicio y en formación.</w:t>
      </w:r>
      <w:r>
        <w:rPr>
          <w:lang w:val="es-EC"/>
        </w:rPr>
        <w:t xml:space="preserve"> </w:t>
      </w:r>
    </w:p>
    <w:p w14:paraId="75940899" w14:textId="77777777" w:rsidR="00DE1BA3" w:rsidRPr="00B07A79" w:rsidRDefault="00DE1BA3" w:rsidP="00DE1BA3">
      <w:pPr>
        <w:rPr>
          <w:lang w:val="es-EC"/>
        </w:rPr>
      </w:pPr>
      <w:r w:rsidRPr="00B07A79">
        <w:rPr>
          <w:lang w:val="es-EC"/>
        </w:rPr>
        <w:t>Cabe resaltar, que los principios del modelo pedagógico institucional, se materializan de la siguiente manera:</w:t>
      </w:r>
      <w:r>
        <w:rPr>
          <w:lang w:val="es-EC"/>
        </w:rPr>
        <w:t xml:space="preserve"> </w:t>
      </w:r>
    </w:p>
    <w:p w14:paraId="4B1ACCDE" w14:textId="77777777" w:rsidR="00DE1BA3" w:rsidRPr="00B07A79" w:rsidRDefault="00DE1BA3" w:rsidP="00DE1BA3">
      <w:pPr>
        <w:rPr>
          <w:lang w:val="es-EC"/>
        </w:rPr>
      </w:pPr>
      <w:r w:rsidRPr="00B07A79">
        <w:rPr>
          <w:lang w:val="es-EC"/>
        </w:rPr>
        <w:t>El principio problematizador se hace evidente en la planeación y ejecución de proyectos de aula y de núcleo que nacen de las necesidades, intereses y expectativas de los estudiantes.</w:t>
      </w:r>
    </w:p>
    <w:p w14:paraId="5E324114" w14:textId="77777777" w:rsidR="00DE1BA3" w:rsidRPr="00B07A79" w:rsidRDefault="00DE1BA3" w:rsidP="00DE1BA3">
      <w:pPr>
        <w:rPr>
          <w:lang w:val="es-EC"/>
        </w:rPr>
      </w:pPr>
    </w:p>
    <w:p w14:paraId="48F793B3" w14:textId="77777777" w:rsidR="00DE1BA3" w:rsidRPr="00B07A79" w:rsidRDefault="00DE1BA3" w:rsidP="00DE1BA3">
      <w:pPr>
        <w:rPr>
          <w:lang w:val="es-EC"/>
        </w:rPr>
      </w:pPr>
      <w:r w:rsidRPr="00B07A79">
        <w:rPr>
          <w:lang w:val="es-EC"/>
        </w:rPr>
        <w:t>El principio de circularidad, se manifiesta a partir de la apropiación del trabajo en equipo, técnicas de exposición e investigación y socialización de trabajos con los estudiantes de los proyectos de aula, foros, simposio y conversa torios y caminatas pedagógicas. Además, en la reflexión de cómo aprende y las estructuras utilizadas para aprender, así como la construcción contextual.</w:t>
      </w:r>
      <w:r>
        <w:rPr>
          <w:lang w:val="es-EC"/>
        </w:rPr>
        <w:t xml:space="preserve"> </w:t>
      </w:r>
    </w:p>
    <w:p w14:paraId="5CEA2865" w14:textId="77777777" w:rsidR="00DE1BA3" w:rsidRPr="00B07A79" w:rsidRDefault="00DE1BA3" w:rsidP="00DE1BA3">
      <w:pPr>
        <w:rPr>
          <w:lang w:val="es-EC"/>
        </w:rPr>
      </w:pPr>
      <w:r w:rsidRPr="00B07A79">
        <w:rPr>
          <w:lang w:val="es-EC"/>
        </w:rPr>
        <w:t>El principio de integralidad se manifiesta desde el énfasis que se hace en la formación en valores, intentando reconocer en los estudiantes las potencialidades y limitaciones para así mismo orientar su proceso de formación.</w:t>
      </w:r>
      <w:r>
        <w:rPr>
          <w:lang w:val="es-EC"/>
        </w:rPr>
        <w:t xml:space="preserve"> </w:t>
      </w:r>
    </w:p>
    <w:p w14:paraId="1E1C99E3" w14:textId="77777777" w:rsidR="00DE1BA3" w:rsidRPr="00B07A79" w:rsidRDefault="00DE1BA3" w:rsidP="00DE1BA3">
      <w:pPr>
        <w:rPr>
          <w:lang w:val="es-EC"/>
        </w:rPr>
      </w:pPr>
      <w:r w:rsidRPr="00B07A79">
        <w:rPr>
          <w:lang w:val="es-EC"/>
        </w:rPr>
        <w:t xml:space="preserve">Convirtiendo la práctica pedagógica como el espacio destinado y apropiado para guiar a los maestros en formación en el aprendizaje de las herramientas y los elementos esenciales que lo </w:t>
      </w:r>
      <w:r w:rsidRPr="00B07A79">
        <w:rPr>
          <w:lang w:val="es-EC"/>
        </w:rPr>
        <w:lastRenderedPageBreak/>
        <w:t>conducen a la construcción de un saber pedagógico, que le va a otorgar las condiciones necesarias para desempeñarse con idoneidad en el campo de la docencia cuando egrese.</w:t>
      </w:r>
      <w:r>
        <w:rPr>
          <w:lang w:val="es-EC"/>
        </w:rPr>
        <w:t xml:space="preserve"> </w:t>
      </w:r>
    </w:p>
    <w:p w14:paraId="4A486238" w14:textId="77777777" w:rsidR="00DE1BA3" w:rsidRPr="00B07A79" w:rsidRDefault="00DE1BA3" w:rsidP="00DE1BA3">
      <w:pPr>
        <w:rPr>
          <w:lang w:val="es-EC"/>
        </w:rPr>
      </w:pPr>
      <w:r w:rsidRPr="00B07A79">
        <w:rPr>
          <w:lang w:val="es-EC"/>
        </w:rPr>
        <w:t>Este espacio suele abrirse en la escuela primaria donde los maestros en formación se desplazan a vivir de cerca el acontecer de la escuela durante el día, haciéndose participes de las diversas actividades que se llevan a cabo en el medio, de tal forma que la inmersión en ésta le permita generar sus procesos de “articulación y adecuación entre contenidos de los aparatos teóricos del saber pedagógico y su quehacer”. La inmersión en la realidad de los maestros en formación facilita entonces encontrar en el aula y la escuela un mundo de significados que le posibilitan aprendizajes, cada vez que asuma la experiencia como algo significativo que vale la pena escribir, pensar, repensar, analizar y criticar al sentirse miembro activo de esa realidad. En palabras de Araceli de Tésanos este espacio hará posible “observar, descubrir y ejercer la diferenciación entre las racionalidades conociendo y aprendiendo los diversos modos como ellas se entretejen en toda su complejidad.  El reconocimiento de las distinciones entre la racionalidad teórica y la racionalidad de la realidad hace posible construir una nueva mirada sobre la relación entre conocimiento disciplinar y enseñanza “. Juega entonces un papel importante la escritura reflexionada con sentido pedagógico como elemento esencial de los procesos de apropiación del conocimiento que le llevará a la construcción del saber pedagógico. Saber que necesita un maestro para ejercer o desarrollar con calidad procesos de enseñanza.</w:t>
      </w:r>
      <w:r>
        <w:rPr>
          <w:lang w:val="es-EC"/>
        </w:rPr>
        <w:t xml:space="preserve"> </w:t>
      </w:r>
    </w:p>
    <w:p w14:paraId="55ECE67E" w14:textId="77777777" w:rsidR="00DE1BA3" w:rsidRPr="00B07A79" w:rsidRDefault="00DE1BA3" w:rsidP="00DE1BA3">
      <w:pPr>
        <w:rPr>
          <w:lang w:val="es-EC"/>
        </w:rPr>
      </w:pPr>
      <w:r w:rsidRPr="00B07A79">
        <w:rPr>
          <w:lang w:val="es-EC"/>
        </w:rPr>
        <w:t>El "salón", el "aula" es el espacio físico más cercano a la experiencia cotidiana del maestro, motivo por el cual los maestros en formación direccionan proyectos de investigación educativa con un enfoque cualitativo y diseño etnográfico. Desarrollan un proceso continuo y articulado desde el inicio hasta el final de la práctica pedagógica que desarrollan así:</w:t>
      </w:r>
      <w:r>
        <w:rPr>
          <w:lang w:val="es-EC"/>
        </w:rPr>
        <w:t xml:space="preserve"> </w:t>
      </w:r>
    </w:p>
    <w:p w14:paraId="7C535C0B" w14:textId="77777777" w:rsidR="00DE1BA3" w:rsidRPr="00B07A79" w:rsidRDefault="00DE1BA3" w:rsidP="00DE1BA3">
      <w:pPr>
        <w:rPr>
          <w:lang w:val="es-EC"/>
        </w:rPr>
      </w:pPr>
      <w:r w:rsidRPr="00B07A79">
        <w:rPr>
          <w:lang w:val="es-EC"/>
        </w:rPr>
        <w:lastRenderedPageBreak/>
        <w:t>Durante la práctica 1 aprovechan todos los espacios de su práctica pedagógica para hacer diagnóstico de la realidad educativa del aula desde la observación.  Alternan este trabajo de diagnóstico con la realización de ayudantías las cuales son las diversas estrategias formativas complementarias a la práctica pedagógica, mediante la cual el maestro en formación apoya, bajo la orientación y supervisión de un maestro cooperador, actividades académicas, pedagógicas, didácticas, lúdicas o de acompañamiento a las infancias dentro o fuera del aula.</w:t>
      </w:r>
      <w:r>
        <w:rPr>
          <w:lang w:val="es-EC"/>
        </w:rPr>
        <w:t xml:space="preserve"> </w:t>
      </w:r>
    </w:p>
    <w:p w14:paraId="24FEFDE5" w14:textId="77777777" w:rsidR="00DE1BA3" w:rsidRPr="00827372" w:rsidRDefault="00DE1BA3">
      <w:pPr>
        <w:pStyle w:val="Ttulo4"/>
      </w:pPr>
      <w:bookmarkStart w:id="16" w:name="_Toc1016"/>
      <w:r>
        <w:t>12.7.1.1 Práctica 1. Observación y ayudantía pedagógica</w:t>
      </w:r>
      <w:bookmarkEnd w:id="16"/>
    </w:p>
    <w:p w14:paraId="655F033F" w14:textId="77777777" w:rsidR="00DE1BA3" w:rsidRPr="00B07A79" w:rsidRDefault="00DE1BA3" w:rsidP="00DE1BA3">
      <w:pPr>
        <w:rPr>
          <w:lang w:val="es-EC"/>
        </w:rPr>
      </w:pPr>
      <w:r w:rsidRPr="00B07A79">
        <w:rPr>
          <w:lang w:val="es-EC"/>
        </w:rPr>
        <w:t>Esta fase se centra en la observación directa del aula, la caracterización del centro de práctica y la realización de ayudantías pedagógicas bajo la orientación del maestro cooperador, sin que el estudiante asuma aún la responsabilidad del grupo. El normalista se familiariza con la rutina escolar, los ambientes de aprendizaje, las dinámicas de convivencia y el rol del maestro titular. El maestro asesor de Práctica en esta fase gestiona la ubicación del estudiante en el centro de práctica, orienta las pautas y protocolos de observación, verifica el cumplimiento de la ayudantía asignada y retroalimenta al estudiante sobre su actitud, disciplina y apropiación inicial del rol docente.</w:t>
      </w:r>
    </w:p>
    <w:p w14:paraId="090C658D" w14:textId="77777777" w:rsidR="00DE1BA3" w:rsidRPr="00122469" w:rsidRDefault="00DE1BA3">
      <w:pPr>
        <w:pStyle w:val="Ttulo4"/>
      </w:pPr>
      <w:bookmarkStart w:id="17" w:name="_Toc1017"/>
      <w:r>
        <w:t>12.7.1.2 Práctica 2. Diseño e implementación acompañada</w:t>
      </w:r>
      <w:bookmarkEnd w:id="17"/>
    </w:p>
    <w:p w14:paraId="3BA087A6" w14:textId="77777777" w:rsidR="00DE1BA3" w:rsidRPr="00B07A79" w:rsidRDefault="00DE1BA3" w:rsidP="00DE1BA3">
      <w:pPr>
        <w:rPr>
          <w:lang w:val="es-EC"/>
        </w:rPr>
      </w:pPr>
      <w:r w:rsidRPr="00B07A79">
        <w:rPr>
          <w:lang w:val="es-EC"/>
        </w:rPr>
        <w:t xml:space="preserve">Esta fase comprende el diseño de planeaciones y secuencias didácticas, y su implementación en el aula bajo acompañamiento directo del maestro cooperador, mediante clases y prácticas de intervención progresivamente más extensas y autónomas. El estudiante asume la conducción de actividades pedagógicas concretas, gestiona el ambiente de aula y aplica estrategias de evaluación formativa. El maestro cooperador en esta fase supervisa presencialmente la planeación y el desarrollo de las clases del estudiante, realiza observaciones de aula con instrumentos de valoración de desempeño, y brinda retroalimentación formativa continua para el </w:t>
      </w:r>
      <w:r w:rsidRPr="00B07A79">
        <w:rPr>
          <w:lang w:val="es-EC"/>
        </w:rPr>
        <w:lastRenderedPageBreak/>
        <w:t xml:space="preserve">ajuste de sus estrategias didácticas y de manejo de grupo, con lo anterior, asigna una valoración cuantitativa y cualitativa al maestro en formación e informa al asesor de </w:t>
      </w:r>
      <w:proofErr w:type="spellStart"/>
      <w:r w:rsidRPr="00B07A79">
        <w:rPr>
          <w:lang w:val="es-EC"/>
        </w:rPr>
        <w:t>practicas</w:t>
      </w:r>
      <w:proofErr w:type="spellEnd"/>
      <w:r w:rsidRPr="00B07A79">
        <w:rPr>
          <w:lang w:val="es-EC"/>
        </w:rPr>
        <w:t xml:space="preserve"> para hacer el seguimiento.</w:t>
      </w:r>
    </w:p>
    <w:p w14:paraId="1880B257" w14:textId="77777777" w:rsidR="00DE1BA3" w:rsidRPr="00B07A79" w:rsidRDefault="00DE1BA3" w:rsidP="00DE1BA3">
      <w:pPr>
        <w:rPr>
          <w:lang w:val="es-EC"/>
        </w:rPr>
      </w:pPr>
      <w:r w:rsidRPr="00B07A79">
        <w:rPr>
          <w:lang w:val="es-EC"/>
        </w:rPr>
        <w:t>Durante esta práctica se realiza una pasantía al rector rural con el fin de brindar al maestro en formación la vivencia de la ruralidad a nivel escolar.</w:t>
      </w:r>
      <w:r>
        <w:rPr>
          <w:lang w:val="es-EC"/>
        </w:rPr>
        <w:t xml:space="preserve"> </w:t>
      </w:r>
    </w:p>
    <w:p w14:paraId="1C466E94" w14:textId="77777777" w:rsidR="00DE1BA3" w:rsidRPr="00122469" w:rsidRDefault="00DE1BA3">
      <w:pPr>
        <w:pStyle w:val="Ttulo4"/>
      </w:pPr>
      <w:bookmarkStart w:id="18" w:name="_Toc1018"/>
      <w:r>
        <w:t>12.7.1.3 Práctica 3. Autónoma supervisada</w:t>
      </w:r>
      <w:bookmarkEnd w:id="18"/>
    </w:p>
    <w:p w14:paraId="550CD55E" w14:textId="77777777" w:rsidR="00DE1BA3" w:rsidRPr="00B07A79" w:rsidRDefault="00DE1BA3" w:rsidP="00DE1BA3">
      <w:pPr>
        <w:rPr>
          <w:lang w:val="es-EC"/>
        </w:rPr>
      </w:pPr>
      <w:r w:rsidRPr="00B07A79">
        <w:rPr>
          <w:lang w:val="es-EC"/>
        </w:rPr>
        <w:t>Esta fase consolida la práctica autónoma supervisada, en la cual el estudiante normalista asume con mayor independencia la responsabilidad pedagógica del grupo a su cargo, planeando y ejecutando la totalidad de su jornada de práctica con menor intervención directa del maestro cooperador. El maestro formador en esta fase reduce su intervención directa para fomentar la autonomía del estudiante, concentrando su labor en el seguimiento periódico del desempeño, la evaluación integral mediante rúbrica de práctica, y el acompañamiento en la resolución de las situaciones pedagógicas o de convivencia que se presenten durante la práctica autónoma. Esta práctica de inmersión corresponde </w:t>
      </w:r>
    </w:p>
    <w:p w14:paraId="68625A6D" w14:textId="77777777" w:rsidR="00DE1BA3" w:rsidRPr="00B07A79" w:rsidRDefault="00DE1BA3" w:rsidP="00DE1BA3">
      <w:pPr>
        <w:rPr>
          <w:lang w:val="es-EC"/>
        </w:rPr>
      </w:pPr>
      <w:r w:rsidRPr="00B07A79">
        <w:rPr>
          <w:lang w:val="es-EC"/>
        </w:rPr>
        <w:t xml:space="preserve">Se visualizó en la autoevaluación que dedicar para el proceso de investigación solo tres semestres es insuficiente, por ello, el proceso de investigación tendrá un proceso de tránsito en </w:t>
      </w:r>
      <w:proofErr w:type="gramStart"/>
      <w:r w:rsidRPr="00B07A79">
        <w:rPr>
          <w:lang w:val="es-EC"/>
        </w:rPr>
        <w:t>2026  y</w:t>
      </w:r>
      <w:proofErr w:type="gramEnd"/>
      <w:r w:rsidRPr="00B07A79">
        <w:rPr>
          <w:lang w:val="es-EC"/>
        </w:rPr>
        <w:t xml:space="preserve"> desde 2027 el componente de investigación se dará desde el primer semestre.</w:t>
      </w:r>
    </w:p>
    <w:p w14:paraId="2033FB4A" w14:textId="77777777" w:rsidR="00DE1BA3" w:rsidRPr="00B07A79" w:rsidRDefault="00DE1BA3" w:rsidP="00DE1BA3">
      <w:pPr>
        <w:rPr>
          <w:lang w:val="es-EC"/>
        </w:rPr>
      </w:pPr>
      <w:r w:rsidRPr="00B07A79">
        <w:rPr>
          <w:lang w:val="es-EC"/>
        </w:rPr>
        <w:t xml:space="preserve">Progresión esperada en los cuatro semestres:  </w:t>
      </w:r>
    </w:p>
    <w:p w14:paraId="053C0ABF" w14:textId="77777777" w:rsidR="00DE1BA3" w:rsidRPr="00B07A79" w:rsidRDefault="00DE1BA3" w:rsidP="00DE1BA3">
      <w:pPr>
        <w:rPr>
          <w:lang w:val="es-EC"/>
        </w:rPr>
      </w:pPr>
      <w:r w:rsidRPr="00B07A79">
        <w:rPr>
          <w:lang w:val="es-EC"/>
        </w:rPr>
        <w:t xml:space="preserve">Semestre I: observar y leer el contexto.  </w:t>
      </w:r>
    </w:p>
    <w:p w14:paraId="6B74F216" w14:textId="77777777" w:rsidR="00DE1BA3" w:rsidRPr="00B07A79" w:rsidRDefault="00DE1BA3" w:rsidP="00DE1BA3">
      <w:pPr>
        <w:rPr>
          <w:lang w:val="es-EC"/>
        </w:rPr>
      </w:pPr>
      <w:r w:rsidRPr="00B07A79">
        <w:rPr>
          <w:lang w:val="es-EC"/>
        </w:rPr>
        <w:t xml:space="preserve">Semestre II: acompañar y problematizar.  </w:t>
      </w:r>
    </w:p>
    <w:p w14:paraId="007838BF" w14:textId="77777777" w:rsidR="00DE1BA3" w:rsidRPr="00B07A79" w:rsidRDefault="00DE1BA3" w:rsidP="00DE1BA3">
      <w:pPr>
        <w:rPr>
          <w:lang w:val="es-EC"/>
        </w:rPr>
      </w:pPr>
      <w:r w:rsidRPr="00B07A79">
        <w:rPr>
          <w:lang w:val="es-EC"/>
        </w:rPr>
        <w:t>Semestre III: diseñar, implementar y sistematizar avances.</w:t>
      </w:r>
    </w:p>
    <w:p w14:paraId="1F25A984" w14:textId="77777777" w:rsidR="00DE1BA3" w:rsidRPr="00B07A79" w:rsidRDefault="00DE1BA3" w:rsidP="00DE1BA3">
      <w:pPr>
        <w:rPr>
          <w:lang w:val="es-EC"/>
        </w:rPr>
      </w:pPr>
      <w:r w:rsidRPr="00B07A79">
        <w:rPr>
          <w:lang w:val="es-EC"/>
        </w:rPr>
        <w:lastRenderedPageBreak/>
        <w:t xml:space="preserve">Semestre IV: practicar con mayor autonomía, evaluar, cerrar la investigación y socializar saber pedagógico. </w:t>
      </w:r>
    </w:p>
    <w:p w14:paraId="02E4F44A" w14:textId="77777777" w:rsidR="00E06D10" w:rsidRDefault="00000000">
      <w:pPr>
        <w:pStyle w:val="TableCaption"/>
      </w:pPr>
      <w:r>
        <w:t>Tabla 1</w:t>
      </w:r>
    </w:p>
    <w:tbl>
      <w:tblPr>
        <w:tblStyle w:val="Tablaconcuadrcula"/>
        <w:tblW w:w="0" w:type="auto"/>
        <w:tblLook w:val="04A0" w:firstRow="1" w:lastRow="0" w:firstColumn="1" w:lastColumn="0" w:noHBand="0" w:noVBand="1"/>
      </w:tblPr>
      <w:tblGrid>
        <w:gridCol w:w="1733"/>
        <w:gridCol w:w="1723"/>
        <w:gridCol w:w="2215"/>
        <w:gridCol w:w="1895"/>
        <w:gridCol w:w="1784"/>
      </w:tblGrid>
      <w:tr w:rsidR="00DE1BA3" w:rsidRPr="00B07A79" w14:paraId="291FBD41" w14:textId="77777777" w:rsidTr="003159A5">
        <w:tc>
          <w:tcPr>
            <w:tcW w:w="1765" w:type="dxa"/>
          </w:tcPr>
          <w:p w14:paraId="247C76DD" w14:textId="77777777" w:rsidR="00DE1BA3" w:rsidRPr="007A5B66" w:rsidRDefault="00DE1BA3" w:rsidP="003159A5">
            <w:pPr>
              <w:rPr>
                <w:lang w:val="es-EC"/>
              </w:rPr>
            </w:pPr>
            <w:r w:rsidRPr="007A5B66">
              <w:t>SEMESTRE</w:t>
            </w:r>
          </w:p>
        </w:tc>
        <w:tc>
          <w:tcPr>
            <w:tcW w:w="1765" w:type="dxa"/>
          </w:tcPr>
          <w:p w14:paraId="55E8D26B" w14:textId="77777777" w:rsidR="00DE1BA3" w:rsidRPr="007A5B66" w:rsidRDefault="00DE1BA3" w:rsidP="003159A5">
            <w:pPr>
              <w:rPr>
                <w:lang w:val="es-EC"/>
              </w:rPr>
            </w:pPr>
            <w:r w:rsidRPr="007A5B66">
              <w:t>PRÁCTICA PEDAGÓGICA ¿QUÉ SE TRABAJA?</w:t>
            </w:r>
          </w:p>
        </w:tc>
        <w:tc>
          <w:tcPr>
            <w:tcW w:w="1766" w:type="dxa"/>
          </w:tcPr>
          <w:p w14:paraId="5FDD28B3" w14:textId="77777777" w:rsidR="00DE1BA3" w:rsidRPr="007A5B66" w:rsidRDefault="00DE1BA3" w:rsidP="003159A5">
            <w:pPr>
              <w:rPr>
                <w:lang w:val="es-EC"/>
              </w:rPr>
            </w:pPr>
            <w:r w:rsidRPr="007A5B66">
              <w:t>INVESTIGACIÓN PEDAGÓGICA ¿QUÉ SE TRABAJA?</w:t>
            </w:r>
          </w:p>
        </w:tc>
        <w:tc>
          <w:tcPr>
            <w:tcW w:w="1766" w:type="dxa"/>
          </w:tcPr>
          <w:p w14:paraId="426F4ABF" w14:textId="77777777" w:rsidR="00DE1BA3" w:rsidRPr="007A5B66" w:rsidRDefault="00DE1BA3" w:rsidP="003159A5">
            <w:pPr>
              <w:rPr>
                <w:lang w:val="es-EC"/>
              </w:rPr>
            </w:pPr>
            <w:r w:rsidRPr="007A5B66">
              <w:t>PROPÓSITOS DE FORMACIÓN</w:t>
            </w:r>
          </w:p>
        </w:tc>
        <w:tc>
          <w:tcPr>
            <w:tcW w:w="1766" w:type="dxa"/>
          </w:tcPr>
          <w:p w14:paraId="4293548F" w14:textId="77777777" w:rsidR="00DE1BA3" w:rsidRPr="007A5B66" w:rsidRDefault="00DE1BA3" w:rsidP="003159A5">
            <w:pPr>
              <w:rPr>
                <w:lang w:val="es-EC"/>
              </w:rPr>
            </w:pPr>
            <w:r w:rsidRPr="007A5B66">
              <w:t>PRODUCTO FINAL POR SEMESTRE</w:t>
            </w:r>
          </w:p>
        </w:tc>
      </w:tr>
      <w:tr w:rsidR="00DE1BA3" w:rsidRPr="00B07A79" w14:paraId="17BA7103" w14:textId="77777777" w:rsidTr="003159A5">
        <w:tc>
          <w:tcPr>
            <w:tcW w:w="1765" w:type="dxa"/>
          </w:tcPr>
          <w:p w14:paraId="41AC2F25" w14:textId="77777777" w:rsidR="00DE1BA3" w:rsidRPr="007A5B66" w:rsidRDefault="00DE1BA3" w:rsidP="003159A5">
            <w:pPr>
              <w:rPr>
                <w:lang w:val="es-EC"/>
              </w:rPr>
            </w:pPr>
            <w:r w:rsidRPr="007A5B66">
              <w:rPr>
                <w:lang w:val="es-EC"/>
              </w:rPr>
              <w:t>1</w:t>
            </w:r>
          </w:p>
        </w:tc>
        <w:tc>
          <w:tcPr>
            <w:tcW w:w="1765" w:type="dxa"/>
          </w:tcPr>
          <w:p w14:paraId="059971B1" w14:textId="77777777" w:rsidR="00DE1BA3" w:rsidRPr="007A5B66" w:rsidRDefault="00DE1BA3" w:rsidP="003159A5">
            <w:pPr>
              <w:rPr>
                <w:lang w:val="es-EC"/>
              </w:rPr>
            </w:pPr>
            <w:r w:rsidRPr="007A5B66">
              <w:t xml:space="preserve">Observación pedagógica guiada en educación inicial Y básica primaria. Reconocimiento de rutinas escolares, ambientes de aprendizaje, relaciones maestro-niño-familia, formas de inclusión, </w:t>
            </w:r>
            <w:r w:rsidRPr="007A5B66">
              <w:lastRenderedPageBreak/>
              <w:t xml:space="preserve">cultura institucional, escenarios comunitarios y condiciones del territorio </w:t>
            </w:r>
            <w:proofErr w:type="spellStart"/>
            <w:r w:rsidRPr="007A5B66">
              <w:t>urabaense</w:t>
            </w:r>
            <w:proofErr w:type="spellEnd"/>
            <w:r w:rsidRPr="007A5B66">
              <w:t>.</w:t>
            </w:r>
          </w:p>
        </w:tc>
        <w:tc>
          <w:tcPr>
            <w:tcW w:w="1766" w:type="dxa"/>
          </w:tcPr>
          <w:p w14:paraId="6AAB3F35" w14:textId="77777777" w:rsidR="00DE1BA3" w:rsidRPr="007A5B66" w:rsidRDefault="00DE1BA3" w:rsidP="003159A5">
            <w:pPr>
              <w:rPr>
                <w:lang w:val="es-EC"/>
              </w:rPr>
            </w:pPr>
            <w:r w:rsidRPr="007A5B66">
              <w:lastRenderedPageBreak/>
              <w:t xml:space="preserve">Alfabetización investigativa inicial: observación, registro, descripción, lectura de contexto, formulación de preguntas pedagógicas, organización del diario pedagógico y acercamiento escenarios comunitarios y condiciones del territorio </w:t>
            </w:r>
            <w:proofErr w:type="spellStart"/>
            <w:r w:rsidRPr="007A5B66">
              <w:t>urabaense</w:t>
            </w:r>
            <w:proofErr w:type="spellEnd"/>
            <w:r w:rsidRPr="007A5B66">
              <w:t xml:space="preserve">. a categorías como </w:t>
            </w:r>
            <w:r w:rsidRPr="007A5B66">
              <w:lastRenderedPageBreak/>
              <w:t>infancia, inclusión, interculturalidad, lectura, escritura y pensamiento crítico.</w:t>
            </w:r>
          </w:p>
        </w:tc>
        <w:tc>
          <w:tcPr>
            <w:tcW w:w="1766" w:type="dxa"/>
          </w:tcPr>
          <w:p w14:paraId="46A4BF07" w14:textId="77777777" w:rsidR="00DE1BA3" w:rsidRPr="007A5B66" w:rsidRDefault="00DE1BA3" w:rsidP="003159A5">
            <w:pPr>
              <w:rPr>
                <w:lang w:val="es-EC"/>
              </w:rPr>
            </w:pPr>
            <w:r w:rsidRPr="007A5B66">
              <w:lastRenderedPageBreak/>
              <w:t xml:space="preserve">Reconocer la escuela, las infancias y el territorio como escenarios de formación pedagógica, iniciando la construcción de identidad del maestro normalista mediante la observación, el diario pedagógico y la lectura </w:t>
            </w:r>
            <w:r w:rsidRPr="007A5B66">
              <w:lastRenderedPageBreak/>
              <w:t>sensible del contexto.</w:t>
            </w:r>
          </w:p>
        </w:tc>
        <w:tc>
          <w:tcPr>
            <w:tcW w:w="1766" w:type="dxa"/>
          </w:tcPr>
          <w:p w14:paraId="3941432A" w14:textId="77777777" w:rsidR="00DE1BA3" w:rsidRPr="007A5B66" w:rsidRDefault="00DE1BA3" w:rsidP="003159A5">
            <w:pPr>
              <w:rPr>
                <w:lang w:val="es-EC"/>
              </w:rPr>
            </w:pPr>
            <w:r w:rsidRPr="007A5B66">
              <w:lastRenderedPageBreak/>
              <w:t>PRÁCTICA PEDAGÓGICA: Caracterización pedagógica inicial del contexto de práctica, diario pedagógico de observación y ficha de reconocimiento del grupo/escenario. INVESTIGACIÓ</w:t>
            </w:r>
            <w:r w:rsidRPr="007A5B66">
              <w:lastRenderedPageBreak/>
              <w:t>N PEDAGÓGICA: Matriz de lectura de contexto, banco de preguntas pedagógicas y planteamiento preliminar de una situación problema.</w:t>
            </w:r>
          </w:p>
        </w:tc>
      </w:tr>
      <w:tr w:rsidR="00DE1BA3" w:rsidRPr="00B07A79" w14:paraId="3EDB5FD4" w14:textId="77777777" w:rsidTr="003159A5">
        <w:tc>
          <w:tcPr>
            <w:tcW w:w="1765" w:type="dxa"/>
          </w:tcPr>
          <w:p w14:paraId="668E2FE4" w14:textId="77777777" w:rsidR="00DE1BA3" w:rsidRPr="007A5B66" w:rsidRDefault="00DE1BA3" w:rsidP="003159A5">
            <w:pPr>
              <w:rPr>
                <w:lang w:val="es-EC"/>
              </w:rPr>
            </w:pPr>
            <w:r w:rsidRPr="007A5B66">
              <w:rPr>
                <w:lang w:val="es-EC"/>
              </w:rPr>
              <w:lastRenderedPageBreak/>
              <w:t>2</w:t>
            </w:r>
          </w:p>
        </w:tc>
        <w:tc>
          <w:tcPr>
            <w:tcW w:w="1765" w:type="dxa"/>
          </w:tcPr>
          <w:p w14:paraId="77D039AE" w14:textId="77777777" w:rsidR="00DE1BA3" w:rsidRPr="007A5B66" w:rsidRDefault="00DE1BA3" w:rsidP="003159A5">
            <w:pPr>
              <w:rPr>
                <w:lang w:val="es-EC"/>
              </w:rPr>
            </w:pPr>
            <w:r w:rsidRPr="007A5B66">
              <w:t xml:space="preserve">Ayudantía pedagógica y acompañamiento al maestro cooperador. Apoyo en actividades de aula, refuerzo escolar, mediación de convivencia, uso y elaboración de </w:t>
            </w:r>
            <w:r w:rsidRPr="007A5B66">
              <w:lastRenderedPageBreak/>
              <w:t>materiales didácticos. Participación en proyectos institucionales y diseño de pequeñas secuencias con acompañamiento.</w:t>
            </w:r>
          </w:p>
        </w:tc>
        <w:tc>
          <w:tcPr>
            <w:tcW w:w="1766" w:type="dxa"/>
          </w:tcPr>
          <w:p w14:paraId="0A41D215" w14:textId="77777777" w:rsidR="00DE1BA3" w:rsidRPr="007A5B66" w:rsidRDefault="00DE1BA3" w:rsidP="003159A5">
            <w:pPr>
              <w:rPr>
                <w:lang w:val="es-EC"/>
              </w:rPr>
            </w:pPr>
            <w:r w:rsidRPr="007A5B66">
              <w:lastRenderedPageBreak/>
              <w:t xml:space="preserve">Problematización pedagógica: delimitación de una situación educativa, construcción de objetivos, justificación, referentes iniciales, selección de población/contexto e instrumentos básicos </w:t>
            </w:r>
            <w:r w:rsidRPr="007A5B66">
              <w:lastRenderedPageBreak/>
              <w:t>de recolección de información</w:t>
            </w:r>
          </w:p>
        </w:tc>
        <w:tc>
          <w:tcPr>
            <w:tcW w:w="1766" w:type="dxa"/>
          </w:tcPr>
          <w:p w14:paraId="1A252B80" w14:textId="77777777" w:rsidR="00DE1BA3" w:rsidRPr="007A5B66" w:rsidRDefault="00DE1BA3" w:rsidP="003159A5">
            <w:pPr>
              <w:rPr>
                <w:lang w:val="es-EC"/>
              </w:rPr>
            </w:pPr>
            <w:r w:rsidRPr="007A5B66">
              <w:lastRenderedPageBreak/>
              <w:t xml:space="preserve">Fortalecer la participación pedagógica del maestro en formación mediante ayudantías, acompañamiento, refuerzo escolar y diseño inicial de experiencias, mientras avanza en </w:t>
            </w:r>
            <w:r w:rsidRPr="007A5B66">
              <w:lastRenderedPageBreak/>
              <w:t>la delimitación de un problema investigativo situado.</w:t>
            </w:r>
          </w:p>
        </w:tc>
        <w:tc>
          <w:tcPr>
            <w:tcW w:w="1766" w:type="dxa"/>
          </w:tcPr>
          <w:p w14:paraId="1F028600" w14:textId="77777777" w:rsidR="00DE1BA3" w:rsidRPr="007A5B66" w:rsidRDefault="00DE1BA3" w:rsidP="003159A5">
            <w:pPr>
              <w:rPr>
                <w:lang w:val="es-EC"/>
              </w:rPr>
            </w:pPr>
            <w:r w:rsidRPr="007A5B66">
              <w:lastRenderedPageBreak/>
              <w:t xml:space="preserve">PRÁCTICA PEDAGÓGICA: Plan de ayudantía y refuerzo escolar, secuencia pedagógica acompañada, evidencias de participación y reflexión en el </w:t>
            </w:r>
            <w:r w:rsidRPr="007A5B66">
              <w:lastRenderedPageBreak/>
              <w:t>portafolio. INVESTIGACIÓN PEDAGÓGICA: Anteproyecto o diseño inicial de investigación pedagógica con problema, pregunta, objetivos, justificación, referentes e instrumentos preliminares.</w:t>
            </w:r>
          </w:p>
        </w:tc>
      </w:tr>
      <w:tr w:rsidR="00DE1BA3" w:rsidRPr="00B07A79" w14:paraId="3F217309" w14:textId="77777777" w:rsidTr="003159A5">
        <w:tc>
          <w:tcPr>
            <w:tcW w:w="1765" w:type="dxa"/>
          </w:tcPr>
          <w:p w14:paraId="00F819D7" w14:textId="77777777" w:rsidR="00DE1BA3" w:rsidRPr="007A5B66" w:rsidRDefault="00DE1BA3" w:rsidP="003159A5">
            <w:pPr>
              <w:rPr>
                <w:lang w:val="es-EC"/>
              </w:rPr>
            </w:pPr>
            <w:r w:rsidRPr="007A5B66">
              <w:rPr>
                <w:lang w:val="es-EC"/>
              </w:rPr>
              <w:lastRenderedPageBreak/>
              <w:t>3</w:t>
            </w:r>
          </w:p>
        </w:tc>
        <w:tc>
          <w:tcPr>
            <w:tcW w:w="1765" w:type="dxa"/>
          </w:tcPr>
          <w:p w14:paraId="49040E11" w14:textId="77777777" w:rsidR="00DE1BA3" w:rsidRPr="007A5B66" w:rsidRDefault="00DE1BA3" w:rsidP="003159A5">
            <w:pPr>
              <w:rPr>
                <w:lang w:val="es-EC"/>
              </w:rPr>
            </w:pPr>
            <w:r w:rsidRPr="007A5B66">
              <w:t xml:space="preserve">Diseño e implementación de secuencias didácticas, proyectos de aula o experiencias pedagógicas </w:t>
            </w:r>
            <w:r w:rsidRPr="007A5B66">
              <w:lastRenderedPageBreak/>
              <w:t>contextualizadas. Planeación con propósitos, estrategias, recursos, criterios de evaluación formativa, ajustes razonables y atención a la diversidad.</w:t>
            </w:r>
          </w:p>
        </w:tc>
        <w:tc>
          <w:tcPr>
            <w:tcW w:w="1766" w:type="dxa"/>
          </w:tcPr>
          <w:p w14:paraId="3B9C8E86" w14:textId="77777777" w:rsidR="00DE1BA3" w:rsidRPr="007A5B66" w:rsidRDefault="00DE1BA3" w:rsidP="003159A5">
            <w:pPr>
              <w:rPr>
                <w:lang w:val="es-EC"/>
              </w:rPr>
            </w:pPr>
            <w:r w:rsidRPr="007A5B66">
              <w:lastRenderedPageBreak/>
              <w:t xml:space="preserve">Desarrollo del proceso investigativo: aplicación de instrumentos, organización de evidencias, análisis preliminar, sistematización parcial </w:t>
            </w:r>
            <w:r w:rsidRPr="007A5B66">
              <w:lastRenderedPageBreak/>
              <w:t>de la experiencia, construcción de categorías emergentes y escritura de avances.</w:t>
            </w:r>
          </w:p>
        </w:tc>
        <w:tc>
          <w:tcPr>
            <w:tcW w:w="1766" w:type="dxa"/>
          </w:tcPr>
          <w:p w14:paraId="001482A6" w14:textId="77777777" w:rsidR="00DE1BA3" w:rsidRPr="007A5B66" w:rsidRDefault="00DE1BA3" w:rsidP="003159A5">
            <w:pPr>
              <w:rPr>
                <w:lang w:val="es-EC"/>
              </w:rPr>
            </w:pPr>
            <w:r w:rsidRPr="007A5B66">
              <w:lastRenderedPageBreak/>
              <w:t xml:space="preserve">Diseñar, implementar y evaluar propuestas pedagógicas pertinentes para las infancias, articulando currículo, </w:t>
            </w:r>
            <w:r w:rsidRPr="007A5B66">
              <w:lastRenderedPageBreak/>
              <w:t>didáctica, inclusión e interculturalidad con la recolección y análisis inicial de información investigativa.</w:t>
            </w:r>
          </w:p>
        </w:tc>
        <w:tc>
          <w:tcPr>
            <w:tcW w:w="1766" w:type="dxa"/>
          </w:tcPr>
          <w:p w14:paraId="2DE4D739" w14:textId="77777777" w:rsidR="00DE1BA3" w:rsidRPr="007A5B66" w:rsidRDefault="00DE1BA3" w:rsidP="003159A5">
            <w:pPr>
              <w:rPr>
                <w:lang w:val="es-EC"/>
              </w:rPr>
            </w:pPr>
            <w:r w:rsidRPr="007A5B66">
              <w:lastRenderedPageBreak/>
              <w:t xml:space="preserve">PRÁCTICA PEDAGÓGICA: Proyecto de aula o secuencia didáctica implementada con registros de </w:t>
            </w:r>
            <w:r w:rsidRPr="007A5B66">
              <w:lastRenderedPageBreak/>
              <w:t>evaluación formativa, material pedagógico y reflexión del maestro cooperador. INVESTIGACIÓN PEDAGÓGICA: Informe parcial de investigación o sistematización con evidencias organizadas, análisis inicial y hallazgos preliminares.</w:t>
            </w:r>
          </w:p>
        </w:tc>
      </w:tr>
      <w:tr w:rsidR="00DE1BA3" w:rsidRPr="00B07A79" w14:paraId="2ED8F251" w14:textId="77777777" w:rsidTr="003159A5">
        <w:tc>
          <w:tcPr>
            <w:tcW w:w="1765" w:type="dxa"/>
          </w:tcPr>
          <w:p w14:paraId="0146F2C5" w14:textId="77777777" w:rsidR="00DE1BA3" w:rsidRPr="007A5B66" w:rsidRDefault="00DE1BA3" w:rsidP="003159A5">
            <w:pPr>
              <w:rPr>
                <w:lang w:val="es-EC"/>
              </w:rPr>
            </w:pPr>
            <w:r w:rsidRPr="007A5B66">
              <w:rPr>
                <w:lang w:val="es-EC"/>
              </w:rPr>
              <w:lastRenderedPageBreak/>
              <w:t>4</w:t>
            </w:r>
          </w:p>
        </w:tc>
        <w:tc>
          <w:tcPr>
            <w:tcW w:w="1765" w:type="dxa"/>
          </w:tcPr>
          <w:p w14:paraId="19DC2285" w14:textId="77777777" w:rsidR="00DE1BA3" w:rsidRPr="007A5B66" w:rsidRDefault="00DE1BA3" w:rsidP="003159A5">
            <w:pPr>
              <w:rPr>
                <w:lang w:val="es-EC"/>
              </w:rPr>
            </w:pPr>
            <w:r w:rsidRPr="007A5B66">
              <w:t xml:space="preserve">Práctica pedagógica autónoma y reflexiva. Planeación, </w:t>
            </w:r>
            <w:r w:rsidRPr="007A5B66">
              <w:lastRenderedPageBreak/>
              <w:t>ejecución y evaluación de procesos de aula con mayor responsabilidad, liderazgo pedagógico, acompañamiento a infancias, articulación con familias/comunidad y participación en proyectos institucionales. Preparación y socialización académica (oral, escrita o digital).</w:t>
            </w:r>
          </w:p>
        </w:tc>
        <w:tc>
          <w:tcPr>
            <w:tcW w:w="1766" w:type="dxa"/>
          </w:tcPr>
          <w:p w14:paraId="2D250F93" w14:textId="77777777" w:rsidR="00DE1BA3" w:rsidRPr="007A5B66" w:rsidRDefault="00DE1BA3" w:rsidP="003159A5">
            <w:pPr>
              <w:rPr>
                <w:lang w:val="es-EC"/>
              </w:rPr>
            </w:pPr>
            <w:r w:rsidRPr="007A5B66">
              <w:lastRenderedPageBreak/>
              <w:t xml:space="preserve">Cierre del proceso investigativo: análisis final, interpretación de resultados, </w:t>
            </w:r>
            <w:r w:rsidRPr="007A5B66">
              <w:lastRenderedPageBreak/>
              <w:t>conclusiones, recomendaciones, sistematización de la experiencia, escritura del informe final y preparación de socialización académica. Entrega de informe final</w:t>
            </w:r>
          </w:p>
        </w:tc>
        <w:tc>
          <w:tcPr>
            <w:tcW w:w="1766" w:type="dxa"/>
          </w:tcPr>
          <w:p w14:paraId="01D355C8" w14:textId="77777777" w:rsidR="00DE1BA3" w:rsidRPr="007A5B66" w:rsidRDefault="00DE1BA3" w:rsidP="003159A5">
            <w:pPr>
              <w:rPr>
                <w:lang w:val="es-EC"/>
              </w:rPr>
            </w:pPr>
            <w:r w:rsidRPr="007A5B66">
              <w:lastRenderedPageBreak/>
              <w:t xml:space="preserve">Consolidar al normalista superior como maestro reflexivo, investigador e </w:t>
            </w:r>
            <w:r w:rsidRPr="007A5B66">
              <w:lastRenderedPageBreak/>
              <w:t>intercultural, capaz de asumir una práctica pedagógica más autónoma, evaluar su intervención y producir saber pedagógico para la transformación de las infancias y el territorio.</w:t>
            </w:r>
          </w:p>
        </w:tc>
        <w:tc>
          <w:tcPr>
            <w:tcW w:w="1766" w:type="dxa"/>
          </w:tcPr>
          <w:p w14:paraId="238E8D8C" w14:textId="77777777" w:rsidR="00DE1BA3" w:rsidRPr="007A5B66" w:rsidRDefault="00DE1BA3" w:rsidP="003159A5">
            <w:pPr>
              <w:rPr>
                <w:lang w:val="es-EC"/>
              </w:rPr>
            </w:pPr>
            <w:r w:rsidRPr="007A5B66">
              <w:lastRenderedPageBreak/>
              <w:t xml:space="preserve">PRÁCTICA PEDAGÓGICA: Portafolio final de práctica </w:t>
            </w:r>
            <w:r w:rsidRPr="007A5B66">
              <w:lastRenderedPageBreak/>
              <w:t xml:space="preserve">pedagógica, informe de desempeño, planeaciones ejecutadas, evidencias de evaluación formativa y reflexión final de práctica. Socialización en evento académico y entrega de producto escrito con las experiencias sistematizadas. INVESTIGACIÓN PEDAGÓGICA: Informe final de investigación o </w:t>
            </w:r>
            <w:r w:rsidRPr="007A5B66">
              <w:lastRenderedPageBreak/>
              <w:t>sistematización, artículo o ponencia pedagógica y socialización institucional de resultados.</w:t>
            </w:r>
          </w:p>
        </w:tc>
      </w:tr>
    </w:tbl>
    <w:p w14:paraId="53D4D3F8" w14:textId="77777777" w:rsidR="00DE1BA3" w:rsidRPr="00B07A79" w:rsidRDefault="00DE1BA3" w:rsidP="00DE1BA3">
      <w:pPr>
        <w:rPr>
          <w:lang w:val="es-EC"/>
        </w:rPr>
      </w:pPr>
    </w:p>
    <w:p w14:paraId="26D4BEAE" w14:textId="77777777" w:rsidR="00DE1BA3" w:rsidRPr="00B07A79" w:rsidRDefault="00DE1BA3" w:rsidP="00DE1BA3">
      <w:pPr>
        <w:pStyle w:val="Ttulo3"/>
      </w:pPr>
      <w:bookmarkStart w:id="19" w:name="_Toc1019"/>
      <w:r>
        <w:t>12.7.2 Inmersión</w:t>
      </w:r>
      <w:bookmarkEnd w:id="19"/>
    </w:p>
    <w:p w14:paraId="4AA3D275" w14:textId="77777777" w:rsidR="00DE1BA3" w:rsidRPr="00B07A79" w:rsidRDefault="00DE1BA3" w:rsidP="00DE1BA3">
      <w:pPr>
        <w:rPr>
          <w:lang w:val="es-EC"/>
        </w:rPr>
      </w:pPr>
      <w:r w:rsidRPr="00B07A79">
        <w:rPr>
          <w:lang w:val="es-EC"/>
        </w:rPr>
        <w:t>La práctica pedagógica se ha venido concibiendo por la Escuela Normal como el espacio destinado y apropiado para guiar a los maestros en formación en el aprendizaje de las herramientas y los elementos esenciales que lo conducen a la construcción de un saber pedagógico a partir de procesos investigativos que transversalizan la vida institucional y le otorgan las condiciones necesarias para desempeñarse con idoneidad en el campo de la docencia cuando de esta institución egrese.</w:t>
      </w:r>
      <w:r>
        <w:rPr>
          <w:lang w:val="es-EC"/>
        </w:rPr>
        <w:t xml:space="preserve"> </w:t>
      </w:r>
      <w:r w:rsidRPr="00B07A79">
        <w:rPr>
          <w:lang w:val="es-EC"/>
        </w:rPr>
        <w:t> </w:t>
      </w:r>
    </w:p>
    <w:p w14:paraId="09CDA3A8" w14:textId="77777777" w:rsidR="00DE1BA3" w:rsidRPr="00B07A79" w:rsidRDefault="00DE1BA3" w:rsidP="00DE1BA3">
      <w:pPr>
        <w:rPr>
          <w:lang w:val="es-EC"/>
        </w:rPr>
      </w:pPr>
      <w:r w:rsidRPr="00B07A79">
        <w:rPr>
          <w:lang w:val="es-EC"/>
        </w:rPr>
        <w:t>En este orden de ideas los docentes de la IENSUR deben aportar desde su práctica todos los elementos teóricos, conceptuales, formativos, investigativos, pedagógicos y didácticos que le permitan a los futuros maestros la comprensión, construcción y apropiación del saber pedagógico desde una postura ética.</w:t>
      </w:r>
      <w:r>
        <w:rPr>
          <w:lang w:val="es-EC"/>
        </w:rPr>
        <w:t xml:space="preserve"> </w:t>
      </w:r>
      <w:r w:rsidRPr="00B07A79">
        <w:rPr>
          <w:lang w:val="es-EC"/>
        </w:rPr>
        <w:t> </w:t>
      </w:r>
    </w:p>
    <w:p w14:paraId="310C0CA5" w14:textId="77777777" w:rsidR="00DE1BA3" w:rsidRPr="00B07A79" w:rsidRDefault="00DE1BA3" w:rsidP="00DE1BA3">
      <w:pPr>
        <w:rPr>
          <w:lang w:val="es-EC"/>
        </w:rPr>
      </w:pPr>
      <w:r w:rsidRPr="00B07A79">
        <w:rPr>
          <w:lang w:val="es-EC"/>
        </w:rPr>
        <w:t xml:space="preserve">La inmersión en la realidad de los maestros en formación les facilita entonces que puedan encontrar otras formas de construcción del saber, nuevas posibilidades de enseñanza y un mundo de significados que le posibiliten aprendizajes, cada vez que asuman la experiencia como algo </w:t>
      </w:r>
      <w:r w:rsidRPr="00B07A79">
        <w:rPr>
          <w:lang w:val="es-EC"/>
        </w:rPr>
        <w:lastRenderedPageBreak/>
        <w:t>significativo que vale la pena escribir, pensar, repensar, analizar y criticar al sentirse miembro activo de esa realidad. En palabras de Araceli de Tezanos este espacio hará posible “observar, descubrir y ejercer la diferenciación entre las racionalidades conociendo y aprendiendo los diversos modos como ellas se entretejen en toda su complejidad.</w:t>
      </w:r>
      <w:r>
        <w:rPr>
          <w:lang w:val="es-EC"/>
        </w:rPr>
        <w:t xml:space="preserve"> </w:t>
      </w:r>
      <w:r w:rsidRPr="00B07A79">
        <w:rPr>
          <w:lang w:val="es-EC"/>
        </w:rPr>
        <w:t> </w:t>
      </w:r>
    </w:p>
    <w:p w14:paraId="364DDAA7" w14:textId="77777777" w:rsidR="00DE1BA3" w:rsidRPr="00B07A79" w:rsidRDefault="00DE1BA3" w:rsidP="00DE1BA3">
      <w:pPr>
        <w:rPr>
          <w:lang w:val="es-EC"/>
        </w:rPr>
      </w:pPr>
      <w:r w:rsidRPr="00B07A79">
        <w:rPr>
          <w:lang w:val="es-EC"/>
        </w:rPr>
        <w:t>En consecuencia  es posible hablar de un saber pedagógico en el maestro  cuando logra construir saber  sobre el aula, el trabajo docente y la escuela cuando comienza a interrogarse, a cuestionar lo que dice, hace o deja de hacer; cuando descubre que el conocimiento no está acabado; cuando acepta que no existe un solo método para buscar la verdad, sino que da cabida a la pluralidad metodológica; cuando no exige respuestas terminales, sino que propicia que sus estudiantes observen, pregunten, interpreten y comprendan el mundo con visión globalizadora; cuando convierte la acción educativa en búsqueda de sentido; cuando da muestras de expresión, curiosidad, contemplación y asombro por lo que lo rodea; cuando acepta que no todo está dado porque a medida que avanza encuentra nuevas posibilidades; cuando se interesa no solo por lo que enseña sino por qué y para qué lo hace; cuando encuentra que en el aula y la escuela pueden darse otras formas de relacionarse, de encontrarse con el otro y con lo otro.</w:t>
      </w:r>
    </w:p>
    <w:p w14:paraId="63CA01CC" w14:textId="77777777" w:rsidR="00DE1BA3" w:rsidRPr="00B07A79" w:rsidRDefault="00DE1BA3" w:rsidP="00DE1BA3">
      <w:pPr>
        <w:rPr>
          <w:lang w:val="es-EC"/>
        </w:rPr>
      </w:pPr>
      <w:r w:rsidRPr="00B07A79">
        <w:rPr>
          <w:lang w:val="es-EC"/>
        </w:rPr>
        <w:tab/>
      </w:r>
    </w:p>
    <w:p w14:paraId="57B3D3BD" w14:textId="77777777" w:rsidR="00DE1BA3" w:rsidRPr="00B07A79" w:rsidRDefault="00DE1BA3" w:rsidP="00DE1BA3">
      <w:pPr>
        <w:rPr>
          <w:lang w:val="es-EC"/>
        </w:rPr>
      </w:pPr>
      <w:r w:rsidRPr="00B07A79">
        <w:rPr>
          <w:lang w:val="es-EC"/>
        </w:rPr>
        <w:t xml:space="preserve">En este sentido, la Práctica Pedagógica contribuye a formar un educador en primera instancia que construya un saber pedagógico que lo lleve a desarrollar procesos de enseñanza con calidad, reconociendo la investigación como el camino que posibilita grandes descubrimientos y grandes innovaciones. En segunda instancia reconozca la importancia del ejercicio docente en la construcción social para la solución de problemáticas educativas y que desarrolle procesos de transformación de su entorno. El desarrollo de la practica en la IENSUR busca que  se vivencie y </w:t>
      </w:r>
      <w:r w:rsidRPr="00B07A79">
        <w:rPr>
          <w:lang w:val="es-EC"/>
        </w:rPr>
        <w:lastRenderedPageBreak/>
        <w:t>circule el conocimiento como lo establece el modelo pedagógico Circular, Integrador, Problematizador de la IENSUR el cual plantea que nuestra educación debe ir orientada al ejercicio de la innovación pedagógica en la formación docente y al desarrollo de la autorreflexión y la capacidad para resolver problemas en diferentes contextos, es decir, la práctica pedagógica permite al maestro centrar su atención en tres tipos de saberes, el disciplinar, el pedagógico y el académico, donde dichos saberes tienen lugar en la práctica y están vinculados con tres preguntas ¿que se ?¿cómo comunico lo que se ? y ¿cómo me trasformo con lo que se ?.</w:t>
      </w:r>
    </w:p>
    <w:p w14:paraId="28CED154" w14:textId="77777777" w:rsidR="00DE1BA3" w:rsidRDefault="00DE1BA3" w:rsidP="00DE1BA3">
      <w:pPr>
        <w:rPr>
          <w:lang w:val="es-EC"/>
        </w:rPr>
      </w:pPr>
      <w:r w:rsidRPr="00B07A79">
        <w:rPr>
          <w:lang w:val="es-EC"/>
        </w:rPr>
        <w:t>Debido entonces a todo lo anterior la práctica pedagógica se está intentando organizar teniendo en cuenta los siguientes elementos que se vienen discutiendo al interior del núcleo de pedagogía, de acuerdo con el desarrollo de cada uno de los semestres y a los cambios que se vienen generando a partir de la separación de los procesos de investigación con la práctica pedagógica.</w:t>
      </w:r>
    </w:p>
    <w:p w14:paraId="21414AED" w14:textId="77777777" w:rsidR="00DE1BA3" w:rsidRDefault="00DE1BA3" w:rsidP="00DE1BA3">
      <w:pPr>
        <w:pStyle w:val="Ttulo4"/>
      </w:pPr>
      <w:bookmarkStart w:id="20" w:name="_Toc1020"/>
      <w:r>
        <w:t>12.7.2.1 Orientaciones generales relacionadas con la práctica de inmersión</w:t>
      </w:r>
      <w:bookmarkEnd w:id="20"/>
    </w:p>
    <w:p w14:paraId="60E41D8B" w14:textId="77777777" w:rsidR="00DE1BA3" w:rsidRPr="00F77F56" w:rsidRDefault="00DE1BA3">
      <w:pPr>
        <w:pStyle w:val="Prrafodelista"/>
        <w:numPr>
          <w:ilvl w:val="0"/>
          <w:numId w:val="122"/>
        </w:numPr>
        <w:rPr>
          <w:lang w:val="es-EC"/>
        </w:rPr>
      </w:pPr>
      <w:r w:rsidRPr="00F77F56">
        <w:rPr>
          <w:lang w:val="es-EC"/>
        </w:rPr>
        <w:t>Durante la práctica de inmersión los estudiantes asistirán diariamente a la escuela de práctica por un periodo de cinco semanas, llevando consigo sus clases preparadas, materiales y recursos debidamente organizados, después de hacer sido aprobados por el maestro cooperador en el tiempo destinado para ello.</w:t>
      </w:r>
    </w:p>
    <w:p w14:paraId="2A4E4739" w14:textId="77777777" w:rsidR="00DE1BA3" w:rsidRPr="00F77F56" w:rsidRDefault="00DE1BA3">
      <w:pPr>
        <w:pStyle w:val="Prrafodelista"/>
        <w:numPr>
          <w:ilvl w:val="0"/>
          <w:numId w:val="122"/>
        </w:numPr>
        <w:rPr>
          <w:lang w:val="es-EC"/>
        </w:rPr>
      </w:pPr>
      <w:r w:rsidRPr="00F77F56">
        <w:rPr>
          <w:lang w:val="es-EC"/>
        </w:rPr>
        <w:t>Durante este tiempo el trabajo de preparación y desarrollo de las clases será de forma individual. El maestro cooperador será el encargado de distribuir el tiempo entre los maestros en formación que tenga bajo su responsabilidad.</w:t>
      </w:r>
    </w:p>
    <w:p w14:paraId="180F1480" w14:textId="77777777" w:rsidR="00DE1BA3" w:rsidRPr="00F77F56" w:rsidRDefault="00DE1BA3">
      <w:pPr>
        <w:pStyle w:val="Prrafodelista"/>
        <w:numPr>
          <w:ilvl w:val="0"/>
          <w:numId w:val="122"/>
        </w:numPr>
        <w:rPr>
          <w:lang w:val="es-EC"/>
        </w:rPr>
      </w:pPr>
      <w:r w:rsidRPr="00F77F56">
        <w:rPr>
          <w:lang w:val="es-EC"/>
        </w:rPr>
        <w:t xml:space="preserve">En esta práctica de inmersión deberán tener un espacio de una o dos horas semanales acordadas con el maestro cooperador para desarrollar su propio proyecto de aula. En el </w:t>
      </w:r>
      <w:r w:rsidRPr="00F77F56">
        <w:rPr>
          <w:lang w:val="es-EC"/>
        </w:rPr>
        <w:lastRenderedPageBreak/>
        <w:t>caso que el maestro tenga proyecto de aula el de los estudiantes deberá estar ajustado al que tiene el maestro.</w:t>
      </w:r>
    </w:p>
    <w:p w14:paraId="15922E39" w14:textId="77777777" w:rsidR="00DE1BA3" w:rsidRPr="00F77F56" w:rsidRDefault="00DE1BA3">
      <w:pPr>
        <w:pStyle w:val="Prrafodelista"/>
        <w:numPr>
          <w:ilvl w:val="0"/>
          <w:numId w:val="122"/>
        </w:numPr>
        <w:rPr>
          <w:lang w:val="es-EC"/>
        </w:rPr>
      </w:pPr>
      <w:r w:rsidRPr="00F77F56">
        <w:rPr>
          <w:lang w:val="es-EC"/>
        </w:rPr>
        <w:t xml:space="preserve">El horario de entrada será a las 6:45 y la salida estará sujeta a la culminación de las actividades a la última hora y a la organización del aula (1:00 p.m.). </w:t>
      </w:r>
    </w:p>
    <w:p w14:paraId="2403EB45" w14:textId="77777777" w:rsidR="00DE1BA3" w:rsidRPr="00F77F56" w:rsidRDefault="00DE1BA3">
      <w:pPr>
        <w:pStyle w:val="Prrafodelista"/>
        <w:numPr>
          <w:ilvl w:val="0"/>
          <w:numId w:val="122"/>
        </w:numPr>
        <w:rPr>
          <w:lang w:val="es-EC"/>
        </w:rPr>
      </w:pPr>
      <w:r w:rsidRPr="00F77F56">
        <w:rPr>
          <w:lang w:val="es-EC"/>
        </w:rPr>
        <w:t>El maestro en formación deberá estar bien presentado(a) en todo momento con el uniforme de la práctica pedagógica a no ser que corresponda con educación física o haya una actividad recreativa. En el caso de asistir entonces con el uniforme de educación física, deberá presentarse en forma pulcra (tenis bien limpios, medias blancas, camiseta del uniforme largo normal no ombligueras y con fondo blanco, la sudadera del uniforme cómoda amplia y lycra acorde a la sudadera, en ningún caso mochos de jeans.</w:t>
      </w:r>
    </w:p>
    <w:p w14:paraId="45657023" w14:textId="77777777" w:rsidR="00DE1BA3" w:rsidRPr="00F77F56" w:rsidRDefault="00DE1BA3">
      <w:pPr>
        <w:pStyle w:val="Prrafodelista"/>
        <w:numPr>
          <w:ilvl w:val="0"/>
          <w:numId w:val="122"/>
        </w:numPr>
        <w:rPr>
          <w:lang w:val="es-EC"/>
        </w:rPr>
      </w:pPr>
      <w:r w:rsidRPr="00F77F56">
        <w:rPr>
          <w:lang w:val="es-EC"/>
        </w:rPr>
        <w:t>El maestro que no esté dando clase deberá hacer registros de observación a su compañero o en su efecto cumpliendo con alguna tarea asignada por su maestro cooperador.</w:t>
      </w:r>
    </w:p>
    <w:p w14:paraId="5F8BBFC9" w14:textId="77777777" w:rsidR="00DE1BA3" w:rsidRPr="00F77F56" w:rsidRDefault="00DE1BA3">
      <w:pPr>
        <w:pStyle w:val="Prrafodelista"/>
        <w:numPr>
          <w:ilvl w:val="0"/>
          <w:numId w:val="122"/>
        </w:numPr>
        <w:rPr>
          <w:lang w:val="es-EC"/>
        </w:rPr>
      </w:pPr>
      <w:r w:rsidRPr="00F77F56">
        <w:rPr>
          <w:lang w:val="es-EC"/>
        </w:rPr>
        <w:t>Las ayudantías se hacen en tiempo extra (recortar, dibujar, pegar, colorear, escribir, entre otras), y sólo se lleva a la escuela lo que se vaya a fijar o pegar en la pared.</w:t>
      </w:r>
    </w:p>
    <w:p w14:paraId="0F497064" w14:textId="77777777" w:rsidR="00DE1BA3" w:rsidRPr="00F77F56" w:rsidRDefault="00DE1BA3">
      <w:pPr>
        <w:pStyle w:val="Prrafodelista"/>
        <w:numPr>
          <w:ilvl w:val="0"/>
          <w:numId w:val="122"/>
        </w:numPr>
        <w:rPr>
          <w:lang w:val="es-EC"/>
        </w:rPr>
      </w:pPr>
      <w:r w:rsidRPr="00F77F56">
        <w:rPr>
          <w:lang w:val="es-EC"/>
        </w:rPr>
        <w:t>Será objeto de valoración por parte del maestro cooperador todos los espacios observables en el ejercicio de la práctica pedagógica. Este proceso de valoración permanente permitirá la corrección, orientación y retroalimentación de los procesos desarrollados por el maestro en formación en aras del alcance de los logros propuestos durante el semestre.</w:t>
      </w:r>
    </w:p>
    <w:p w14:paraId="0F697529" w14:textId="77777777" w:rsidR="00DE1BA3" w:rsidRPr="00F77F56" w:rsidRDefault="00DE1BA3">
      <w:pPr>
        <w:pStyle w:val="Prrafodelista"/>
        <w:numPr>
          <w:ilvl w:val="0"/>
          <w:numId w:val="122"/>
        </w:numPr>
        <w:rPr>
          <w:lang w:val="es-EC"/>
        </w:rPr>
      </w:pPr>
      <w:r w:rsidRPr="00F77F56">
        <w:rPr>
          <w:lang w:val="es-EC"/>
        </w:rPr>
        <w:t>Los maestros en formación deberán permanecer en compañía de los niños durante el recreo independientemente de las actividades que haya desarrollado antes de este o que vaya a desarrollar después.</w:t>
      </w:r>
    </w:p>
    <w:p w14:paraId="5BC06EA6" w14:textId="77777777" w:rsidR="00DE1BA3" w:rsidRPr="00F77F56" w:rsidRDefault="00DE1BA3">
      <w:pPr>
        <w:pStyle w:val="Prrafodelista"/>
        <w:numPr>
          <w:ilvl w:val="0"/>
          <w:numId w:val="122"/>
        </w:numPr>
        <w:rPr>
          <w:lang w:val="es-EC"/>
        </w:rPr>
      </w:pPr>
      <w:r w:rsidRPr="00F77F56">
        <w:rPr>
          <w:lang w:val="es-EC"/>
        </w:rPr>
        <w:lastRenderedPageBreak/>
        <w:t>La asistencia a la práctica será de suma obligatoriedad, sólo una excusa médica, de calamidad doméstica o de fuerza mayor será válida, pero en ningún caso exime al estudiante de sus responsabilidades.</w:t>
      </w:r>
    </w:p>
    <w:p w14:paraId="0061BE76" w14:textId="77777777" w:rsidR="00DE1BA3" w:rsidRPr="00F77F56" w:rsidRDefault="00DE1BA3">
      <w:pPr>
        <w:pStyle w:val="Prrafodelista"/>
        <w:numPr>
          <w:ilvl w:val="0"/>
          <w:numId w:val="122"/>
        </w:numPr>
        <w:rPr>
          <w:lang w:val="es-EC"/>
        </w:rPr>
      </w:pPr>
      <w:r w:rsidRPr="00F77F56">
        <w:rPr>
          <w:lang w:val="es-EC"/>
        </w:rPr>
        <w:t>El proceso de ayudantía en la práctica docente es una experiencia enriquecedora tanto para el estudiante en formación que ejerce como ayudante como para el profesor que recibe su apoyo. Se trata de una colaboración que puede aportar numerosos beneficios a la comunidad educativa en general.</w:t>
      </w:r>
    </w:p>
    <w:p w14:paraId="40D4546A" w14:textId="77777777" w:rsidR="00DE1BA3" w:rsidRPr="00F77F56" w:rsidRDefault="00DE1BA3">
      <w:pPr>
        <w:pStyle w:val="Prrafodelista"/>
        <w:numPr>
          <w:ilvl w:val="0"/>
          <w:numId w:val="122"/>
        </w:numPr>
        <w:rPr>
          <w:lang w:val="es-EC"/>
        </w:rPr>
      </w:pPr>
      <w:r w:rsidRPr="00F77F56">
        <w:rPr>
          <w:lang w:val="es-EC"/>
        </w:rPr>
        <w:t>La ayudantía en la práctica Pedagógica docente va más allá de simplemente asistir al profesor en tareas rutinarias. Implica una participación activa en el proceso de enseñanza- aprendizaje, donde el estudiante-ayudante se convierte en un puente entre el profesor, los estudiantes y las actividades institucionales.</w:t>
      </w:r>
    </w:p>
    <w:p w14:paraId="2CB72C0B" w14:textId="77777777" w:rsidR="00DE1BA3" w:rsidRPr="002C1261" w:rsidRDefault="00DE1BA3">
      <w:pPr>
        <w:pStyle w:val="Prrafodelista"/>
        <w:numPr>
          <w:ilvl w:val="0"/>
          <w:numId w:val="122"/>
        </w:numPr>
        <w:rPr>
          <w:lang w:val="es-EC"/>
        </w:rPr>
      </w:pPr>
      <w:r w:rsidRPr="002C1261">
        <w:rPr>
          <w:lang w:val="es-EC"/>
        </w:rPr>
        <w:t>Las funciones del estudiante en formación que asume el rol pueden variar según la asignación de su maestro cooperador, pero generalmente incluyen:</w:t>
      </w:r>
    </w:p>
    <w:p w14:paraId="0A217971" w14:textId="77777777" w:rsidR="00DE1BA3" w:rsidRPr="008B34D5" w:rsidRDefault="00DE1BA3" w:rsidP="00DE1BA3">
      <w:pPr>
        <w:ind w:left="1416"/>
        <w:rPr>
          <w:lang w:val="es-EC"/>
        </w:rPr>
      </w:pPr>
      <w:r w:rsidRPr="008B34D5">
        <w:rPr>
          <w:lang w:val="es-EC"/>
        </w:rPr>
        <w:t>Apoyo en la preparación de clases: Colaborar en la elaboración de materiales didácticos, búsqueda de información, organización de actividades, etc.</w:t>
      </w:r>
    </w:p>
    <w:p w14:paraId="413C968D" w14:textId="77777777" w:rsidR="00DE1BA3" w:rsidRPr="00B07A79" w:rsidRDefault="00DE1BA3" w:rsidP="00DE1BA3">
      <w:pPr>
        <w:ind w:left="1416"/>
        <w:rPr>
          <w:lang w:val="es-EC"/>
        </w:rPr>
      </w:pPr>
      <w:r w:rsidRPr="00B07A79">
        <w:rPr>
          <w:lang w:val="es-EC"/>
        </w:rPr>
        <w:t>Asistencia a los estudiantes: Resolver dudas, explicar conceptos, ayudar con tareas, brindar tutorías, etc.</w:t>
      </w:r>
    </w:p>
    <w:p w14:paraId="4C688965" w14:textId="77777777" w:rsidR="00DE1BA3" w:rsidRPr="00B07A79" w:rsidRDefault="00DE1BA3" w:rsidP="00DE1BA3">
      <w:pPr>
        <w:ind w:left="1416"/>
        <w:rPr>
          <w:lang w:val="es-EC"/>
        </w:rPr>
      </w:pPr>
      <w:r w:rsidRPr="00B07A79">
        <w:rPr>
          <w:lang w:val="es-EC"/>
        </w:rPr>
        <w:t xml:space="preserve"> Participación en la evaluación: Colaborar en la corrección de trabajos, exámenes, etc.</w:t>
      </w:r>
    </w:p>
    <w:p w14:paraId="616BD04A" w14:textId="77777777" w:rsidR="00DE1BA3" w:rsidRPr="00B07A79" w:rsidRDefault="00DE1BA3" w:rsidP="00DE1BA3">
      <w:pPr>
        <w:ind w:left="1416"/>
        <w:rPr>
          <w:lang w:val="es-EC"/>
        </w:rPr>
      </w:pPr>
      <w:r w:rsidRPr="00B07A79">
        <w:rPr>
          <w:lang w:val="es-EC"/>
        </w:rPr>
        <w:t xml:space="preserve"> Apoyo en la gestión del aula: Mantener el orden, controlar la asistencia, organizar grupos de trabajo, etc.</w:t>
      </w:r>
    </w:p>
    <w:p w14:paraId="0022969B" w14:textId="77777777" w:rsidR="00DE1BA3" w:rsidRPr="00B07A79" w:rsidRDefault="00DE1BA3" w:rsidP="00DE1BA3">
      <w:pPr>
        <w:ind w:left="1416"/>
        <w:rPr>
          <w:lang w:val="es-EC"/>
        </w:rPr>
      </w:pPr>
      <w:r w:rsidRPr="00B07A79">
        <w:rPr>
          <w:lang w:val="es-EC"/>
        </w:rPr>
        <w:lastRenderedPageBreak/>
        <w:t xml:space="preserve"> Colaboración en proyectos de investigación: Participar en proyectos relacionados con la materia, bajo la orientación del maestro cooperador.</w:t>
      </w:r>
    </w:p>
    <w:p w14:paraId="49F8651E" w14:textId="77777777" w:rsidR="00DE1BA3" w:rsidRPr="00A24ED7" w:rsidRDefault="00DE1BA3">
      <w:pPr>
        <w:pStyle w:val="Prrafodelista"/>
        <w:numPr>
          <w:ilvl w:val="0"/>
          <w:numId w:val="123"/>
        </w:numPr>
        <w:rPr>
          <w:lang w:val="es-EC"/>
        </w:rPr>
      </w:pPr>
      <w:r w:rsidRPr="00A24ED7">
        <w:rPr>
          <w:lang w:val="es-EC"/>
        </w:rPr>
        <w:t>Por lo anterior este proceso será direccionado por cada maestro cooperador según sus necesidades educativas. No obstante, el maestro en formación debe presentar un cronograma de ayudantía con los siguientes pasos:</w:t>
      </w:r>
    </w:p>
    <w:p w14:paraId="594BFB34" w14:textId="77777777" w:rsidR="00DE1BA3" w:rsidRPr="00B07A79" w:rsidRDefault="00DE1BA3" w:rsidP="00DE1BA3">
      <w:pPr>
        <w:ind w:left="1416"/>
        <w:rPr>
          <w:lang w:val="es-EC"/>
        </w:rPr>
      </w:pPr>
      <w:r w:rsidRPr="00B07A79">
        <w:rPr>
          <w:lang w:val="es-EC"/>
        </w:rPr>
        <w:t>Selección y definición de la necesidad</w:t>
      </w:r>
    </w:p>
    <w:p w14:paraId="52F0D0CE" w14:textId="77777777" w:rsidR="00DE1BA3" w:rsidRPr="00B07A79" w:rsidRDefault="00DE1BA3" w:rsidP="00DE1BA3">
      <w:pPr>
        <w:ind w:left="1416"/>
        <w:rPr>
          <w:lang w:val="es-EC"/>
        </w:rPr>
      </w:pPr>
      <w:r w:rsidRPr="00B07A79">
        <w:rPr>
          <w:lang w:val="es-EC"/>
        </w:rPr>
        <w:t>Definir objetivos del proceso de ayudantía</w:t>
      </w:r>
    </w:p>
    <w:p w14:paraId="7B8763A5" w14:textId="77777777" w:rsidR="00DE1BA3" w:rsidRPr="00B07A79" w:rsidRDefault="00DE1BA3" w:rsidP="00DE1BA3">
      <w:pPr>
        <w:ind w:left="1416"/>
        <w:rPr>
          <w:lang w:val="es-EC"/>
        </w:rPr>
      </w:pPr>
      <w:r w:rsidRPr="00B07A79">
        <w:rPr>
          <w:lang w:val="es-EC"/>
        </w:rPr>
        <w:t>Justificación del proceso de ayudantía</w:t>
      </w:r>
    </w:p>
    <w:p w14:paraId="1406B7F7" w14:textId="77777777" w:rsidR="00DE1BA3" w:rsidRPr="00B07A79" w:rsidRDefault="00DE1BA3" w:rsidP="00DE1BA3">
      <w:pPr>
        <w:ind w:left="1416"/>
        <w:rPr>
          <w:lang w:val="es-EC"/>
        </w:rPr>
      </w:pPr>
      <w:r w:rsidRPr="00B07A79">
        <w:rPr>
          <w:lang w:val="es-EC"/>
        </w:rPr>
        <w:t>planificación de las acciones: cronograma</w:t>
      </w:r>
    </w:p>
    <w:p w14:paraId="60CC3E58" w14:textId="77777777" w:rsidR="00DE1BA3" w:rsidRPr="00B07A79" w:rsidRDefault="00DE1BA3" w:rsidP="00DE1BA3">
      <w:pPr>
        <w:ind w:left="1416"/>
        <w:rPr>
          <w:lang w:val="es-EC"/>
        </w:rPr>
      </w:pPr>
      <w:r w:rsidRPr="00B07A79">
        <w:rPr>
          <w:lang w:val="es-EC"/>
        </w:rPr>
        <w:t>Recursos Humanos, Materiales y Tecnológicos:</w:t>
      </w:r>
    </w:p>
    <w:p w14:paraId="168097FA" w14:textId="77777777" w:rsidR="00DE1BA3" w:rsidRPr="00B07A79" w:rsidRDefault="00DE1BA3" w:rsidP="00DE1BA3">
      <w:pPr>
        <w:ind w:left="1416"/>
        <w:rPr>
          <w:lang w:val="es-EC"/>
        </w:rPr>
      </w:pPr>
      <w:r w:rsidRPr="00B07A79">
        <w:rPr>
          <w:lang w:val="es-EC"/>
        </w:rPr>
        <w:t>Evaluación.</w:t>
      </w:r>
    </w:p>
    <w:p w14:paraId="5E531BC6" w14:textId="77777777" w:rsidR="00DE1BA3" w:rsidRPr="00B07A79" w:rsidRDefault="00DE1BA3" w:rsidP="00DE1BA3">
      <w:pPr>
        <w:rPr>
          <w:lang w:val="es-EC"/>
        </w:rPr>
      </w:pPr>
      <w:r w:rsidRPr="00B07A79">
        <w:rPr>
          <w:lang w:val="es-EC"/>
        </w:rPr>
        <w:t>NOTA IMPORTANTE:</w:t>
      </w:r>
    </w:p>
    <w:p w14:paraId="355D5F7C" w14:textId="77777777" w:rsidR="00DE1BA3" w:rsidRPr="00B07A79" w:rsidRDefault="00DE1BA3" w:rsidP="00DE1BA3">
      <w:pPr>
        <w:rPr>
          <w:lang w:val="es-EC"/>
        </w:rPr>
      </w:pPr>
      <w:r w:rsidRPr="00B07A79">
        <w:rPr>
          <w:lang w:val="es-EC"/>
        </w:rPr>
        <w:t>El estudiante tendrá 2 horas de ayudantía semanal independientes a la práctica pedagógica Debe presentar evidencias del proceso bajo los acuerdos con su maestro cooperador.</w:t>
      </w:r>
      <w:r>
        <w:rPr>
          <w:lang w:val="es-EC"/>
        </w:rPr>
        <w:t xml:space="preserve"> </w:t>
      </w:r>
      <w:r w:rsidRPr="00B07A79">
        <w:rPr>
          <w:lang w:val="es-EC"/>
        </w:rPr>
        <w:t> </w:t>
      </w:r>
    </w:p>
    <w:p w14:paraId="5A24E8BE" w14:textId="77777777" w:rsidR="00DE1BA3" w:rsidRPr="00B07A79" w:rsidRDefault="00DE1BA3" w:rsidP="00DE1BA3">
      <w:pPr>
        <w:rPr>
          <w:lang w:val="es-EC"/>
        </w:rPr>
      </w:pPr>
      <w:r w:rsidRPr="00B07A79">
        <w:rPr>
          <w:lang w:val="es-EC"/>
        </w:rPr>
        <w:t> </w:t>
      </w:r>
    </w:p>
    <w:p w14:paraId="5501B2EA" w14:textId="77777777" w:rsidR="00DE1BA3" w:rsidRPr="00B07A79" w:rsidRDefault="00DE1BA3" w:rsidP="00DE1BA3">
      <w:pPr>
        <w:pStyle w:val="Ttulo3"/>
      </w:pPr>
      <w:bookmarkStart w:id="21" w:name="_Toc1021"/>
      <w:r>
        <w:t>12.7.3 Pasantías</w:t>
      </w:r>
      <w:bookmarkEnd w:id="21"/>
    </w:p>
    <w:p w14:paraId="3D399872" w14:textId="77777777" w:rsidR="00DE1BA3" w:rsidRPr="00B07A79" w:rsidRDefault="00DE1BA3" w:rsidP="00DE1BA3">
      <w:pPr>
        <w:rPr>
          <w:lang w:val="es-EC"/>
        </w:rPr>
      </w:pPr>
      <w:r w:rsidRPr="00B07A79">
        <w:rPr>
          <w:lang w:val="es-EC"/>
        </w:rPr>
        <w:t>“LA PASANTIA, LA PRACTICA EXPERIENCIAL”, a los docentes cooperadores y estudiantes en formación de la cohorte XLIII de la Institución Educativa Escuela Normal Superior de Urabá, de modo que se pueda favorecer el acompañamiento eficaz en la formación de maestros que se desarrolla a través del PFC.</w:t>
      </w:r>
    </w:p>
    <w:p w14:paraId="659A144B" w14:textId="77777777" w:rsidR="00DE1BA3" w:rsidRPr="00B07A79" w:rsidRDefault="00DE1BA3" w:rsidP="00DE1BA3">
      <w:pPr>
        <w:rPr>
          <w:lang w:val="es-EC"/>
        </w:rPr>
      </w:pPr>
      <w:r w:rsidRPr="00B07A79">
        <w:rPr>
          <w:lang w:val="es-EC"/>
        </w:rPr>
        <w:t xml:space="preserve">Apreciados docentes cooperadores y estudiantes de la Práctica Pedagógica II, el proceso que acompaña el docente guía y orientador en la formación de maestros para este semestre </w:t>
      </w:r>
      <w:r w:rsidRPr="00B07A79">
        <w:rPr>
          <w:lang w:val="es-EC"/>
        </w:rPr>
        <w:lastRenderedPageBreak/>
        <w:t>involucra al estudiante en ambientes reales de la escuela en especial el contexto rural, es decir, brinda un espacio posible al estudiante en formación para descubrir y ejercer el quehacer pedagógico, que permita reflexionar críticamente sobre las formas de construcción del saber, las posibilidades de enseñanza y aprendizajes en la solución de problemáticas educativas; que contribuya de esta manera a la formación de un maestro con amor y respeto por lo que hace.</w:t>
      </w:r>
    </w:p>
    <w:p w14:paraId="63097B01" w14:textId="77777777" w:rsidR="00DE1BA3" w:rsidRPr="00B07A79" w:rsidRDefault="00DE1BA3" w:rsidP="00DE1BA3">
      <w:pPr>
        <w:rPr>
          <w:lang w:val="es-EC"/>
        </w:rPr>
      </w:pPr>
      <w:r w:rsidRPr="00B07A79">
        <w:rPr>
          <w:lang w:val="es-EC"/>
        </w:rPr>
        <w:t>La práctica rural desafía al futuro maestro a salir de su zona de confort, al enfrentarse a contextos con recursos limitados o aulas multigrado, el docente en formación debe desarrollar una alta capacidad de improvisación pedagógica y creatividad, aprendiendo a transformar el entorno natural en una herramienta de enseñanza viva.</w:t>
      </w:r>
    </w:p>
    <w:p w14:paraId="7DC0B591" w14:textId="77777777" w:rsidR="00DE1BA3" w:rsidRPr="00B07A79" w:rsidRDefault="00DE1BA3" w:rsidP="00DE1BA3">
      <w:pPr>
        <w:rPr>
          <w:lang w:val="es-EC"/>
        </w:rPr>
      </w:pPr>
      <w:r w:rsidRPr="00B07A79">
        <w:rPr>
          <w:lang w:val="es-EC"/>
        </w:rPr>
        <w:t>Cabe mencionar, que la forma como se desarrollará la práctica, estará enfocado al sentido y materialización de los principios del modelo pedagógico institucional (Problematizador, circular e integrador) y los ejes misionales del programa de formación complementaria (formación, investigación, evaluación y extensión). Por tal razón, en esta práctica pedagógica los maestros en formación harán prácticas de contextos educativos urbanos y rurales, también ejecutarán ayudantías y proyectos de aula a partir de las necesidades o intereses del grupo o del docente de las agencias de práctica. Estas actividades se ejecutarán en el nivel educativo de: preescolar y/o educación primaria, donde el maestro en formación sea asignado. Lo anterior, con el fin de ir trazando conocimientos formativos para el desarrollo de la óptica de innovación en prácticas educativas.</w:t>
      </w:r>
    </w:p>
    <w:p w14:paraId="65028491" w14:textId="77777777" w:rsidR="00DE1BA3" w:rsidRPr="00B07A79" w:rsidRDefault="00DE1BA3" w:rsidP="00DE1BA3">
      <w:pPr>
        <w:rPr>
          <w:lang w:val="es-EC"/>
        </w:rPr>
      </w:pPr>
      <w:r w:rsidRPr="00B07A79">
        <w:rPr>
          <w:lang w:val="es-EC"/>
        </w:rPr>
        <w:t xml:space="preserve">Con el desarrollo del componente PRÁCTICA PEDAGÓGICA II, se pretende lograr que los maestros en formación del tercer semestre en el PFC, adquieran aprendizajes significativos </w:t>
      </w:r>
      <w:r w:rsidRPr="00B07A79">
        <w:rPr>
          <w:lang w:val="es-EC"/>
        </w:rPr>
        <w:lastRenderedPageBreak/>
        <w:t>para el desarrollo de habilidades desde el ser, saber y saber hacer en el hacer; por consiguiente, el estudiante aprenderá a que:</w:t>
      </w:r>
    </w:p>
    <w:p w14:paraId="2CA4A97C" w14:textId="77777777" w:rsidR="00DE1BA3" w:rsidRPr="00B07A79" w:rsidRDefault="00DE1BA3" w:rsidP="00DE1BA3">
      <w:pPr>
        <w:rPr>
          <w:lang w:val="es-EC"/>
        </w:rPr>
      </w:pPr>
      <w:r w:rsidRPr="00B07A79">
        <w:rPr>
          <w:lang w:val="es-EC"/>
        </w:rPr>
        <w:t>Asuman las tareas del docente y de directivo docente en un escenario real de trabajo, en el que pueda poner en práctica los conocimientos y las competencias adquiridas en un escenario real de trabajo, en el que pueda poner en práctica los conocimientos y las competencias adquiridas.</w:t>
      </w:r>
    </w:p>
    <w:p w14:paraId="4406C8B9" w14:textId="77777777" w:rsidR="00DE1BA3" w:rsidRPr="00B07A79" w:rsidRDefault="00DE1BA3" w:rsidP="00DE1BA3">
      <w:pPr>
        <w:rPr>
          <w:lang w:val="es-EC"/>
        </w:rPr>
      </w:pPr>
      <w:r w:rsidRPr="00B07A79">
        <w:rPr>
          <w:lang w:val="es-EC"/>
        </w:rPr>
        <w:t xml:space="preserve">Fortalezcan su </w:t>
      </w:r>
      <w:proofErr w:type="spellStart"/>
      <w:r w:rsidRPr="00B07A79">
        <w:rPr>
          <w:lang w:val="es-EC"/>
        </w:rPr>
        <w:t>vocacionalidad</w:t>
      </w:r>
      <w:proofErr w:type="spellEnd"/>
      <w:r w:rsidRPr="00B07A79">
        <w:rPr>
          <w:lang w:val="es-EC"/>
        </w:rPr>
        <w:t xml:space="preserve"> y amor por la docencia mediante la aplicación de estrategias lúdicas y recreativas realizadas con los niños y niñas del grado asignado.</w:t>
      </w:r>
    </w:p>
    <w:p w14:paraId="534F3068" w14:textId="77777777" w:rsidR="00DE1BA3" w:rsidRPr="00B07A79" w:rsidRDefault="00DE1BA3" w:rsidP="00DE1BA3">
      <w:pPr>
        <w:rPr>
          <w:lang w:val="es-EC"/>
        </w:rPr>
      </w:pPr>
      <w:r w:rsidRPr="00B07A79">
        <w:rPr>
          <w:lang w:val="es-EC"/>
        </w:rPr>
        <w:t>Reflexionen sobre sus prácticas pedagógicas, su vocación, sus retos y fortalezas como maestro.</w:t>
      </w:r>
    </w:p>
    <w:p w14:paraId="2000DF66" w14:textId="77777777" w:rsidR="00DE1BA3" w:rsidRPr="00B07A79" w:rsidRDefault="00DE1BA3" w:rsidP="00DE1BA3">
      <w:pPr>
        <w:rPr>
          <w:lang w:val="es-EC"/>
        </w:rPr>
      </w:pPr>
      <w:r w:rsidRPr="00B07A79">
        <w:rPr>
          <w:lang w:val="es-EC"/>
        </w:rPr>
        <w:t>Sistematizar las experiencias pedagógicas, para socializarlas y publicarlas con el fin de generar comunidad académica y una cultura de sostenibilidad.</w:t>
      </w:r>
    </w:p>
    <w:p w14:paraId="5C8708D2" w14:textId="77777777" w:rsidR="00DE1BA3" w:rsidRPr="00B07A79" w:rsidRDefault="00DE1BA3" w:rsidP="00DE1BA3">
      <w:pPr>
        <w:rPr>
          <w:lang w:val="es-EC"/>
        </w:rPr>
      </w:pPr>
      <w:r w:rsidRPr="00B07A79">
        <w:rPr>
          <w:lang w:val="es-EC"/>
        </w:rPr>
        <w:t>Desarrollen competencias pedagógicas que permitan al nuevo maestro potencializar destrezas en la planeación, ejecución, y evaluación de procesos de enseñanza y aprendizaje significativo</w:t>
      </w:r>
    </w:p>
    <w:p w14:paraId="436A460B" w14:textId="77777777" w:rsidR="00DE1BA3" w:rsidRPr="00B07A79" w:rsidRDefault="00DE1BA3" w:rsidP="00DE1BA3">
      <w:pPr>
        <w:rPr>
          <w:lang w:val="es-EC"/>
        </w:rPr>
      </w:pPr>
      <w:r w:rsidRPr="00B07A79">
        <w:rPr>
          <w:lang w:val="es-EC"/>
        </w:rPr>
        <w:t>Dirijan y acompañen proyectos pedagógicos investigativos.</w:t>
      </w:r>
      <w:r>
        <w:rPr>
          <w:lang w:val="es-EC"/>
        </w:rPr>
        <w:t xml:space="preserve">  </w:t>
      </w:r>
    </w:p>
    <w:p w14:paraId="5F0DE119" w14:textId="77777777" w:rsidR="00DE1BA3" w:rsidRPr="001E614A" w:rsidRDefault="00DE1BA3" w:rsidP="00DE1BA3">
      <w:pPr>
        <w:pStyle w:val="Ttulo2"/>
      </w:pPr>
      <w:bookmarkStart w:id="22" w:name="_Toc1022"/>
      <w:r>
        <w:t>12.8 La investigación</w:t>
      </w:r>
      <w:bookmarkEnd w:id="22"/>
    </w:p>
    <w:p w14:paraId="32815267" w14:textId="77777777" w:rsidR="00DE1BA3" w:rsidRPr="00B07A79" w:rsidRDefault="00DE1BA3" w:rsidP="00DE1BA3">
      <w:pPr>
        <w:rPr>
          <w:lang w:val="es-EC"/>
        </w:rPr>
      </w:pPr>
      <w:r w:rsidRPr="00B07A79">
        <w:rPr>
          <w:lang w:val="es-EC"/>
        </w:rPr>
        <w:t>Esta es considerada como el eje que transversaliza los procesos educativos en la ENSUR, la columna vertebral de la institución. Porque brinda la oportunidad de indagar los procesos pedagógicos generados a partir de la práctica pedagógica de maestros en ejercicio y en formación. En tal sentido, los primeros se convierten en un referente importante para el accionar de los maestros en formación, siempre en una búsqueda constante de calidad en el ejercicio profesional.</w:t>
      </w:r>
      <w:r>
        <w:rPr>
          <w:lang w:val="es-EC"/>
        </w:rPr>
        <w:t xml:space="preserve"> </w:t>
      </w:r>
    </w:p>
    <w:p w14:paraId="2642F67D" w14:textId="77777777" w:rsidR="00DE1BA3" w:rsidRPr="00B07A79" w:rsidRDefault="00DE1BA3" w:rsidP="00DE1BA3">
      <w:pPr>
        <w:rPr>
          <w:lang w:val="es-EC"/>
        </w:rPr>
      </w:pPr>
      <w:r w:rsidRPr="00B07A79">
        <w:rPr>
          <w:lang w:val="es-EC"/>
        </w:rPr>
        <w:lastRenderedPageBreak/>
        <w:t>En este orden de ideas, la investigación educativa se ha posicionado a nivel institucional, facilitando así el diálogo de saberes, la búsqueda permanente de significado a las diversas situaciones y problemáticas que inquietan en forma continua a los diferentes actores que hacen parte de la comunidad educativa.</w:t>
      </w:r>
    </w:p>
    <w:p w14:paraId="71F6CE4F" w14:textId="77777777" w:rsidR="00DE1BA3" w:rsidRPr="00B07A79" w:rsidRDefault="00DE1BA3" w:rsidP="00DE1BA3">
      <w:pPr>
        <w:rPr>
          <w:lang w:val="es-EC"/>
        </w:rPr>
      </w:pPr>
      <w:r w:rsidRPr="00B07A79">
        <w:rPr>
          <w:lang w:val="es-EC"/>
        </w:rPr>
        <w:t>El desarrollo de los procesos investigativos conlleva al estudiante en formación a concebir la investigación y la innovación educativa como eje de la formación del educador en los problemas fundamentales de la enseñanza, Estos procesos son abordados desde diversas perspectivas: desde la necesidad de cualificar la labor docente como respuesta a una necesidad regional y local lo que implica pensar en desarrollar la actitud investigativa de los maestros en formación y maestros en ejercicio como medio para tal fin; hasta la importancia de la reflexión como medio de adentrarse en procesos investigativos para generar producción de conocimiento pedagógico.</w:t>
      </w:r>
      <w:r>
        <w:rPr>
          <w:lang w:val="es-EC"/>
        </w:rPr>
        <w:t xml:space="preserve"> </w:t>
      </w:r>
    </w:p>
    <w:p w14:paraId="24558FAE" w14:textId="77777777" w:rsidR="00DE1BA3" w:rsidRPr="00B07A79" w:rsidRDefault="00DE1BA3" w:rsidP="00DE1BA3">
      <w:pPr>
        <w:rPr>
          <w:lang w:val="es-EC"/>
        </w:rPr>
      </w:pPr>
      <w:r w:rsidRPr="00B07A79">
        <w:rPr>
          <w:lang w:val="es-EC"/>
        </w:rPr>
        <w:t>Desarrollar la actitud investigativa implica que el maestro indague situaciones acerca de lo cotidiano de su práctica y consolide un pensamiento crítico, de modo que se convierta en transformador de su ser, hacer y conocer para así crear las condiciones adecuadas que le permitan incorporar los resultados y recomendaciones que arrojen los procesos investigativos realizados a sus propias prácticas pedagógicas. Es decir, un maestro que puede fijar la mirada en el aula y las distintas relaciones emergentes en ella, preocupado por los aspectos propios de su trabajo para convertirlos en interrogantes, reflexionarlos y comprenderlos será un maestro de gran reconocimiento pedagógico.</w:t>
      </w:r>
      <w:r>
        <w:rPr>
          <w:lang w:val="es-EC"/>
        </w:rPr>
        <w:t xml:space="preserve"> </w:t>
      </w:r>
    </w:p>
    <w:p w14:paraId="0175DE1B" w14:textId="77777777" w:rsidR="00DE1BA3" w:rsidRPr="00B07A79" w:rsidRDefault="00DE1BA3" w:rsidP="00DE1BA3">
      <w:pPr>
        <w:rPr>
          <w:lang w:val="es-EC"/>
        </w:rPr>
      </w:pPr>
      <w:r w:rsidRPr="00B07A79">
        <w:rPr>
          <w:lang w:val="es-EC"/>
        </w:rPr>
        <w:t xml:space="preserve">Desde esta perspectiva, la investigación se convierte en un proceso inherente al trabajo pedagógico, fundamentada en una acción que forma y transforma a quienes en ella participan y, </w:t>
      </w:r>
      <w:r w:rsidRPr="00B07A79">
        <w:rPr>
          <w:lang w:val="es-EC"/>
        </w:rPr>
        <w:lastRenderedPageBreak/>
        <w:t>por ende, trasciende el contexto que hace parte de dicha acción. Al respecto, Stenhouse (1985) plantea:</w:t>
      </w:r>
    </w:p>
    <w:p w14:paraId="21D667C2" w14:textId="77777777" w:rsidR="00DE1BA3" w:rsidRPr="00B07A79" w:rsidRDefault="00DE1BA3" w:rsidP="00DE1BA3">
      <w:pPr>
        <w:rPr>
          <w:lang w:val="es-EC"/>
        </w:rPr>
      </w:pPr>
      <w:r w:rsidRPr="00B07A79">
        <w:rPr>
          <w:lang w:val="es-EC"/>
        </w:rPr>
        <w:t>El maestro investigador reivindica el derecho y la obligación profesional a ser él mismo constructor de su propio conocimiento y a tener un desarrollo profesional autónomo mediante la reflexión y el estudio de los trabajos de otros profesionales y la comparación de sus ideas mediante la investigación en el aula.</w:t>
      </w:r>
    </w:p>
    <w:p w14:paraId="39574EED" w14:textId="77777777" w:rsidR="00DE1BA3" w:rsidRPr="00B07A79" w:rsidRDefault="00DE1BA3" w:rsidP="00DE1BA3">
      <w:pPr>
        <w:rPr>
          <w:lang w:val="es-EC"/>
        </w:rPr>
      </w:pPr>
    </w:p>
    <w:p w14:paraId="657BAA15" w14:textId="77777777" w:rsidR="00DE1BA3" w:rsidRPr="00B07A79" w:rsidRDefault="00DE1BA3" w:rsidP="00DE1BA3">
      <w:pPr>
        <w:rPr>
          <w:lang w:val="es-EC"/>
        </w:rPr>
      </w:pPr>
      <w:r w:rsidRPr="00B07A79">
        <w:rPr>
          <w:lang w:val="es-EC"/>
        </w:rPr>
        <w:t>Dado lo anterior, es preciso hablar del reflejo de los principios de circularidad, integralidad y problematizador que dan sustento al modelo pedagógico que orienta el accionar educativo en esta institución.</w:t>
      </w:r>
      <w:r>
        <w:rPr>
          <w:lang w:val="es-EC"/>
        </w:rPr>
        <w:t xml:space="preserve"> </w:t>
      </w:r>
    </w:p>
    <w:p w14:paraId="5438D0E7" w14:textId="77777777" w:rsidR="00DE1BA3" w:rsidRPr="00B07A79" w:rsidRDefault="00DE1BA3" w:rsidP="00DE1BA3">
      <w:pPr>
        <w:rPr>
          <w:lang w:val="es-EC"/>
        </w:rPr>
      </w:pPr>
      <w:r w:rsidRPr="00B07A79">
        <w:rPr>
          <w:lang w:val="es-EC"/>
        </w:rPr>
        <w:t>La circularidad por su parte se ve reflejada a través del trabajo cooperativo que desarrollan los estudiantes en formación pedagógica y los maestros en ejercicio al interior de los equipos de investigación, cuando analizan teorías pedagógicas, que sustentan los trabajos investigativos, ello permite de alguna manera la movilización del pensamiento y el flujo de ideas y el diálogo de saberes que se genera a partir de las discusiones planteadas. Es evidente también la circularidad en los momentos de análisis e interpretación, donde se triangula (entrecruzamiento) la información recabada, para luego hacer el análisis de los hallazgos encontrados a la luz de la fundamentación teórica que ha sido analizada, y discutida por todos los participantes del proyecto.</w:t>
      </w:r>
      <w:r>
        <w:rPr>
          <w:lang w:val="es-EC"/>
        </w:rPr>
        <w:t xml:space="preserve"> </w:t>
      </w:r>
    </w:p>
    <w:p w14:paraId="22B30FA0" w14:textId="77777777" w:rsidR="00DE1BA3" w:rsidRPr="00B07A79" w:rsidRDefault="00DE1BA3" w:rsidP="00DE1BA3">
      <w:pPr>
        <w:rPr>
          <w:lang w:val="es-EC"/>
        </w:rPr>
      </w:pPr>
      <w:r w:rsidRPr="00B07A79">
        <w:rPr>
          <w:lang w:val="es-EC"/>
        </w:rPr>
        <w:t>Por su parte el principio de integralidad se hace evidente en esta categoría desde la orientación de procesos investigativos que apunten a favorecer las diferentes dimensiones de la persona (cognitiva, espiritual, psicomotriz, afectiva y comunicativa) en la óptica de la formación integral.</w:t>
      </w:r>
      <w:r>
        <w:rPr>
          <w:lang w:val="es-EC"/>
        </w:rPr>
        <w:t xml:space="preserve"> </w:t>
      </w:r>
    </w:p>
    <w:p w14:paraId="4A6B4192" w14:textId="77777777" w:rsidR="00DE1BA3" w:rsidRPr="00B07A79" w:rsidRDefault="00DE1BA3" w:rsidP="00DE1BA3">
      <w:pPr>
        <w:rPr>
          <w:lang w:val="es-EC"/>
        </w:rPr>
      </w:pPr>
      <w:r w:rsidRPr="00B07A79">
        <w:rPr>
          <w:lang w:val="es-EC"/>
        </w:rPr>
        <w:lastRenderedPageBreak/>
        <w:t>Además de lo anterior, la investigación se constituye en uno de los principios fundamentales de la Escuela Normal superior de Urabá, porque desde su misión y visión busca desarrollar en los futuros maestros competencias investigativas que induzcan en ellos una actitud de pregunta y búsqueda constante que los lleve a la comprensión del sentido de la realidad escolar y les ayude a comprender como la investigación aporta a la transformación de la práctica pedagógica, por ello el componen de investigación se desarrolla durante todo el transcurso del programa de Formación Complementaria. </w:t>
      </w:r>
      <w:r>
        <w:rPr>
          <w:lang w:val="es-EC"/>
        </w:rPr>
        <w:t xml:space="preserve"> </w:t>
      </w:r>
    </w:p>
    <w:p w14:paraId="0FBF4CB8" w14:textId="77777777" w:rsidR="00DE1BA3" w:rsidRPr="00B07A79" w:rsidRDefault="00DE1BA3" w:rsidP="00DE1BA3">
      <w:pPr>
        <w:rPr>
          <w:lang w:val="es-EC"/>
        </w:rPr>
      </w:pPr>
      <w:r w:rsidRPr="00B07A79">
        <w:rPr>
          <w:lang w:val="es-EC"/>
        </w:rPr>
        <w:t>Lo expuesto en los párrafos anteriores sustenta la investigación como pilar fundamental en el proceso de formación de maestros de las Escuelas Normales Superiores, a lo cual no puede ser ajena la Normal Superior de Urabá, la cual ha estipulado la formación en Investigación Pedagógica en tres niveles: Investigación Pedagógica I, II y III; a través de ellos se busca fomentar en los maestros en formación la adopción de una cultura investigativa que les permita la comprender la realidad escolar en la que están inmersos y desarrollar en ellos un espíritu crítico que los impulse a innovar en sus prácticas educativas.</w:t>
      </w:r>
      <w:r>
        <w:rPr>
          <w:lang w:val="es-EC"/>
        </w:rPr>
        <w:t xml:space="preserve"> </w:t>
      </w:r>
    </w:p>
    <w:p w14:paraId="38EED7AE" w14:textId="77777777" w:rsidR="00DE1BA3" w:rsidRPr="00B07A79" w:rsidRDefault="00DE1BA3" w:rsidP="00DE1BA3">
      <w:pPr>
        <w:rPr>
          <w:lang w:val="es-EC"/>
        </w:rPr>
      </w:pPr>
      <w:r w:rsidRPr="00B07A79">
        <w:rPr>
          <w:lang w:val="es-EC"/>
        </w:rPr>
        <w:t>Se aclara que en las Escuelas Normales Superiores, se direcciona la investigación en el PFC unida a la práctica pedagógica, bajo el nombre de “Componente de práctica pedagógica e Investigación”, en la ENSUR debido a la trascendencia de estos dos aspectos fundamentales para la formación del futuro maestro se encuentran separados, es decir, existe un componente de Práctica Pedagógica y un componente de Investigación Pedagógica; sin embargo, a pesar de esta separación continúan entrelazados, pues la práctica pedagógica fundante de los procesos de investigación. </w:t>
      </w:r>
    </w:p>
    <w:p w14:paraId="3DD507D3" w14:textId="77777777" w:rsidR="00DE1BA3" w:rsidRPr="00B07A79" w:rsidRDefault="00DE1BA3" w:rsidP="00DE1BA3">
      <w:pPr>
        <w:rPr>
          <w:lang w:val="es-EC"/>
        </w:rPr>
      </w:pPr>
      <w:r w:rsidRPr="00B07A79">
        <w:rPr>
          <w:lang w:val="es-EC"/>
        </w:rPr>
        <w:lastRenderedPageBreak/>
        <w:t xml:space="preserve">En la ENSUR el componente de investigación empezó su gestación a inicios del 2014, concretándose a mediados del 2015 y se materializó en el año 2016, es decir es desde esa época que se separa la investigación de la práctica pedagógica, generándose un espacio en el pensum de la PFC para cada componente en particular. A </w:t>
      </w:r>
      <w:proofErr w:type="gramStart"/>
      <w:r w:rsidRPr="00B07A79">
        <w:rPr>
          <w:lang w:val="es-EC"/>
        </w:rPr>
        <w:t>continuación</w:t>
      </w:r>
      <w:proofErr w:type="gramEnd"/>
      <w:r w:rsidRPr="00B07A79">
        <w:rPr>
          <w:lang w:val="es-EC"/>
        </w:rPr>
        <w:t xml:space="preserve"> se describe a grandes rasgos la intencionalidad del componente de investigación en sus diferentes niveles.</w:t>
      </w:r>
      <w:r>
        <w:rPr>
          <w:lang w:val="es-EC"/>
        </w:rPr>
        <w:t xml:space="preserve"> </w:t>
      </w:r>
    </w:p>
    <w:p w14:paraId="309A0CC9" w14:textId="77777777" w:rsidR="00DE1BA3" w:rsidRPr="00B07A79" w:rsidRDefault="00DE1BA3" w:rsidP="00DE1BA3">
      <w:pPr>
        <w:rPr>
          <w:lang w:val="es-EC"/>
        </w:rPr>
      </w:pPr>
      <w:r w:rsidRPr="00B07A79">
        <w:rPr>
          <w:lang w:val="es-EC"/>
        </w:rPr>
        <w:t>El componente de Investigación Pedagógica I busca introducir al maestro en formación en la cultura investigativa, explorando los fundamentos teóricos sobre el sentido y el propósito de la investigación, así como las competencias básicas para su ejecución, destacando la competencia observacional. Adicionalmente, ofrece los elementos teóricos indispensables para estructurar proyectos educativos y pedagógicos.</w:t>
      </w:r>
      <w:r>
        <w:rPr>
          <w:lang w:val="es-EC"/>
        </w:rPr>
        <w:t xml:space="preserve"> </w:t>
      </w:r>
    </w:p>
    <w:p w14:paraId="20E93A69" w14:textId="77777777" w:rsidR="00DE1BA3" w:rsidRPr="00B07A79" w:rsidRDefault="00DE1BA3" w:rsidP="00DE1BA3">
      <w:pPr>
        <w:rPr>
          <w:lang w:val="es-EC"/>
        </w:rPr>
      </w:pPr>
      <w:r w:rsidRPr="00B07A79">
        <w:rPr>
          <w:lang w:val="es-EC"/>
        </w:rPr>
        <w:t xml:space="preserve">La Investigación Pedagógica II se orienta hacia la formulación inicial de anteproyectos de investigación. Desde este componente, se espera que los futuros maestros potencien habilidades investigativas claves como la observación, la redacción, el análisis de datos y la autorreflexión pedagógica, elementos fundamentales para problematizar las realidades que emergen durante el desarrollo de su práctica docente. Es pertinente mencionar, </w:t>
      </w:r>
      <w:proofErr w:type="gramStart"/>
      <w:r w:rsidRPr="00B07A79">
        <w:rPr>
          <w:lang w:val="es-EC"/>
        </w:rPr>
        <w:t>que</w:t>
      </w:r>
      <w:proofErr w:type="gramEnd"/>
      <w:r w:rsidRPr="00B07A79">
        <w:rPr>
          <w:lang w:val="es-EC"/>
        </w:rPr>
        <w:t xml:space="preserve"> al finalizar este componente, el maestro en formación socializa en evento de carácter académico su anteproyecto, ante pares y docentes en ejercicio expertos en la temática que orienta la propuesta investigativa, quienes emiten juicios constructivos frente a la misma, en aras de mejorarla para su futura aplicación. </w:t>
      </w:r>
      <w:r>
        <w:rPr>
          <w:lang w:val="es-EC"/>
        </w:rPr>
        <w:t xml:space="preserve"> </w:t>
      </w:r>
    </w:p>
    <w:p w14:paraId="2E729B3F" w14:textId="77777777" w:rsidR="00DE1BA3" w:rsidRPr="00B07A79" w:rsidRDefault="00DE1BA3" w:rsidP="00DE1BA3">
      <w:pPr>
        <w:rPr>
          <w:lang w:val="es-EC"/>
        </w:rPr>
      </w:pPr>
      <w:r w:rsidRPr="00B07A79">
        <w:rPr>
          <w:lang w:val="es-EC"/>
        </w:rPr>
        <w:t xml:space="preserve">Durante el componente de Investigación Pedagógica III, el maestro en formación materializa el anteproyecto organizado durante el transcurso de Investigación Pedagógica II, a partir de él desarrolla una primera fase diagnostica que lo enrutara hacia el diseño y aplicación de una propuesta pedagógica de intervención ajustada a las necesidades detectadas en el aula; </w:t>
      </w:r>
      <w:r w:rsidRPr="00B07A79">
        <w:rPr>
          <w:lang w:val="es-EC"/>
        </w:rPr>
        <w:lastRenderedPageBreak/>
        <w:t>posteriormente la propuesta aplicada es evaluada para valorar sus resultados y establecer comprensiones que conlleven a renovar perspectivas metodológicas y saberes pelágicos para aportar al desarrollo de mejores procesos educativos en el aula y generar nuevos caminos de indagación en ella. El proceso de aplicación y sus respectivos resultados, así como las comprensiones derivadas de ellos, son socializadas en evento académico donde participan maestros en formación, maestros en ejercicio y otras personalidades del campo educativo local. </w:t>
      </w:r>
      <w:r>
        <w:rPr>
          <w:lang w:val="es-EC"/>
        </w:rPr>
        <w:t xml:space="preserve"> </w:t>
      </w:r>
    </w:p>
    <w:p w14:paraId="7DBA9633" w14:textId="77777777" w:rsidR="00DE1BA3" w:rsidRPr="00B07A79" w:rsidRDefault="00DE1BA3" w:rsidP="00DE1BA3">
      <w:pPr>
        <w:rPr>
          <w:lang w:val="es-EC"/>
        </w:rPr>
      </w:pPr>
      <w:r w:rsidRPr="00B07A79">
        <w:rPr>
          <w:lang w:val="es-EC"/>
        </w:rPr>
        <w:t>Es pertinente anotar, que anteriormente, el componente de investigación pedagógica en la ENSUR, estará conformado por cuatro niveles: Investigación Pedagógica I, II, III y IV. </w:t>
      </w:r>
    </w:p>
    <w:p w14:paraId="7A212C51" w14:textId="77777777" w:rsidR="00DE1BA3" w:rsidRPr="00B07A79" w:rsidRDefault="00DE1BA3" w:rsidP="00DE1BA3">
      <w:pPr>
        <w:rPr>
          <w:lang w:val="es-EC"/>
        </w:rPr>
      </w:pPr>
    </w:p>
    <w:p w14:paraId="65AE2120" w14:textId="77777777" w:rsidR="00DE1BA3" w:rsidRPr="00B07A79" w:rsidRDefault="00DE1BA3" w:rsidP="00DE1BA3">
      <w:pPr>
        <w:pStyle w:val="Ttulo3"/>
      </w:pPr>
      <w:bookmarkStart w:id="23" w:name="_Toc1023"/>
      <w:r>
        <w:t>12.8.1 Líneas de investigación en las que se apoya el componente</w:t>
      </w:r>
      <w:bookmarkEnd w:id="23"/>
    </w:p>
    <w:p w14:paraId="6439B2A6" w14:textId="77777777" w:rsidR="00DE1BA3" w:rsidRPr="00B07A79" w:rsidRDefault="00DE1BA3" w:rsidP="00DE1BA3">
      <w:pPr>
        <w:rPr>
          <w:lang w:val="es-EC"/>
        </w:rPr>
      </w:pPr>
    </w:p>
    <w:p w14:paraId="148764F9" w14:textId="77777777" w:rsidR="00DE1BA3" w:rsidRPr="00B07A79" w:rsidRDefault="00DE1BA3" w:rsidP="00DE1BA3">
      <w:pPr>
        <w:rPr>
          <w:lang w:val="es-EC"/>
        </w:rPr>
      </w:pPr>
      <w:r w:rsidRPr="00B07A79">
        <w:rPr>
          <w:lang w:val="es-EC"/>
        </w:rPr>
        <w:t>Después de separar la investigación de la práctica pedagógica, en la ENSUR se generaron discusiones en torno al concepto de línea de investigación y cuáles serían las líneas que orientarían los procesos investigativos de los maestros en formación. En cuanto al concepto de línea de investigación la ENSUR retomó lo planteado por la Institución Universitaria Politécnico Grancolombiano: “Una línea de investigación es un enfoque que abarca conocimientos, inquietudes, prácticas y perspectivas de análisis que permitan el desarrollo de proyectos y productos construidos de manera sistemática alrededor de un tema de estudio” (p.1). A partir del concepto anteriormente adoptado, la ENSUR propone diferentes líneas investigativas, para ello tuvo en cuenta la naturaleza de las ENS y la pertinencia según el contexto en el cual se encuentra, con ellas busca favorecer: </w:t>
      </w:r>
      <w:r>
        <w:rPr>
          <w:lang w:val="es-EC"/>
        </w:rPr>
        <w:t xml:space="preserve"> </w:t>
      </w:r>
    </w:p>
    <w:p w14:paraId="29394FB1" w14:textId="77777777" w:rsidR="00DE1BA3" w:rsidRPr="00AB022D" w:rsidRDefault="00DE1BA3">
      <w:pPr>
        <w:pStyle w:val="Prrafodelista"/>
        <w:numPr>
          <w:ilvl w:val="0"/>
          <w:numId w:val="123"/>
        </w:numPr>
        <w:rPr>
          <w:lang w:val="es-EC"/>
        </w:rPr>
      </w:pPr>
      <w:r w:rsidRPr="00AB022D">
        <w:rPr>
          <w:lang w:val="es-EC"/>
        </w:rPr>
        <w:t xml:space="preserve">Los procesos de comunicación </w:t>
      </w:r>
    </w:p>
    <w:p w14:paraId="16B30BBA" w14:textId="77777777" w:rsidR="00DE1BA3" w:rsidRPr="00AB022D" w:rsidRDefault="00DE1BA3">
      <w:pPr>
        <w:pStyle w:val="Prrafodelista"/>
        <w:numPr>
          <w:ilvl w:val="0"/>
          <w:numId w:val="123"/>
        </w:numPr>
        <w:rPr>
          <w:lang w:val="es-EC"/>
        </w:rPr>
      </w:pPr>
      <w:r w:rsidRPr="00AB022D">
        <w:rPr>
          <w:lang w:val="es-EC"/>
        </w:rPr>
        <w:lastRenderedPageBreak/>
        <w:t xml:space="preserve">L a pedagogía y didáctica. </w:t>
      </w:r>
    </w:p>
    <w:p w14:paraId="6DD58A8D" w14:textId="77777777" w:rsidR="00DE1BA3" w:rsidRPr="00AB022D" w:rsidRDefault="00DE1BA3">
      <w:pPr>
        <w:pStyle w:val="Prrafodelista"/>
        <w:numPr>
          <w:ilvl w:val="0"/>
          <w:numId w:val="123"/>
        </w:numPr>
        <w:rPr>
          <w:lang w:val="es-EC"/>
        </w:rPr>
      </w:pPr>
      <w:r w:rsidRPr="00AB022D">
        <w:rPr>
          <w:lang w:val="es-EC"/>
        </w:rPr>
        <w:t xml:space="preserve">La ruralidad y las infancias </w:t>
      </w:r>
    </w:p>
    <w:p w14:paraId="343134F7" w14:textId="77777777" w:rsidR="00DE1BA3" w:rsidRPr="00AB022D" w:rsidRDefault="00DE1BA3">
      <w:pPr>
        <w:pStyle w:val="Prrafodelista"/>
        <w:numPr>
          <w:ilvl w:val="0"/>
          <w:numId w:val="123"/>
        </w:numPr>
        <w:rPr>
          <w:lang w:val="es-EC"/>
        </w:rPr>
      </w:pPr>
      <w:r w:rsidRPr="00AB022D">
        <w:rPr>
          <w:lang w:val="es-EC"/>
        </w:rPr>
        <w:t xml:space="preserve">La inclusión </w:t>
      </w:r>
    </w:p>
    <w:p w14:paraId="5EC9B73A" w14:textId="77777777" w:rsidR="00DE1BA3" w:rsidRPr="00AB022D" w:rsidRDefault="00DE1BA3">
      <w:pPr>
        <w:pStyle w:val="Prrafodelista"/>
        <w:numPr>
          <w:ilvl w:val="0"/>
          <w:numId w:val="123"/>
        </w:numPr>
        <w:rPr>
          <w:lang w:val="es-EC"/>
        </w:rPr>
      </w:pPr>
      <w:r w:rsidRPr="00AB022D">
        <w:rPr>
          <w:lang w:val="es-EC"/>
        </w:rPr>
        <w:t xml:space="preserve">La lúdica y las nuevas tecnologías </w:t>
      </w:r>
    </w:p>
    <w:p w14:paraId="7B87218E" w14:textId="77777777" w:rsidR="00DE1BA3" w:rsidRPr="00AB022D" w:rsidRDefault="00DE1BA3">
      <w:pPr>
        <w:pStyle w:val="Prrafodelista"/>
        <w:numPr>
          <w:ilvl w:val="0"/>
          <w:numId w:val="123"/>
        </w:numPr>
        <w:rPr>
          <w:lang w:val="es-EC"/>
        </w:rPr>
      </w:pPr>
      <w:r w:rsidRPr="00AB022D">
        <w:rPr>
          <w:lang w:val="es-EC"/>
        </w:rPr>
        <w:t>La Formación para la ciudadanía </w:t>
      </w:r>
    </w:p>
    <w:p w14:paraId="0A1F3D99" w14:textId="77777777" w:rsidR="00DE1BA3" w:rsidRPr="00B07A79" w:rsidRDefault="00DE1BA3" w:rsidP="00DE1BA3">
      <w:pPr>
        <w:rPr>
          <w:lang w:val="es-EC"/>
        </w:rPr>
      </w:pPr>
      <w:proofErr w:type="gramStart"/>
      <w:r w:rsidRPr="00B07A79">
        <w:rPr>
          <w:lang w:val="es-EC"/>
        </w:rPr>
        <w:t>Las intencionalidad</w:t>
      </w:r>
      <w:proofErr w:type="gramEnd"/>
      <w:r w:rsidRPr="00B07A79">
        <w:rPr>
          <w:lang w:val="es-EC"/>
        </w:rPr>
        <w:t xml:space="preserve"> de las líneas anteriormente mencionadas se describen a continuación: </w:t>
      </w:r>
    </w:p>
    <w:p w14:paraId="6B8AD78B" w14:textId="77777777" w:rsidR="00E06D10" w:rsidRDefault="00000000">
      <w:pPr>
        <w:pStyle w:val="TableCaption"/>
      </w:pPr>
      <w:r>
        <w:t>Tabla 2</w:t>
      </w:r>
    </w:p>
    <w:tbl>
      <w:tblPr>
        <w:tblW w:w="0" w:type="auto"/>
        <w:tblCellMar>
          <w:top w:w="15" w:type="dxa"/>
          <w:left w:w="15" w:type="dxa"/>
          <w:bottom w:w="15" w:type="dxa"/>
          <w:right w:w="15" w:type="dxa"/>
        </w:tblCellMar>
        <w:tblLook w:val="04A0" w:firstRow="1" w:lastRow="0" w:firstColumn="1" w:lastColumn="0" w:noHBand="0" w:noVBand="1"/>
      </w:tblPr>
      <w:tblGrid>
        <w:gridCol w:w="2565"/>
        <w:gridCol w:w="3001"/>
        <w:gridCol w:w="222"/>
        <w:gridCol w:w="3562"/>
      </w:tblGrid>
      <w:tr w:rsidR="00DE1BA3" w:rsidRPr="00B07A79" w14:paraId="66551420" w14:textId="77777777" w:rsidTr="003159A5">
        <w:trPr>
          <w:trHeight w:val="3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7BDBD8" w14:textId="77777777" w:rsidR="00DE1BA3" w:rsidRPr="00B07A79" w:rsidRDefault="00DE1BA3" w:rsidP="003159A5">
            <w:pPr>
              <w:rPr>
                <w:lang w:val="es-EC"/>
              </w:rPr>
            </w:pPr>
            <w:r w:rsidRPr="00B07A79">
              <w:rPr>
                <w:lang w:val="es-EC"/>
              </w:rPr>
              <w:t>Área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ADB9F8" w14:textId="77777777" w:rsidR="00DE1BA3" w:rsidRPr="00B07A79" w:rsidRDefault="00DE1BA3" w:rsidP="003159A5">
            <w:pPr>
              <w:rPr>
                <w:lang w:val="es-EC"/>
              </w:rPr>
            </w:pPr>
            <w:proofErr w:type="spellStart"/>
            <w:r w:rsidRPr="00B07A79">
              <w:rPr>
                <w:lang w:val="es-EC"/>
              </w:rPr>
              <w:t>Sublínea</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C44A63" w14:textId="77777777" w:rsidR="00DE1BA3" w:rsidRPr="00B07A79" w:rsidRDefault="00DE1BA3" w:rsidP="003159A5">
            <w:pPr>
              <w:rPr>
                <w:lang w:val="es-EC"/>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66BC5E" w14:textId="77777777" w:rsidR="00DE1BA3" w:rsidRPr="00B07A79" w:rsidRDefault="00DE1BA3" w:rsidP="003159A5">
            <w:pPr>
              <w:rPr>
                <w:lang w:val="es-EC"/>
              </w:rPr>
            </w:pPr>
            <w:r w:rsidRPr="00B07A79">
              <w:rPr>
                <w:lang w:val="es-EC"/>
              </w:rPr>
              <w:t>Hilos conductores</w:t>
            </w:r>
          </w:p>
        </w:tc>
      </w:tr>
      <w:tr w:rsidR="00DE1BA3" w:rsidRPr="00B07A79" w14:paraId="112A6A19" w14:textId="77777777" w:rsidTr="003159A5">
        <w:trPr>
          <w:trHeight w:val="345"/>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1EF62" w14:textId="77777777" w:rsidR="00DE1BA3" w:rsidRPr="00B07A79" w:rsidRDefault="00DE1BA3" w:rsidP="003159A5">
            <w:pPr>
              <w:rPr>
                <w:lang w:val="es-EC"/>
              </w:rPr>
            </w:pPr>
          </w:p>
          <w:p w14:paraId="247961B0" w14:textId="77777777" w:rsidR="00DE1BA3" w:rsidRPr="00B07A79" w:rsidRDefault="00DE1BA3" w:rsidP="003159A5">
            <w:pPr>
              <w:rPr>
                <w:lang w:val="es-EC"/>
              </w:rPr>
            </w:pPr>
            <w:r w:rsidRPr="00B07A79">
              <w:rPr>
                <w:lang w:val="es-EC"/>
              </w:rPr>
              <w:t>Comunicación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563AB" w14:textId="77777777" w:rsidR="00DE1BA3" w:rsidRPr="00B07A79" w:rsidRDefault="00DE1BA3" w:rsidP="003159A5">
            <w:pPr>
              <w:rPr>
                <w:lang w:val="es-EC"/>
              </w:rPr>
            </w:pPr>
            <w:r w:rsidRPr="00B07A79">
              <w:rPr>
                <w:lang w:val="es-EC"/>
              </w:rPr>
              <w:t>La oralidad y la escucha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ED82F1" w14:textId="77777777" w:rsidR="00DE1BA3" w:rsidRPr="00B07A79" w:rsidRDefault="00DE1BA3" w:rsidP="003159A5">
            <w:pPr>
              <w:rPr>
                <w:lang w:val="es-EC"/>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C54000" w14:textId="77777777" w:rsidR="00DE1BA3" w:rsidRPr="00B07A79" w:rsidRDefault="00DE1BA3" w:rsidP="003159A5">
            <w:pPr>
              <w:rPr>
                <w:lang w:val="es-EC"/>
              </w:rPr>
            </w:pPr>
            <w:r w:rsidRPr="00B07A79">
              <w:rPr>
                <w:lang w:val="es-EC"/>
              </w:rPr>
              <w:t xml:space="preserve">Tradición </w:t>
            </w:r>
            <w:proofErr w:type="gramStart"/>
            <w:r w:rsidRPr="00B07A79">
              <w:rPr>
                <w:lang w:val="es-EC"/>
              </w:rPr>
              <w:t>oral  en</w:t>
            </w:r>
            <w:proofErr w:type="gramEnd"/>
            <w:r w:rsidRPr="00B07A79">
              <w:rPr>
                <w:lang w:val="es-EC"/>
              </w:rPr>
              <w:t xml:space="preserve"> </w:t>
            </w:r>
            <w:proofErr w:type="gramStart"/>
            <w:r w:rsidRPr="00B07A79">
              <w:rPr>
                <w:lang w:val="es-EC"/>
              </w:rPr>
              <w:t>el aulas</w:t>
            </w:r>
            <w:proofErr w:type="gramEnd"/>
            <w:r w:rsidRPr="00B07A79">
              <w:rPr>
                <w:lang w:val="es-EC"/>
              </w:rPr>
              <w:t xml:space="preserve"> de clases</w:t>
            </w:r>
          </w:p>
          <w:p w14:paraId="6A3521C7" w14:textId="77777777" w:rsidR="00DE1BA3" w:rsidRPr="00B07A79" w:rsidRDefault="00DE1BA3" w:rsidP="003159A5">
            <w:pPr>
              <w:rPr>
                <w:lang w:val="es-EC"/>
              </w:rPr>
            </w:pPr>
            <w:r w:rsidRPr="00B07A79">
              <w:rPr>
                <w:lang w:val="es-EC"/>
              </w:rPr>
              <w:t>Los discursos significativos que favorecen el aprendizaje</w:t>
            </w:r>
          </w:p>
          <w:p w14:paraId="135DD112" w14:textId="77777777" w:rsidR="00DE1BA3" w:rsidRPr="00B07A79" w:rsidRDefault="00DE1BA3" w:rsidP="003159A5">
            <w:pPr>
              <w:rPr>
                <w:lang w:val="es-EC"/>
              </w:rPr>
            </w:pPr>
            <w:r w:rsidRPr="00B07A79">
              <w:rPr>
                <w:lang w:val="es-EC"/>
              </w:rPr>
              <w:t>La producción de significados a partir de la escucha.</w:t>
            </w:r>
          </w:p>
        </w:tc>
      </w:tr>
      <w:tr w:rsidR="00DE1BA3" w:rsidRPr="00B07A79" w14:paraId="17DCD3AD" w14:textId="77777777" w:rsidTr="003159A5">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34EA4B" w14:textId="77777777" w:rsidR="00DE1BA3" w:rsidRPr="00B07A79" w:rsidRDefault="00DE1BA3" w:rsidP="003159A5">
            <w:pPr>
              <w:rPr>
                <w:lang w:val="es-EC"/>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0D1557" w14:textId="77777777" w:rsidR="00DE1BA3" w:rsidRPr="00B07A79" w:rsidRDefault="00DE1BA3" w:rsidP="003159A5">
            <w:pPr>
              <w:rPr>
                <w:lang w:val="es-EC"/>
              </w:rPr>
            </w:pPr>
          </w:p>
          <w:p w14:paraId="50F87921" w14:textId="77777777" w:rsidR="00DE1BA3" w:rsidRPr="00B07A79" w:rsidRDefault="00DE1BA3" w:rsidP="003159A5">
            <w:pPr>
              <w:rPr>
                <w:lang w:val="es-EC"/>
              </w:rPr>
            </w:pPr>
            <w:r w:rsidRPr="00B07A79">
              <w:rPr>
                <w:lang w:val="es-EC"/>
              </w:rPr>
              <w:t>Procesos de producción e interpretación de significados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4BCE9D" w14:textId="77777777" w:rsidR="00DE1BA3" w:rsidRPr="00B07A79" w:rsidRDefault="00DE1BA3" w:rsidP="003159A5">
            <w:pPr>
              <w:rPr>
                <w:lang w:val="es-EC"/>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23EE4" w14:textId="77777777" w:rsidR="00DE1BA3" w:rsidRPr="00B07A79" w:rsidRDefault="00DE1BA3" w:rsidP="003159A5">
            <w:pPr>
              <w:rPr>
                <w:lang w:val="es-EC"/>
              </w:rPr>
            </w:pPr>
            <w:r w:rsidRPr="00B07A79">
              <w:rPr>
                <w:lang w:val="es-EC"/>
              </w:rPr>
              <w:t>La redacción en las estudiantes.</w:t>
            </w:r>
          </w:p>
          <w:p w14:paraId="22739336" w14:textId="77777777" w:rsidR="00DE1BA3" w:rsidRPr="00B07A79" w:rsidRDefault="00DE1BA3" w:rsidP="003159A5">
            <w:pPr>
              <w:rPr>
                <w:lang w:val="es-EC"/>
              </w:rPr>
            </w:pPr>
            <w:r w:rsidRPr="00B07A79">
              <w:rPr>
                <w:lang w:val="es-EC"/>
              </w:rPr>
              <w:t>La escritura con fundamento en la redacción y autovaloración (en lo personal y en la corrección).</w:t>
            </w:r>
          </w:p>
          <w:p w14:paraId="46E3450D" w14:textId="77777777" w:rsidR="00DE1BA3" w:rsidRPr="00B07A79" w:rsidRDefault="00DE1BA3" w:rsidP="003159A5">
            <w:pPr>
              <w:rPr>
                <w:lang w:val="es-EC"/>
              </w:rPr>
            </w:pPr>
            <w:r w:rsidRPr="00B07A79">
              <w:rPr>
                <w:lang w:val="es-EC"/>
              </w:rPr>
              <w:lastRenderedPageBreak/>
              <w:t>La escritura y la lectura como medio de comunicación y aprendizaje.</w:t>
            </w:r>
          </w:p>
        </w:tc>
      </w:tr>
      <w:tr w:rsidR="00DE1BA3" w:rsidRPr="00B07A79" w14:paraId="29CF3B5A" w14:textId="77777777" w:rsidTr="003159A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1400F" w14:textId="77777777" w:rsidR="00DE1BA3" w:rsidRPr="00B07A79" w:rsidRDefault="00DE1BA3" w:rsidP="003159A5">
            <w:pPr>
              <w:rPr>
                <w:lang w:val="es-EC"/>
              </w:rPr>
            </w:pPr>
            <w:r w:rsidRPr="00B07A79">
              <w:rPr>
                <w:lang w:val="es-EC"/>
              </w:rPr>
              <w:lastRenderedPageBreak/>
              <w:br/>
            </w:r>
          </w:p>
          <w:p w14:paraId="63F3395E" w14:textId="77777777" w:rsidR="00DE1BA3" w:rsidRPr="00B07A79" w:rsidRDefault="00DE1BA3" w:rsidP="003159A5">
            <w:pPr>
              <w:rPr>
                <w:lang w:val="es-EC"/>
              </w:rPr>
            </w:pPr>
            <w:r w:rsidRPr="00B07A79">
              <w:rPr>
                <w:lang w:val="es-EC"/>
              </w:rPr>
              <w:t>La pedagogía, Didáctica y Ruralidad</w:t>
            </w:r>
          </w:p>
          <w:p w14:paraId="04ECB4A7" w14:textId="77777777" w:rsidR="00DE1BA3" w:rsidRPr="00B07A79" w:rsidRDefault="00DE1BA3" w:rsidP="003159A5">
            <w:pPr>
              <w:rPr>
                <w:lang w:val="es-EC"/>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DB148F" w14:textId="77777777" w:rsidR="00DE1BA3" w:rsidRPr="00B07A79" w:rsidRDefault="00DE1BA3" w:rsidP="003159A5">
            <w:pPr>
              <w:rPr>
                <w:lang w:val="es-EC"/>
              </w:rPr>
            </w:pPr>
            <w:r w:rsidRPr="00B07A79">
              <w:rPr>
                <w:lang w:val="es-EC"/>
              </w:rPr>
              <w:br/>
            </w:r>
          </w:p>
          <w:p w14:paraId="7AB053AA" w14:textId="77777777" w:rsidR="00DE1BA3" w:rsidRPr="00B07A79" w:rsidRDefault="00DE1BA3" w:rsidP="003159A5">
            <w:pPr>
              <w:rPr>
                <w:lang w:val="es-EC"/>
              </w:rPr>
            </w:pPr>
            <w:r w:rsidRPr="00B07A79">
              <w:rPr>
                <w:lang w:val="es-EC"/>
              </w:rPr>
              <w:t>Sistemas de enseñanza y aprendizaje</w:t>
            </w:r>
          </w:p>
          <w:p w14:paraId="598696EB" w14:textId="77777777" w:rsidR="00DE1BA3" w:rsidRPr="00B07A79" w:rsidRDefault="00DE1BA3" w:rsidP="003159A5">
            <w:pPr>
              <w:rPr>
                <w:lang w:val="es-EC"/>
              </w:rPr>
            </w:pPr>
          </w:p>
          <w:p w14:paraId="1B58A072" w14:textId="77777777" w:rsidR="00DE1BA3" w:rsidRPr="00B07A79" w:rsidRDefault="00DE1BA3" w:rsidP="003159A5">
            <w:pPr>
              <w:rPr>
                <w:lang w:val="es-EC"/>
              </w:rPr>
            </w:pPr>
            <w:r w:rsidRPr="00B07A79">
              <w:rPr>
                <w:lang w:val="es-EC"/>
              </w:rPr>
              <w:t>Contextos</w:t>
            </w:r>
          </w:p>
          <w:p w14:paraId="320FFE8C" w14:textId="77777777" w:rsidR="00DE1BA3" w:rsidRPr="00B07A79" w:rsidRDefault="00DE1BA3" w:rsidP="003159A5">
            <w:pPr>
              <w:rPr>
                <w:lang w:val="es-EC"/>
              </w:rPr>
            </w:pPr>
          </w:p>
          <w:p w14:paraId="2AA4FF20" w14:textId="77777777" w:rsidR="00DE1BA3" w:rsidRPr="00B07A79" w:rsidRDefault="00DE1BA3" w:rsidP="003159A5">
            <w:pPr>
              <w:rPr>
                <w:lang w:val="es-EC"/>
              </w:rPr>
            </w:pPr>
            <w:r w:rsidRPr="00B07A79">
              <w:rPr>
                <w:lang w:val="es-EC"/>
              </w:rPr>
              <w:t>Interculturalidad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DC464B" w14:textId="77777777" w:rsidR="00DE1BA3" w:rsidRPr="00B07A79" w:rsidRDefault="00DE1BA3" w:rsidP="003159A5">
            <w:pPr>
              <w:rPr>
                <w:lang w:val="es-EC"/>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8172A8" w14:textId="77777777" w:rsidR="00DE1BA3" w:rsidRPr="00B07A79" w:rsidRDefault="00DE1BA3" w:rsidP="003159A5">
            <w:pPr>
              <w:rPr>
                <w:lang w:val="es-EC"/>
              </w:rPr>
            </w:pPr>
            <w:r w:rsidRPr="00B07A79">
              <w:rPr>
                <w:lang w:val="es-EC"/>
              </w:rPr>
              <w:t>Estrategias y métodos de enseñanza.</w:t>
            </w:r>
          </w:p>
          <w:p w14:paraId="50184E7A" w14:textId="77777777" w:rsidR="00DE1BA3" w:rsidRPr="00B07A79" w:rsidRDefault="00DE1BA3" w:rsidP="003159A5">
            <w:pPr>
              <w:rPr>
                <w:lang w:val="es-EC"/>
              </w:rPr>
            </w:pPr>
            <w:r w:rsidRPr="00B07A79">
              <w:rPr>
                <w:lang w:val="es-EC"/>
              </w:rPr>
              <w:t>Saberes disciplinares.</w:t>
            </w:r>
          </w:p>
          <w:p w14:paraId="4F87880B" w14:textId="77777777" w:rsidR="00DE1BA3" w:rsidRPr="00B07A79" w:rsidRDefault="00DE1BA3" w:rsidP="003159A5">
            <w:pPr>
              <w:rPr>
                <w:lang w:val="es-EC"/>
              </w:rPr>
            </w:pPr>
            <w:r w:rsidRPr="00B07A79">
              <w:rPr>
                <w:lang w:val="es-EC"/>
              </w:rPr>
              <w:t>Gestión de ambientes de aprendizaje</w:t>
            </w:r>
          </w:p>
          <w:p w14:paraId="1D7AF327" w14:textId="77777777" w:rsidR="00DE1BA3" w:rsidRPr="00B07A79" w:rsidRDefault="00DE1BA3" w:rsidP="003159A5">
            <w:pPr>
              <w:rPr>
                <w:lang w:val="es-EC"/>
              </w:rPr>
            </w:pPr>
            <w:r w:rsidRPr="00B07A79">
              <w:rPr>
                <w:lang w:val="es-EC"/>
              </w:rPr>
              <w:t>Procesos de aprendizaje y contexto del estudiante.</w:t>
            </w:r>
          </w:p>
          <w:p w14:paraId="10CEDAE4" w14:textId="77777777" w:rsidR="00DE1BA3" w:rsidRPr="00B07A79" w:rsidRDefault="00DE1BA3" w:rsidP="003159A5">
            <w:pPr>
              <w:rPr>
                <w:lang w:val="es-EC"/>
              </w:rPr>
            </w:pPr>
            <w:r w:rsidRPr="00B07A79">
              <w:rPr>
                <w:lang w:val="es-EC"/>
              </w:rPr>
              <w:t>Cómo llevar la pedagogía a la ruralidad.</w:t>
            </w:r>
          </w:p>
          <w:p w14:paraId="6AB00763" w14:textId="77777777" w:rsidR="00DE1BA3" w:rsidRPr="00B07A79" w:rsidRDefault="00DE1BA3" w:rsidP="003159A5">
            <w:pPr>
              <w:rPr>
                <w:lang w:val="es-EC"/>
              </w:rPr>
            </w:pPr>
            <w:r w:rsidRPr="00B07A79">
              <w:rPr>
                <w:lang w:val="es-EC"/>
              </w:rPr>
              <w:t xml:space="preserve">Como los procesos educativos llegan a la ruralidad para que tengan </w:t>
            </w:r>
            <w:proofErr w:type="gramStart"/>
            <w:r w:rsidRPr="00B07A79">
              <w:rPr>
                <w:lang w:val="es-EC"/>
              </w:rPr>
              <w:t>sentido ,</w:t>
            </w:r>
            <w:proofErr w:type="gramEnd"/>
            <w:r w:rsidRPr="00B07A79">
              <w:rPr>
                <w:lang w:val="es-EC"/>
              </w:rPr>
              <w:t xml:space="preserve"> generen aprendizajes </w:t>
            </w:r>
            <w:proofErr w:type="gramStart"/>
            <w:r w:rsidRPr="00B07A79">
              <w:rPr>
                <w:lang w:val="es-EC"/>
              </w:rPr>
              <w:t>significativos  y</w:t>
            </w:r>
            <w:proofErr w:type="gramEnd"/>
            <w:r w:rsidRPr="00B07A79">
              <w:rPr>
                <w:lang w:val="es-EC"/>
              </w:rPr>
              <w:t xml:space="preserve"> </w:t>
            </w:r>
            <w:proofErr w:type="gramStart"/>
            <w:r w:rsidRPr="00B07A79">
              <w:rPr>
                <w:lang w:val="es-EC"/>
              </w:rPr>
              <w:t>despiertan  el</w:t>
            </w:r>
            <w:proofErr w:type="gramEnd"/>
            <w:r w:rsidRPr="00B07A79">
              <w:rPr>
                <w:lang w:val="es-EC"/>
              </w:rPr>
              <w:t xml:space="preserve"> interés </w:t>
            </w:r>
            <w:proofErr w:type="gramStart"/>
            <w:r w:rsidRPr="00B07A79">
              <w:rPr>
                <w:lang w:val="es-EC"/>
              </w:rPr>
              <w:t>por  aprender</w:t>
            </w:r>
            <w:proofErr w:type="gramEnd"/>
            <w:r w:rsidRPr="00B07A79">
              <w:rPr>
                <w:lang w:val="es-EC"/>
              </w:rPr>
              <w:t> </w:t>
            </w:r>
          </w:p>
          <w:p w14:paraId="7E184165" w14:textId="77777777" w:rsidR="00DE1BA3" w:rsidRPr="00B07A79" w:rsidRDefault="00DE1BA3" w:rsidP="003159A5">
            <w:pPr>
              <w:rPr>
                <w:lang w:val="es-EC"/>
              </w:rPr>
            </w:pPr>
            <w:r w:rsidRPr="00B07A79">
              <w:rPr>
                <w:lang w:val="es-EC"/>
              </w:rPr>
              <w:t>Modelos flexibles</w:t>
            </w:r>
          </w:p>
          <w:p w14:paraId="0391B722" w14:textId="77777777" w:rsidR="00DE1BA3" w:rsidRPr="00B07A79" w:rsidRDefault="00DE1BA3" w:rsidP="003159A5">
            <w:pPr>
              <w:rPr>
                <w:lang w:val="es-EC"/>
              </w:rPr>
            </w:pPr>
            <w:r w:rsidRPr="00B07A79">
              <w:rPr>
                <w:lang w:val="es-EC"/>
              </w:rPr>
              <w:t>Las concepciones de educación rural.</w:t>
            </w:r>
          </w:p>
          <w:p w14:paraId="082B3500" w14:textId="77777777" w:rsidR="00DE1BA3" w:rsidRPr="00B07A79" w:rsidRDefault="00DE1BA3" w:rsidP="003159A5">
            <w:pPr>
              <w:rPr>
                <w:lang w:val="es-EC"/>
              </w:rPr>
            </w:pPr>
            <w:r w:rsidRPr="00B07A79">
              <w:rPr>
                <w:lang w:val="es-EC"/>
              </w:rPr>
              <w:lastRenderedPageBreak/>
              <w:t xml:space="preserve">La relación de la educación rural con los fines de la </w:t>
            </w:r>
            <w:proofErr w:type="gramStart"/>
            <w:r w:rsidRPr="00B07A79">
              <w:rPr>
                <w:lang w:val="es-EC"/>
              </w:rPr>
              <w:t>educación ,</w:t>
            </w:r>
            <w:proofErr w:type="gramEnd"/>
            <w:r w:rsidRPr="00B07A79">
              <w:rPr>
                <w:lang w:val="es-EC"/>
              </w:rPr>
              <w:t xml:space="preserve"> </w:t>
            </w:r>
            <w:proofErr w:type="gramStart"/>
            <w:r w:rsidRPr="00B07A79">
              <w:rPr>
                <w:lang w:val="es-EC"/>
              </w:rPr>
              <w:t>lineamientos ,</w:t>
            </w:r>
            <w:proofErr w:type="gramEnd"/>
            <w:r w:rsidRPr="00B07A79">
              <w:rPr>
                <w:lang w:val="es-EC"/>
              </w:rPr>
              <w:t xml:space="preserve"> tendencias educativas y necesidades sociales.</w:t>
            </w:r>
          </w:p>
          <w:p w14:paraId="7C9CE377" w14:textId="77777777" w:rsidR="00DE1BA3" w:rsidRPr="00B07A79" w:rsidRDefault="00DE1BA3" w:rsidP="003159A5">
            <w:pPr>
              <w:rPr>
                <w:lang w:val="es-EC"/>
              </w:rPr>
            </w:pPr>
            <w:r w:rsidRPr="00B07A79">
              <w:rPr>
                <w:lang w:val="es-EC"/>
              </w:rPr>
              <w:t>Los contrastes entre la educación rural y urbana.</w:t>
            </w:r>
          </w:p>
        </w:tc>
      </w:tr>
      <w:tr w:rsidR="00DE1BA3" w:rsidRPr="00B07A79" w14:paraId="1AEB2961" w14:textId="77777777" w:rsidTr="003159A5">
        <w:trPr>
          <w:trHeight w:val="146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4AD90" w14:textId="77777777" w:rsidR="00DE1BA3" w:rsidRPr="00B07A79" w:rsidRDefault="00DE1BA3" w:rsidP="003159A5">
            <w:pPr>
              <w:rPr>
                <w:lang w:val="es-EC"/>
              </w:rPr>
            </w:pPr>
          </w:p>
          <w:p w14:paraId="302313D4" w14:textId="77777777" w:rsidR="00DE1BA3" w:rsidRPr="00B07A79" w:rsidRDefault="00DE1BA3" w:rsidP="003159A5">
            <w:pPr>
              <w:rPr>
                <w:lang w:val="es-EC"/>
              </w:rPr>
            </w:pPr>
            <w:r w:rsidRPr="00B07A79">
              <w:rPr>
                <w:lang w:val="es-EC"/>
              </w:rPr>
              <w:t>Formación para la ciudadanía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BC6D6D" w14:textId="77777777" w:rsidR="00DE1BA3" w:rsidRPr="00B07A79" w:rsidRDefault="00DE1BA3" w:rsidP="003159A5">
            <w:pPr>
              <w:rPr>
                <w:lang w:val="es-EC"/>
              </w:rPr>
            </w:pPr>
            <w:r w:rsidRPr="00B07A79">
              <w:rPr>
                <w:lang w:val="es-EC"/>
              </w:rPr>
              <w:t>Las infancias, la sexualidad, el cuidado del medio ambiente y la ciudadanía.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BEDE63" w14:textId="77777777" w:rsidR="00DE1BA3" w:rsidRPr="00B07A79" w:rsidRDefault="00DE1BA3" w:rsidP="003159A5">
            <w:pPr>
              <w:rPr>
                <w:lang w:val="es-EC"/>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67C77" w14:textId="77777777" w:rsidR="00DE1BA3" w:rsidRPr="00B07A79" w:rsidRDefault="00DE1BA3" w:rsidP="003159A5">
            <w:pPr>
              <w:rPr>
                <w:lang w:val="es-EC"/>
              </w:rPr>
            </w:pPr>
            <w:r w:rsidRPr="00B07A79">
              <w:rPr>
                <w:lang w:val="es-EC"/>
              </w:rPr>
              <w:t xml:space="preserve">Las concepciones </w:t>
            </w:r>
            <w:proofErr w:type="gramStart"/>
            <w:r w:rsidRPr="00B07A79">
              <w:rPr>
                <w:lang w:val="es-EC"/>
              </w:rPr>
              <w:t>de  infancia</w:t>
            </w:r>
            <w:proofErr w:type="gramEnd"/>
            <w:r w:rsidRPr="00B07A79">
              <w:rPr>
                <w:lang w:val="es-EC"/>
              </w:rPr>
              <w:t xml:space="preserve"> según los contextos</w:t>
            </w:r>
          </w:p>
          <w:p w14:paraId="02C1CEDB" w14:textId="77777777" w:rsidR="00DE1BA3" w:rsidRPr="00B07A79" w:rsidRDefault="00DE1BA3" w:rsidP="003159A5">
            <w:pPr>
              <w:rPr>
                <w:lang w:val="es-EC"/>
              </w:rPr>
            </w:pPr>
            <w:r w:rsidRPr="00B07A79">
              <w:rPr>
                <w:lang w:val="es-EC"/>
              </w:rPr>
              <w:t> Identidad de género en la infancia.</w:t>
            </w:r>
          </w:p>
          <w:p w14:paraId="60295124" w14:textId="77777777" w:rsidR="00DE1BA3" w:rsidRPr="00B07A79" w:rsidRDefault="00DE1BA3" w:rsidP="003159A5">
            <w:pPr>
              <w:rPr>
                <w:lang w:val="es-EC"/>
              </w:rPr>
            </w:pPr>
            <w:r w:rsidRPr="00B07A79">
              <w:rPr>
                <w:lang w:val="es-EC"/>
              </w:rPr>
              <w:t>Concepción de ciudadanía </w:t>
            </w:r>
          </w:p>
          <w:p w14:paraId="2C1ACB04" w14:textId="77777777" w:rsidR="00DE1BA3" w:rsidRPr="00B07A79" w:rsidRDefault="00DE1BA3" w:rsidP="003159A5">
            <w:pPr>
              <w:rPr>
                <w:lang w:val="es-EC"/>
              </w:rPr>
            </w:pPr>
            <w:r w:rsidRPr="00B07A79">
              <w:rPr>
                <w:lang w:val="es-EC"/>
              </w:rPr>
              <w:t>Cuidado, aceptación y respeto de sí mismo, el otro y de lo otro desde la infancia. </w:t>
            </w:r>
          </w:p>
        </w:tc>
      </w:tr>
      <w:tr w:rsidR="00DE1BA3" w:rsidRPr="00B07A79" w14:paraId="54376C6F" w14:textId="77777777" w:rsidTr="003159A5">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9F284F" w14:textId="77777777" w:rsidR="00DE1BA3" w:rsidRPr="00B07A79" w:rsidRDefault="00DE1BA3" w:rsidP="003159A5">
            <w:pPr>
              <w:rPr>
                <w:lang w:val="es-EC"/>
              </w:rPr>
            </w:pPr>
            <w:r w:rsidRPr="00B07A79">
              <w:rPr>
                <w:lang w:val="es-EC"/>
              </w:rPr>
              <w:br/>
            </w:r>
            <w:r w:rsidRPr="00B07A79">
              <w:rPr>
                <w:lang w:val="es-EC"/>
              </w:rPr>
              <w:br/>
            </w:r>
            <w:r w:rsidRPr="00B07A79">
              <w:rPr>
                <w:lang w:val="es-EC"/>
              </w:rPr>
              <w:br/>
            </w:r>
          </w:p>
          <w:p w14:paraId="56DA2FC5" w14:textId="77777777" w:rsidR="00DE1BA3" w:rsidRPr="00B07A79" w:rsidRDefault="00DE1BA3" w:rsidP="003159A5">
            <w:pPr>
              <w:rPr>
                <w:lang w:val="es-EC"/>
              </w:rPr>
            </w:pPr>
            <w:r w:rsidRPr="00B07A79">
              <w:rPr>
                <w:lang w:val="es-EC"/>
              </w:rPr>
              <w:t xml:space="preserve">La lúdica y </w:t>
            </w:r>
            <w:proofErr w:type="gramStart"/>
            <w:r w:rsidRPr="00B07A79">
              <w:rPr>
                <w:lang w:val="es-EC"/>
              </w:rPr>
              <w:t>Las tics</w:t>
            </w:r>
            <w:proofErr w:type="gramEnd"/>
            <w:r w:rsidRPr="00B07A79">
              <w:rPr>
                <w:lang w:val="es-EC"/>
              </w:rPr>
              <w:t xml:space="preserve"> en la escuela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786F0" w14:textId="77777777" w:rsidR="00DE1BA3" w:rsidRPr="00B07A79" w:rsidRDefault="00DE1BA3" w:rsidP="003159A5">
            <w:pPr>
              <w:rPr>
                <w:lang w:val="es-EC"/>
              </w:rPr>
            </w:pPr>
          </w:p>
          <w:p w14:paraId="1DB06E05" w14:textId="77777777" w:rsidR="00DE1BA3" w:rsidRPr="00B07A79" w:rsidRDefault="00DE1BA3" w:rsidP="003159A5">
            <w:pPr>
              <w:rPr>
                <w:lang w:val="es-EC"/>
              </w:rPr>
            </w:pPr>
            <w:r w:rsidRPr="00B07A79">
              <w:rPr>
                <w:lang w:val="es-EC"/>
              </w:rPr>
              <w:t>Recreación y aprendizaje</w:t>
            </w:r>
          </w:p>
          <w:p w14:paraId="14797E93" w14:textId="77777777" w:rsidR="00DE1BA3" w:rsidRPr="00B07A79" w:rsidRDefault="00DE1BA3" w:rsidP="003159A5">
            <w:pPr>
              <w:rPr>
                <w:lang w:val="es-EC"/>
              </w:rPr>
            </w:pPr>
            <w:r w:rsidRPr="00B07A79">
              <w:rPr>
                <w:lang w:val="es-EC"/>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F98F31" w14:textId="77777777" w:rsidR="00DE1BA3" w:rsidRPr="00B07A79" w:rsidRDefault="00DE1BA3" w:rsidP="003159A5">
            <w:pPr>
              <w:rPr>
                <w:lang w:val="es-EC"/>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F710B5" w14:textId="77777777" w:rsidR="00DE1BA3" w:rsidRPr="00B07A79" w:rsidRDefault="00DE1BA3" w:rsidP="003159A5">
            <w:pPr>
              <w:rPr>
                <w:lang w:val="es-EC"/>
              </w:rPr>
            </w:pPr>
            <w:r w:rsidRPr="00B07A79">
              <w:rPr>
                <w:lang w:val="es-EC"/>
              </w:rPr>
              <w:t>Uso y aprovechamiento del tiempo disponible. </w:t>
            </w:r>
          </w:p>
          <w:p w14:paraId="0C48DBA7" w14:textId="77777777" w:rsidR="00DE1BA3" w:rsidRPr="00B07A79" w:rsidRDefault="00DE1BA3" w:rsidP="003159A5">
            <w:pPr>
              <w:rPr>
                <w:lang w:val="es-EC"/>
              </w:rPr>
            </w:pPr>
            <w:r w:rsidRPr="00B07A79">
              <w:rPr>
                <w:lang w:val="es-EC"/>
              </w:rPr>
              <w:t>Manifestaciones y expresiones del goce, placer y bienestar, como disposición para el aprendizaje</w:t>
            </w:r>
          </w:p>
          <w:p w14:paraId="621F5EB9" w14:textId="77777777" w:rsidR="00DE1BA3" w:rsidRPr="00B07A79" w:rsidRDefault="00DE1BA3" w:rsidP="003159A5">
            <w:pPr>
              <w:rPr>
                <w:lang w:val="es-EC"/>
              </w:rPr>
            </w:pPr>
            <w:r w:rsidRPr="00B07A79">
              <w:rPr>
                <w:lang w:val="es-EC"/>
              </w:rPr>
              <w:lastRenderedPageBreak/>
              <w:t>El sentido pedagógico del juego</w:t>
            </w:r>
          </w:p>
          <w:p w14:paraId="6881BCDE" w14:textId="77777777" w:rsidR="00DE1BA3" w:rsidRPr="00B07A79" w:rsidRDefault="00DE1BA3" w:rsidP="003159A5">
            <w:pPr>
              <w:rPr>
                <w:lang w:val="es-EC"/>
              </w:rPr>
            </w:pPr>
            <w:r w:rsidRPr="00B07A79">
              <w:rPr>
                <w:lang w:val="es-EC"/>
              </w:rPr>
              <w:t>Concepciones de juego </w:t>
            </w:r>
          </w:p>
        </w:tc>
      </w:tr>
      <w:tr w:rsidR="00DE1BA3" w:rsidRPr="00B07A79" w14:paraId="17AC85EE" w14:textId="77777777" w:rsidTr="003159A5">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47CBB8" w14:textId="77777777" w:rsidR="00DE1BA3" w:rsidRPr="00B07A79" w:rsidRDefault="00DE1BA3" w:rsidP="003159A5">
            <w:pPr>
              <w:rPr>
                <w:lang w:val="es-EC"/>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5F332C" w14:textId="77777777" w:rsidR="00DE1BA3" w:rsidRPr="00B07A79" w:rsidRDefault="00DE1BA3" w:rsidP="003159A5">
            <w:pPr>
              <w:rPr>
                <w:lang w:val="es-EC"/>
              </w:rPr>
            </w:pPr>
          </w:p>
          <w:p w14:paraId="3D3B1D64" w14:textId="77777777" w:rsidR="00DE1BA3" w:rsidRPr="00B07A79" w:rsidRDefault="00DE1BA3" w:rsidP="003159A5">
            <w:pPr>
              <w:rPr>
                <w:lang w:val="es-EC"/>
              </w:rPr>
            </w:pPr>
            <w:proofErr w:type="gramStart"/>
            <w:r w:rsidRPr="00B07A79">
              <w:rPr>
                <w:lang w:val="es-EC"/>
              </w:rPr>
              <w:t>Las tic</w:t>
            </w:r>
            <w:proofErr w:type="gramEnd"/>
            <w:r w:rsidRPr="00B07A79">
              <w:rPr>
                <w:lang w:val="es-EC"/>
              </w:rPr>
              <w:t xml:space="preserve"> y el aprendizaje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E3494A" w14:textId="77777777" w:rsidR="00DE1BA3" w:rsidRPr="00B07A79" w:rsidRDefault="00DE1BA3" w:rsidP="003159A5">
            <w:pPr>
              <w:rPr>
                <w:lang w:val="es-EC"/>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7F6C0E" w14:textId="77777777" w:rsidR="00DE1BA3" w:rsidRPr="00B07A79" w:rsidRDefault="00DE1BA3" w:rsidP="003159A5">
            <w:pPr>
              <w:rPr>
                <w:lang w:val="es-EC"/>
              </w:rPr>
            </w:pPr>
            <w:r w:rsidRPr="00B07A79">
              <w:rPr>
                <w:lang w:val="es-EC"/>
              </w:rPr>
              <w:t>Las redes sociales como instrumento de interacción y de recreación.</w:t>
            </w:r>
          </w:p>
          <w:p w14:paraId="4C613C90" w14:textId="77777777" w:rsidR="00DE1BA3" w:rsidRPr="00B07A79" w:rsidRDefault="00DE1BA3" w:rsidP="003159A5">
            <w:pPr>
              <w:rPr>
                <w:lang w:val="es-EC"/>
              </w:rPr>
            </w:pPr>
            <w:r w:rsidRPr="00B07A79">
              <w:rPr>
                <w:lang w:val="es-EC"/>
              </w:rPr>
              <w:t xml:space="preserve">El acercamiento al conocimiento científico a través de uso de </w:t>
            </w:r>
            <w:proofErr w:type="gramStart"/>
            <w:r w:rsidRPr="00B07A79">
              <w:rPr>
                <w:lang w:val="es-EC"/>
              </w:rPr>
              <w:t>las tics</w:t>
            </w:r>
            <w:proofErr w:type="gramEnd"/>
            <w:r w:rsidRPr="00B07A79">
              <w:rPr>
                <w:lang w:val="es-EC"/>
              </w:rPr>
              <w:t>.</w:t>
            </w:r>
          </w:p>
          <w:p w14:paraId="495D344F" w14:textId="77777777" w:rsidR="00DE1BA3" w:rsidRPr="00B07A79" w:rsidRDefault="00DE1BA3" w:rsidP="003159A5">
            <w:pPr>
              <w:rPr>
                <w:lang w:val="es-EC"/>
              </w:rPr>
            </w:pPr>
            <w:r w:rsidRPr="00B07A79">
              <w:rPr>
                <w:lang w:val="es-EC"/>
              </w:rPr>
              <w:t>El aprendizaje más que un deber un placer para que sea significativo</w:t>
            </w:r>
          </w:p>
        </w:tc>
      </w:tr>
      <w:tr w:rsidR="00DE1BA3" w:rsidRPr="00B07A79" w14:paraId="78909111" w14:textId="77777777" w:rsidTr="003159A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ABD06" w14:textId="77777777" w:rsidR="00DE1BA3" w:rsidRPr="00B07A79" w:rsidRDefault="00DE1BA3" w:rsidP="003159A5">
            <w:pPr>
              <w:rPr>
                <w:lang w:val="es-EC"/>
              </w:rPr>
            </w:pPr>
          </w:p>
          <w:p w14:paraId="5B52668B" w14:textId="77777777" w:rsidR="00DE1BA3" w:rsidRPr="00B07A79" w:rsidRDefault="00DE1BA3" w:rsidP="003159A5">
            <w:pPr>
              <w:rPr>
                <w:lang w:val="es-EC"/>
              </w:rPr>
            </w:pPr>
            <w:r w:rsidRPr="00B07A79">
              <w:rPr>
                <w:lang w:val="es-EC"/>
              </w:rPr>
              <w:t>Inclusión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34DAC3" w14:textId="77777777" w:rsidR="00DE1BA3" w:rsidRPr="00B07A79" w:rsidRDefault="00DE1BA3" w:rsidP="003159A5">
            <w:pPr>
              <w:rPr>
                <w:lang w:val="es-EC"/>
              </w:rPr>
            </w:pPr>
            <w:r w:rsidRPr="00B07A79">
              <w:rPr>
                <w:lang w:val="es-EC"/>
              </w:rPr>
              <w:t xml:space="preserve">Procesos de </w:t>
            </w:r>
            <w:proofErr w:type="gramStart"/>
            <w:r w:rsidRPr="00B07A79">
              <w:rPr>
                <w:lang w:val="es-EC"/>
              </w:rPr>
              <w:t>inclusión  escolar</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B90C69" w14:textId="77777777" w:rsidR="00DE1BA3" w:rsidRPr="00B07A79" w:rsidRDefault="00DE1BA3" w:rsidP="003159A5">
            <w:pPr>
              <w:rPr>
                <w:lang w:val="es-EC"/>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1DDA02" w14:textId="77777777" w:rsidR="00DE1BA3" w:rsidRPr="00B07A79" w:rsidRDefault="00DE1BA3" w:rsidP="003159A5">
            <w:pPr>
              <w:rPr>
                <w:lang w:val="es-EC"/>
              </w:rPr>
            </w:pPr>
            <w:r w:rsidRPr="00B07A79">
              <w:rPr>
                <w:lang w:val="es-EC"/>
              </w:rPr>
              <w:t>Prácticas incluyentes en el aula</w:t>
            </w:r>
          </w:p>
          <w:p w14:paraId="1741629C" w14:textId="77777777" w:rsidR="00DE1BA3" w:rsidRPr="00B07A79" w:rsidRDefault="00DE1BA3" w:rsidP="003159A5">
            <w:pPr>
              <w:rPr>
                <w:lang w:val="es-EC"/>
              </w:rPr>
            </w:pPr>
            <w:r w:rsidRPr="00B07A79">
              <w:rPr>
                <w:lang w:val="es-EC"/>
              </w:rPr>
              <w:t>La organización escolar y la inclusión</w:t>
            </w:r>
          </w:p>
          <w:p w14:paraId="4270B305" w14:textId="77777777" w:rsidR="00DE1BA3" w:rsidRPr="00B07A79" w:rsidRDefault="00DE1BA3" w:rsidP="003159A5">
            <w:pPr>
              <w:rPr>
                <w:lang w:val="es-EC"/>
              </w:rPr>
            </w:pPr>
          </w:p>
        </w:tc>
      </w:tr>
    </w:tbl>
    <w:p w14:paraId="5D1A399A" w14:textId="77777777" w:rsidR="00DE1BA3" w:rsidRPr="00B07A79" w:rsidRDefault="00DE1BA3" w:rsidP="00DE1BA3">
      <w:pPr>
        <w:pStyle w:val="Prrafodelista"/>
        <w:ind w:left="0"/>
        <w:rPr>
          <w:b/>
          <w:bCs/>
          <w:lang w:val="es-EC"/>
        </w:rPr>
      </w:pPr>
    </w:p>
    <w:p w14:paraId="5220AF85" w14:textId="77777777" w:rsidR="00DE1BA3" w:rsidRPr="00B07A79" w:rsidRDefault="00DE1BA3" w:rsidP="00DE1BA3">
      <w:pPr>
        <w:pStyle w:val="Prrafodelista"/>
        <w:ind w:left="0"/>
        <w:rPr>
          <w:b/>
          <w:bCs/>
          <w:lang w:val="es-EC"/>
        </w:rPr>
      </w:pPr>
    </w:p>
    <w:p w14:paraId="4AFA74B5" w14:textId="77777777" w:rsidR="00DE1BA3" w:rsidRPr="00670F43" w:rsidRDefault="00DE1BA3" w:rsidP="00DE1BA3">
      <w:pPr>
        <w:pStyle w:val="Ttulo2"/>
      </w:pPr>
      <w:bookmarkStart w:id="24" w:name="_Toc1024"/>
      <w:r>
        <w:t>12.9 Instrumentos pedagógicos, didácticos, investigativos y de evaluación</w:t>
      </w:r>
      <w:bookmarkEnd w:id="24"/>
    </w:p>
    <w:p w14:paraId="055C131B" w14:textId="77777777" w:rsidR="00DE1BA3" w:rsidRPr="00B07A79" w:rsidRDefault="00DE1BA3" w:rsidP="00DE1BA3">
      <w:r w:rsidRPr="00B07A79">
        <w:t xml:space="preserve">El Núcleo Disciplinar de Pedagogía y Práctica reconoce que la formación de maestros exige procesos permanentes de reflexión, planeación, observación, sistematización, investigación y evaluación. En correspondencia con esta responsabilidad formativa, el presente manual establece </w:t>
      </w:r>
      <w:r w:rsidRPr="00B07A79">
        <w:lastRenderedPageBreak/>
        <w:t>orientaciones institucionales para la elaboración, aplicación, seguimiento y valoración de los instrumentos pedagógicos, didácticos, investigativos y evaluativos que acompañan la trayectoria de los estudiantes desde la educación inicial hasta el Programa de Formación Complementaria (PFC).</w:t>
      </w:r>
    </w:p>
    <w:p w14:paraId="3855B3FF" w14:textId="77777777" w:rsidR="00DE1BA3" w:rsidRPr="00B07A79" w:rsidRDefault="00DE1BA3" w:rsidP="00DE1BA3"/>
    <w:p w14:paraId="4AE71886" w14:textId="77777777" w:rsidR="00DE1BA3" w:rsidRPr="00B07A79" w:rsidRDefault="00DE1BA3" w:rsidP="00DE1BA3">
      <w:r w:rsidRPr="00B07A79">
        <w:t>Este manual no se concibe como una simple recopilación de formatos ni como un conjunto de requerimientos administrativos. Constituye una mediación pedagógica que permite organizar las experiencias formativas, documentar los aprendizajes, interpretar las prácticas educativas, producir saber pedagógico y generar procesos de mejoramiento. Instrumentos como el diario pedagógico, el cuaderno viajero, el portafolio, el protocolo, la relatoría, los proyectos de aula, las secuencias didácticas, los planes de clase y los informes finales posibilitan que estudiantes, maestros en formación y docentes en ejercicio observen, narren, analicen, evalúen y transformen sus experiencias educativas.</w:t>
      </w:r>
    </w:p>
    <w:p w14:paraId="1EA4B32F" w14:textId="77777777" w:rsidR="00DE1BA3" w:rsidRPr="00B07A79" w:rsidRDefault="00DE1BA3" w:rsidP="00DE1BA3"/>
    <w:p w14:paraId="2F7AD822" w14:textId="77777777" w:rsidR="00DE1BA3" w:rsidRPr="00B07A79" w:rsidRDefault="00DE1BA3" w:rsidP="00DE1BA3">
      <w:r w:rsidRPr="00B07A79">
        <w:t xml:space="preserve">Su formulación se articula con el proyecto institucional de investigación de la Escuela Normal Superior de Urabá, denominado La lectura, la escritura y la investigación para el desarrollo del pensamiento crítico en la formación de maestros y maestras para las infancias, a partir de un enfoque inclusivo e intercultural en la ENSUR. Desde esta relación, los instrumentos incluidos en el manual se convierten en escenarios concretos para leer los contextos, escribir con sentido pedagógico, formular preguntas, organizar evidencias, argumentar, investigar y construir pensamiento crítico. De esta manera, la lectura y la escritura dejan de asumirse únicamente como </w:t>
      </w:r>
      <w:r w:rsidRPr="00B07A79">
        <w:lastRenderedPageBreak/>
        <w:t>habilidades comunicativas y se convierten en prácticas formativas que permiten comprender y transformar la realidad escolar.</w:t>
      </w:r>
    </w:p>
    <w:p w14:paraId="16C263D3" w14:textId="77777777" w:rsidR="00DE1BA3" w:rsidRPr="00B07A79" w:rsidRDefault="00DE1BA3" w:rsidP="00DE1BA3"/>
    <w:p w14:paraId="3A7C5677" w14:textId="77777777" w:rsidR="00DE1BA3" w:rsidRPr="00B07A79" w:rsidRDefault="00DE1BA3" w:rsidP="00DE1BA3">
      <w:r w:rsidRPr="00B07A79">
        <w:t xml:space="preserve">El manual también se articula con el Proyecto del Núcleo Disciplinar de Pedagogía y Práctica y con su propuesta investigativa: La investigación, la inclusión y la escritura con sentido pedagógico: una apuesta en la formación de maestros para las infancias, con enfoque intercultural para el territorio </w:t>
      </w:r>
      <w:proofErr w:type="spellStart"/>
      <w:r w:rsidRPr="00B07A79">
        <w:t>urabaense</w:t>
      </w:r>
      <w:proofErr w:type="spellEnd"/>
      <w:r w:rsidRPr="00B07A79">
        <w:t>. Los instrumentos aquí orientados permiten materializar sus propósitos, al favorecer la formación de maestros críticos, inclusivos, reflexivos e investigadores, capaces de reconocer las características de las infancias, interpretar las realidades del territorio, valorar la diversidad cultural y proponer alternativas pedagógicas pertinentes. Asimismo, generan evidencias para los procesos de observación, caracterización, análisis, intervención, sistematización y evaluación contemplados en la investigación-acción pedagógica asumida por el Núcleo.</w:t>
      </w:r>
    </w:p>
    <w:p w14:paraId="4F0DF1A4" w14:textId="77777777" w:rsidR="00DE1BA3" w:rsidRPr="00B07A79" w:rsidRDefault="00DE1BA3" w:rsidP="00DE1BA3"/>
    <w:p w14:paraId="64FBF552" w14:textId="77777777" w:rsidR="00DE1BA3" w:rsidRPr="00B07A79" w:rsidRDefault="00DE1BA3" w:rsidP="00DE1BA3">
      <w:r w:rsidRPr="00B07A79">
        <w:t>En relación con la Ruta de Formación Pedagógica, el manual contribuye a garantizar la continuidad y progresión de los aprendizajes desde los primeros niveles educativos hasta el PFC. Cada instrumento puede ser utilizado con diferentes grados de profundidad según el nivel, el propósito formativo y las características de los estudiantes. Así, las narraciones, registros, proyectos y experiencias de los primeros niveles avanzan progresivamente hacia la observación intencionada, la escritura reflexiva, la planeación didáctica, la práctica pedagógica, la investigación y la producción de conocimiento pedagógico en la formación complementaria.</w:t>
      </w:r>
    </w:p>
    <w:p w14:paraId="30FF3557" w14:textId="77777777" w:rsidR="00DE1BA3" w:rsidRPr="00B07A79" w:rsidRDefault="00DE1BA3" w:rsidP="00DE1BA3"/>
    <w:p w14:paraId="49AE0952" w14:textId="77777777" w:rsidR="00DE1BA3" w:rsidRPr="00B07A79" w:rsidRDefault="00DE1BA3" w:rsidP="00DE1BA3">
      <w:r w:rsidRPr="00B07A79">
        <w:lastRenderedPageBreak/>
        <w:t>De igual manera, el manual se relaciona con el proyecto de aula La escritura pedagógica: una oportunidad para resignificar el quehacer pedagógico del estudiante normalista y del maestro en formación de la Escuela Normal Superior de Urabá. Los diarios, portafolios, protocolos, informes, relatorías y sistematizaciones constituyen producciones mediante las cuales los estudiantes pueden fortalecer sus procesos de observación, descripción, interpretación, argumentación, reescritura y reflexión crítica. En este sentido, cada instrumento se convierte en una oportunidad para aprender a escribir desde la experiencia y para construir una voz pedagógica propia.</w:t>
      </w:r>
    </w:p>
    <w:p w14:paraId="34A869E7" w14:textId="77777777" w:rsidR="00DE1BA3" w:rsidRPr="00B07A79" w:rsidRDefault="00DE1BA3" w:rsidP="00DE1BA3"/>
    <w:p w14:paraId="3BF397F6" w14:textId="77777777" w:rsidR="00DE1BA3" w:rsidRPr="00B07A79" w:rsidRDefault="00DE1BA3" w:rsidP="00DE1BA3">
      <w:r w:rsidRPr="00B07A79">
        <w:t xml:space="preserve">Esta propuesta se fundamenta, además, en los principios de educabilidad, </w:t>
      </w:r>
      <w:proofErr w:type="spellStart"/>
      <w:r w:rsidRPr="00B07A79">
        <w:t>enseñabilidad</w:t>
      </w:r>
      <w:proofErr w:type="spellEnd"/>
      <w:r w:rsidRPr="00B07A79">
        <w:t>, pedagogía y contextos establecidos en el Decreto 4790 de 2008, junto con la interculturalidad incorporada por el Decreto 1236 de 2020. También responde a los procesos de formación, investigación, evaluación y extensión, asumidos institucionalmente como ejes misionales de la Escuela Normal Superior. Desde este marco, el manual favorece la integralidad entre los diferentes niveles educativos y el Programa de Formación Complementaria, reconoce el desarrollo integral de las infancias como centro de la formación, promueve prácticas inclusivas, fortalece el diálogo intercultural y vincula la fundamentación pedagógica con la práctica, la investigación y la reflexión curricular.</w:t>
      </w:r>
    </w:p>
    <w:p w14:paraId="0B19986E" w14:textId="77777777" w:rsidR="00DE1BA3" w:rsidRPr="00B07A79" w:rsidRDefault="00DE1BA3" w:rsidP="00DE1BA3"/>
    <w:p w14:paraId="6FF96230" w14:textId="77777777" w:rsidR="00DE1BA3" w:rsidRPr="00B07A79" w:rsidRDefault="00DE1BA3" w:rsidP="00DE1BA3">
      <w:r w:rsidRPr="00B07A79">
        <w:t xml:space="preserve">Por tanto, el propósito del manual es unificar criterios institucionales y orientar a docentes, maestros cooperadores, maestros en formación, estudiantes normalistas y demás actores de la comunidad educativa en el uso pertinente de los instrumentos que acompañan los procesos de </w:t>
      </w:r>
      <w:r w:rsidRPr="00B07A79">
        <w:lastRenderedPageBreak/>
        <w:t xml:space="preserve">enseñanza, aprendizaje, práctica, investigación y evaluación. Al mismo tiempo, se proyecta como un documento abierto, flexible y susceptible de actualización, cuya aplicación deberá ser valorada periódicamente a partir de las experiencias, necesidades y transformaciones que se produzcan en la IENSUR y en el territorio </w:t>
      </w:r>
      <w:proofErr w:type="spellStart"/>
      <w:r w:rsidRPr="00B07A79">
        <w:t>urabaense</w:t>
      </w:r>
      <w:proofErr w:type="spellEnd"/>
      <w:r w:rsidRPr="00B07A79">
        <w:t>.</w:t>
      </w:r>
    </w:p>
    <w:p w14:paraId="4D38CE69" w14:textId="77777777" w:rsidR="00DE1BA3" w:rsidRPr="00B07A79" w:rsidRDefault="00DE1BA3" w:rsidP="00DE1BA3"/>
    <w:p w14:paraId="17537F78" w14:textId="77777777" w:rsidR="00DE1BA3" w:rsidRPr="00B07A79" w:rsidRDefault="00DE1BA3">
      <w:pPr>
        <w:pStyle w:val="Ttulo3"/>
      </w:pPr>
      <w:bookmarkStart w:id="25" w:name="_Toc1025"/>
      <w:r>
        <w:t>12.9.1 Instrumentos de reflexión pedagógica</w:t>
      </w:r>
      <w:bookmarkEnd w:id="25"/>
    </w:p>
    <w:p w14:paraId="794DD297" w14:textId="77777777" w:rsidR="00DE1BA3" w:rsidRPr="00B07A79" w:rsidRDefault="00DE1BA3" w:rsidP="00DE1BA3">
      <w:pPr>
        <w:rPr>
          <w:b/>
          <w:bCs/>
        </w:rPr>
      </w:pPr>
    </w:p>
    <w:p w14:paraId="3994ED4E" w14:textId="77777777" w:rsidR="00DE1BA3" w:rsidRPr="00B07A79" w:rsidRDefault="00DE1BA3" w:rsidP="00DE1BA3">
      <w:pPr>
        <w:pStyle w:val="Ttulo4"/>
      </w:pPr>
      <w:bookmarkStart w:id="26" w:name="_Toc1026"/>
      <w:r>
        <w:t>12.9.1.1 Diario pedagógico</w:t>
      </w:r>
      <w:bookmarkEnd w:id="26"/>
    </w:p>
    <w:p w14:paraId="2160AC52" w14:textId="77777777" w:rsidR="00E06D10" w:rsidRDefault="00000000">
      <w:r>
        <w:t>Es un instrumento de reflexión, análisis y sistematización mediante el cual el maestro o maestro en formación registra acontecimientos significativos de su práctica para interpretarlos pedagógicamente y generar procesos de mejoramiento. En este sentido, el diario pedagógico es asumido en la IENSUR como un registro individual de experiencias, diligenciado por estudiantes y maestros en ejercicio. En los primeros fortalece los procesos escriturales y sirve como eje dinamizador de los procesos investigativos, en los segundos constituye elemento importante al interior de su práctica pedagógica, como reconstrucción del conocimiento pedagógico, al mismo tiempo constituye una forma de comprender lo que ocurre en el aula de clase, posibilitando así un maestro capaz de decirse, narrarse, contarse y expresarse. Esto le permite entonces el cuestionamiento permanente de las evidencias de su cotidianidad y avanzar en el reconocimiento de sus debilidades con miras a la construcción de un saber pedagógico que le permita cualificar su tarea.</w:t>
      </w:r>
    </w:p>
    <w:p w14:paraId="14BF773F" w14:textId="77777777" w:rsidR="00DE1BA3" w:rsidRPr="00B07A79" w:rsidRDefault="00DE1BA3" w:rsidP="00DE1BA3"/>
    <w:p w14:paraId="104E5ADF" w14:textId="77777777" w:rsidR="00DE1BA3" w:rsidRPr="00B07A79" w:rsidRDefault="00DE1BA3" w:rsidP="00DE1BA3">
      <w:r w:rsidRPr="00B07A79">
        <w:lastRenderedPageBreak/>
        <w:t xml:space="preserve">En otras palabras “el diario pedagógico propicia un espacio de interacción entre el maestro y su reflexión, de modo que logra producir una memoria que sirve de base al perfeccionamiento de su práctica”. Surge entonces a partir del uso del diario pedagógico la figura del profesor como investigador (Stenhouse, 1991). Lo anterior permite superar entonces la no presencia de la intimidad del docente y sus reflexiones en torno a la práctica pedagógica, las problematizaciones con la construcción del conocimiento de las ciencias y los saberes, las dificultades frente a las elaboraciones didácticas y sus relaciones con la disciplina a enseñar y con el aprendizaje. En pocas palabras la ausencia de la voz del maestro para hablar de su propio cuerpo. </w:t>
      </w:r>
    </w:p>
    <w:p w14:paraId="2900CC38" w14:textId="77777777" w:rsidR="00DE1BA3" w:rsidRPr="00B07A79" w:rsidRDefault="00DE1BA3" w:rsidP="00DE1BA3"/>
    <w:p w14:paraId="1EA74475" w14:textId="77777777" w:rsidR="00DE1BA3" w:rsidRPr="00B07A79" w:rsidRDefault="00DE1BA3" w:rsidP="00DE1BA3">
      <w:r w:rsidRPr="00B07A79">
        <w:t>La socialización de los diarios pedagógicos posibilita entonces la conformación de comunidad académica y la construcción y fortalecimiento del saber pedagógico del maestro.</w:t>
      </w:r>
    </w:p>
    <w:p w14:paraId="11F9F441" w14:textId="77777777" w:rsidR="00DE1BA3" w:rsidRPr="00B07A79" w:rsidRDefault="00DE1BA3" w:rsidP="00DE1BA3"/>
    <w:p w14:paraId="3D1C1A7C" w14:textId="77777777" w:rsidR="00DE1BA3" w:rsidRPr="00B07A79" w:rsidRDefault="00DE1BA3" w:rsidP="00DE1BA3">
      <w:pPr>
        <w:rPr>
          <w:b/>
          <w:bCs/>
        </w:rPr>
      </w:pPr>
      <w:r w:rsidRPr="00B07A79">
        <w:rPr>
          <w:b/>
          <w:bCs/>
        </w:rPr>
        <w:t>¿PARA QUÉ SIRVE?</w:t>
      </w:r>
    </w:p>
    <w:p w14:paraId="7A30DBB6" w14:textId="77777777" w:rsidR="00DE1BA3" w:rsidRPr="00B07A79" w:rsidRDefault="00DE1BA3" w:rsidP="00DE1BA3">
      <w:pPr>
        <w:ind w:left="390"/>
        <w:rPr>
          <w:b/>
          <w:bCs/>
        </w:rPr>
      </w:pPr>
    </w:p>
    <w:p w14:paraId="3F69DF0F" w14:textId="77777777" w:rsidR="00DE1BA3" w:rsidRPr="00B07A79" w:rsidRDefault="00DE1BA3" w:rsidP="00DE1BA3">
      <w:pPr>
        <w:ind w:left="720"/>
      </w:pPr>
      <w:r w:rsidRPr="00B07A79">
        <w:t>Registrar experiencias significativas.</w:t>
      </w:r>
    </w:p>
    <w:p w14:paraId="5B9F2BB9" w14:textId="77777777" w:rsidR="00DE1BA3" w:rsidRPr="00B07A79" w:rsidRDefault="00DE1BA3" w:rsidP="00DE1BA3">
      <w:pPr>
        <w:ind w:left="720"/>
      </w:pPr>
      <w:r w:rsidRPr="00B07A79">
        <w:t>Reflexionar sobre la práctica.</w:t>
      </w:r>
    </w:p>
    <w:p w14:paraId="045D39EB" w14:textId="77777777" w:rsidR="00DE1BA3" w:rsidRPr="00B07A79" w:rsidRDefault="00DE1BA3" w:rsidP="00DE1BA3">
      <w:pPr>
        <w:ind w:left="720"/>
      </w:pPr>
      <w:r w:rsidRPr="00B07A79">
        <w:t>Identificar fortalezas y dificultades.</w:t>
      </w:r>
    </w:p>
    <w:p w14:paraId="07839A75" w14:textId="77777777" w:rsidR="00DE1BA3" w:rsidRPr="00B07A79" w:rsidRDefault="00DE1BA3" w:rsidP="00DE1BA3">
      <w:pPr>
        <w:ind w:left="720"/>
      </w:pPr>
      <w:r w:rsidRPr="00B07A79">
        <w:t>Construir saber pedagógico.</w:t>
      </w:r>
    </w:p>
    <w:p w14:paraId="5EC922D0" w14:textId="77777777" w:rsidR="00DE1BA3" w:rsidRPr="00B07A79" w:rsidRDefault="00DE1BA3" w:rsidP="00DE1BA3">
      <w:pPr>
        <w:ind w:left="720"/>
      </w:pPr>
      <w:r w:rsidRPr="00B07A79">
        <w:t>Generar insumos para la investigación.</w:t>
      </w:r>
    </w:p>
    <w:p w14:paraId="65497B1F" w14:textId="77777777" w:rsidR="00DE1BA3" w:rsidRPr="00B07A79" w:rsidRDefault="00DE1BA3" w:rsidP="00DE1BA3"/>
    <w:p w14:paraId="4F05543D" w14:textId="77777777" w:rsidR="00DE1BA3" w:rsidRPr="00B07A79" w:rsidRDefault="00DE1BA3" w:rsidP="00DE1BA3"/>
    <w:p w14:paraId="1A7D8B4B" w14:textId="77777777" w:rsidR="00DE1BA3" w:rsidRPr="00B07A79" w:rsidRDefault="00DE1BA3" w:rsidP="00DE1BA3"/>
    <w:p w14:paraId="5D557BA2" w14:textId="77777777" w:rsidR="00DE1BA3" w:rsidRPr="00B07A79" w:rsidRDefault="00DE1BA3" w:rsidP="00DE1BA3">
      <w:pPr>
        <w:rPr>
          <w:b/>
          <w:bCs/>
        </w:rPr>
      </w:pPr>
      <w:r w:rsidRPr="00B07A79">
        <w:rPr>
          <w:b/>
          <w:bCs/>
        </w:rPr>
        <w:lastRenderedPageBreak/>
        <w:t>¿QUIÉN LO DILIGENCIA?</w:t>
      </w:r>
    </w:p>
    <w:p w14:paraId="3374E951" w14:textId="77777777" w:rsidR="00DE1BA3" w:rsidRPr="00B07A79" w:rsidRDefault="00DE1BA3" w:rsidP="00DE1BA3">
      <w:pPr>
        <w:ind w:left="390"/>
      </w:pPr>
    </w:p>
    <w:p w14:paraId="27279EBF" w14:textId="77777777" w:rsidR="00DE1BA3" w:rsidRPr="00B07A79" w:rsidRDefault="00DE1BA3" w:rsidP="00DE1BA3">
      <w:pPr>
        <w:ind w:left="720"/>
      </w:pPr>
      <w:r w:rsidRPr="00B07A79">
        <w:t>Docentes.</w:t>
      </w:r>
    </w:p>
    <w:p w14:paraId="3601C274" w14:textId="77777777" w:rsidR="00DE1BA3" w:rsidRPr="00B07A79" w:rsidRDefault="00DE1BA3" w:rsidP="00DE1BA3">
      <w:pPr>
        <w:ind w:left="720"/>
      </w:pPr>
      <w:r w:rsidRPr="00B07A79">
        <w:t>Maestros en formación.</w:t>
      </w:r>
    </w:p>
    <w:p w14:paraId="7C8DB766" w14:textId="77777777" w:rsidR="00DE1BA3" w:rsidRPr="00B07A79" w:rsidRDefault="00DE1BA3" w:rsidP="00DE1BA3">
      <w:pPr>
        <w:ind w:left="720"/>
      </w:pPr>
      <w:r w:rsidRPr="00B07A79">
        <w:t xml:space="preserve">Estudiantes normalistas </w:t>
      </w:r>
    </w:p>
    <w:p w14:paraId="63C1CD65" w14:textId="77777777" w:rsidR="00DE1BA3" w:rsidRPr="00B07A79" w:rsidRDefault="00DE1BA3" w:rsidP="00DE1BA3">
      <w:pPr>
        <w:ind w:left="720"/>
      </w:pPr>
    </w:p>
    <w:p w14:paraId="1CF199F3" w14:textId="77777777" w:rsidR="00DE1BA3" w:rsidRPr="00B07A79" w:rsidRDefault="00DE1BA3" w:rsidP="00DE1BA3">
      <w:pPr>
        <w:rPr>
          <w:b/>
          <w:bCs/>
        </w:rPr>
      </w:pPr>
      <w:r w:rsidRPr="00B07A79">
        <w:rPr>
          <w:b/>
          <w:bCs/>
        </w:rPr>
        <w:t>ESTRUCTURA SUGERIDA PARA PROCESOS DE OBSERVACIÓN CON PROPÓSITO INVESTIGATIVO</w:t>
      </w:r>
    </w:p>
    <w:p w14:paraId="7BABB539" w14:textId="77777777" w:rsidR="00DE1BA3" w:rsidRPr="00B07A79" w:rsidRDefault="00DE1BA3" w:rsidP="00DE1BA3"/>
    <w:p w14:paraId="05544385" w14:textId="77777777" w:rsidR="00DE1BA3" w:rsidRPr="00B07A79" w:rsidRDefault="00DE1BA3" w:rsidP="00DE1BA3">
      <w:pPr>
        <w:ind w:left="720"/>
      </w:pPr>
      <w:r w:rsidRPr="00B07A79">
        <w:t>Datos generales.</w:t>
      </w:r>
    </w:p>
    <w:p w14:paraId="0CAF09E1" w14:textId="77777777" w:rsidR="00DE1BA3" w:rsidRPr="00B07A79" w:rsidRDefault="00DE1BA3" w:rsidP="00DE1BA3">
      <w:pPr>
        <w:ind w:left="720"/>
      </w:pPr>
      <w:r w:rsidRPr="00B07A79">
        <w:t>Fecha.</w:t>
      </w:r>
    </w:p>
    <w:p w14:paraId="321AB7EF" w14:textId="77777777" w:rsidR="00DE1BA3" w:rsidRPr="00B07A79" w:rsidRDefault="00DE1BA3" w:rsidP="00DE1BA3">
      <w:pPr>
        <w:ind w:left="720"/>
      </w:pPr>
      <w:r w:rsidRPr="00B07A79">
        <w:t>Contexto observado.</w:t>
      </w:r>
    </w:p>
    <w:p w14:paraId="460F1255" w14:textId="77777777" w:rsidR="00DE1BA3" w:rsidRPr="00B07A79" w:rsidRDefault="00DE1BA3" w:rsidP="00DE1BA3">
      <w:pPr>
        <w:ind w:left="720"/>
      </w:pPr>
      <w:r w:rsidRPr="00B07A79">
        <w:t>Descripción de los hechos.</w:t>
      </w:r>
    </w:p>
    <w:p w14:paraId="4B3F1DCC" w14:textId="77777777" w:rsidR="00DE1BA3" w:rsidRPr="00B07A79" w:rsidRDefault="00DE1BA3" w:rsidP="00DE1BA3">
      <w:pPr>
        <w:ind w:left="720"/>
      </w:pPr>
      <w:r w:rsidRPr="00B07A79">
        <w:t>Interpretación pedagógica.</w:t>
      </w:r>
    </w:p>
    <w:p w14:paraId="4F66E98F" w14:textId="77777777" w:rsidR="00DE1BA3" w:rsidRPr="00B07A79" w:rsidRDefault="00DE1BA3" w:rsidP="00DE1BA3">
      <w:pPr>
        <w:ind w:left="720"/>
      </w:pPr>
      <w:r w:rsidRPr="00B07A79">
        <w:t>Relación teórica.</w:t>
      </w:r>
    </w:p>
    <w:p w14:paraId="3A1AF39B" w14:textId="77777777" w:rsidR="00DE1BA3" w:rsidRPr="00B07A79" w:rsidRDefault="00DE1BA3" w:rsidP="00DE1BA3">
      <w:pPr>
        <w:ind w:left="720"/>
      </w:pPr>
      <w:r w:rsidRPr="00B07A79">
        <w:t>Reflexión crítica.</w:t>
      </w:r>
    </w:p>
    <w:p w14:paraId="37006749" w14:textId="77777777" w:rsidR="00DE1BA3" w:rsidRPr="00B07A79" w:rsidRDefault="00DE1BA3" w:rsidP="00DE1BA3">
      <w:pPr>
        <w:ind w:left="720"/>
      </w:pPr>
      <w:r w:rsidRPr="00B07A79">
        <w:t>Acciones de mejora.</w:t>
      </w:r>
    </w:p>
    <w:p w14:paraId="25873D87" w14:textId="77777777" w:rsidR="00DE1BA3" w:rsidRPr="00B07A79" w:rsidRDefault="00DE1BA3" w:rsidP="00DE1BA3"/>
    <w:p w14:paraId="50502DFF" w14:textId="77777777" w:rsidR="00DE1BA3" w:rsidRPr="00B07A79" w:rsidRDefault="00DE1BA3" w:rsidP="00DE1BA3">
      <w:pPr>
        <w:rPr>
          <w:b/>
          <w:bCs/>
        </w:rPr>
      </w:pPr>
      <w:r w:rsidRPr="00B07A79">
        <w:rPr>
          <w:b/>
          <w:bCs/>
        </w:rPr>
        <w:t xml:space="preserve"> ESTRUCTURA SUGERIDA PARA PROCESOS DE OBSERVACIÓN PEDAGÓGICA Y ESCRITURA REFLEXIVA </w:t>
      </w:r>
    </w:p>
    <w:p w14:paraId="2F017431" w14:textId="77777777" w:rsidR="00DE1BA3" w:rsidRPr="00B07A79" w:rsidRDefault="00DE1BA3" w:rsidP="00DE1BA3">
      <w:pPr>
        <w:rPr>
          <w:b/>
          <w:bCs/>
        </w:rPr>
      </w:pPr>
    </w:p>
    <w:p w14:paraId="65D34C7F" w14:textId="77777777" w:rsidR="00DE1BA3" w:rsidRPr="00B07A79" w:rsidRDefault="00DE1BA3" w:rsidP="00DE1BA3">
      <w:pPr>
        <w:ind w:left="720"/>
        <w:rPr>
          <w:b/>
          <w:bCs/>
        </w:rPr>
      </w:pPr>
      <w:r w:rsidRPr="00B07A79">
        <w:rPr>
          <w:b/>
          <w:bCs/>
        </w:rPr>
        <w:t xml:space="preserve">FECHA: </w:t>
      </w:r>
      <w:r w:rsidRPr="00B07A79">
        <w:t>(de la sesión)</w:t>
      </w:r>
    </w:p>
    <w:p w14:paraId="762A9606" w14:textId="77777777" w:rsidR="00DE1BA3" w:rsidRPr="00B07A79" w:rsidRDefault="00DE1BA3" w:rsidP="00DE1BA3">
      <w:pPr>
        <w:ind w:left="720"/>
      </w:pPr>
      <w:r w:rsidRPr="00B07A79">
        <w:rPr>
          <w:b/>
          <w:bCs/>
        </w:rPr>
        <w:lastRenderedPageBreak/>
        <w:t xml:space="preserve">SITUACIÓN: </w:t>
      </w:r>
      <w:r w:rsidRPr="00B07A79">
        <w:t>EJ: exposiciones de mis compañeros, clase magistral, conversatorio, clase, evento formativo o académico</w:t>
      </w:r>
    </w:p>
    <w:p w14:paraId="5ACA67FA" w14:textId="77777777" w:rsidR="00DE1BA3" w:rsidRPr="00B07A79" w:rsidRDefault="00DE1BA3" w:rsidP="00DE1BA3">
      <w:pPr>
        <w:ind w:left="360"/>
        <w:rPr>
          <w:b/>
          <w:bCs/>
        </w:rPr>
      </w:pPr>
      <w:r>
        <w:rPr>
          <w:b/>
          <w:bCs/>
        </w:rPr>
        <w:t xml:space="preserve">      </w:t>
      </w:r>
      <w:r w:rsidRPr="00B07A79">
        <w:rPr>
          <w:b/>
          <w:bCs/>
        </w:rPr>
        <w:t>DOCENTE: (</w:t>
      </w:r>
      <w:r w:rsidRPr="00B07A79">
        <w:t xml:space="preserve">nombre del docente que asigna la responsabilidad o de quien </w:t>
      </w:r>
      <w:proofErr w:type="gramStart"/>
      <w:r w:rsidRPr="00B07A79">
        <w:t xml:space="preserve">se </w:t>
      </w:r>
      <w:r>
        <w:t xml:space="preserve"> </w:t>
      </w:r>
      <w:r w:rsidRPr="00B07A79">
        <w:t>observa</w:t>
      </w:r>
      <w:proofErr w:type="gramEnd"/>
      <w:r w:rsidRPr="00B07A79">
        <w:t xml:space="preserve">). </w:t>
      </w:r>
    </w:p>
    <w:p w14:paraId="2203CF25" w14:textId="77777777" w:rsidR="00DE1BA3" w:rsidRPr="00B07A79" w:rsidRDefault="00DE1BA3" w:rsidP="00DE1BA3">
      <w:pPr>
        <w:ind w:left="720"/>
      </w:pPr>
      <w:r w:rsidRPr="00B07A79">
        <w:rPr>
          <w:b/>
          <w:bCs/>
        </w:rPr>
        <w:t xml:space="preserve">TEMA: </w:t>
      </w:r>
      <w:r w:rsidRPr="00B07A79">
        <w:t>abordado en la sesión o en la actividad específica observada</w:t>
      </w:r>
    </w:p>
    <w:p w14:paraId="072E7272" w14:textId="77777777" w:rsidR="00DE1BA3" w:rsidRPr="00B07A79" w:rsidRDefault="00DE1BA3" w:rsidP="00DE1BA3">
      <w:pPr>
        <w:ind w:left="720"/>
      </w:pPr>
      <w:r w:rsidRPr="00B07A79">
        <w:rPr>
          <w:b/>
          <w:bCs/>
        </w:rPr>
        <w:t xml:space="preserve">PROPÓSITO: </w:t>
      </w:r>
      <w:r w:rsidRPr="00B07A79">
        <w:t xml:space="preserve">mi propósito con relación al tema de la sesión o la actividad en específico. </w:t>
      </w:r>
    </w:p>
    <w:p w14:paraId="1BE93524" w14:textId="77777777" w:rsidR="00DE1BA3" w:rsidRPr="00B07A79" w:rsidRDefault="00DE1BA3" w:rsidP="00DE1BA3">
      <w:pPr>
        <w:ind w:left="720"/>
      </w:pPr>
      <w:r w:rsidRPr="00B07A79">
        <w:rPr>
          <w:b/>
          <w:bCs/>
        </w:rPr>
        <w:t>DESCRIPCIÓN:</w:t>
      </w:r>
      <w:r w:rsidRPr="00B07A79">
        <w:t xml:space="preserve"> Contar con tus palabras de manera detallada sin caer en superficialidades lo acontecido en la actividad o la sesión de clase. </w:t>
      </w:r>
    </w:p>
    <w:p w14:paraId="5CA8629E" w14:textId="77777777" w:rsidR="00DE1BA3" w:rsidRPr="00B07A79" w:rsidRDefault="00DE1BA3" w:rsidP="00DE1BA3">
      <w:pPr>
        <w:ind w:left="720"/>
        <w:rPr>
          <w:b/>
          <w:bCs/>
        </w:rPr>
      </w:pPr>
      <w:r w:rsidRPr="00B07A79">
        <w:rPr>
          <w:b/>
          <w:bCs/>
        </w:rPr>
        <w:t xml:space="preserve">MI EXPERIENCIA: </w:t>
      </w:r>
      <w:r w:rsidRPr="00B07A79">
        <w:t xml:space="preserve">narrar de manera reflexiva cómo fue la relación estudiante - maestro, maestro saber, maestro estrategia, de qué manera lo abordado favorece tu proceso de formación, qué fue lo que más te gustó de la actividad o de las actividades desarrolladas y/o qué recomendaciones haces para que el proceso observado mejore. </w:t>
      </w:r>
    </w:p>
    <w:p w14:paraId="42DC3E9C" w14:textId="77777777" w:rsidR="00DE1BA3" w:rsidRPr="00B07A79" w:rsidRDefault="00DE1BA3" w:rsidP="00DE1BA3">
      <w:pPr>
        <w:ind w:left="720"/>
      </w:pPr>
      <w:r w:rsidRPr="00B07A79">
        <w:rPr>
          <w:b/>
          <w:bCs/>
        </w:rPr>
        <w:t xml:space="preserve">REFLEXIÓN: </w:t>
      </w:r>
      <w:r w:rsidRPr="00B07A79">
        <w:t>(Estrategia didáctica, Comprensión de la temática, manejo de grupo, comportamientos que sobresalen, posibles soluciones) es muy importante ser muy descriptivo y específico de ese aprendizaje que obtuvo durante la sesión, es así como lo lleva a hacer la reflexión del saber pedagógico para el ejercicio de la profesión docente en el futuro.</w:t>
      </w:r>
    </w:p>
    <w:p w14:paraId="165AC024" w14:textId="77777777" w:rsidR="00DE1BA3" w:rsidRDefault="00DE1BA3" w:rsidP="00DE1BA3">
      <w:pPr>
        <w:ind w:left="720"/>
      </w:pPr>
      <w:r w:rsidRPr="00B07A79">
        <w:rPr>
          <w:b/>
          <w:bCs/>
        </w:rPr>
        <w:t>NOMBRE DEL AUTOR: (</w:t>
      </w:r>
      <w:r w:rsidRPr="00B07A79">
        <w:t xml:space="preserve">Nombre de quien hace el registro). </w:t>
      </w:r>
      <w:r>
        <w:t xml:space="preserve"> </w:t>
      </w:r>
    </w:p>
    <w:p w14:paraId="3289D3E9" w14:textId="77777777" w:rsidR="00DE1BA3" w:rsidRDefault="00DE1BA3" w:rsidP="00DE1BA3">
      <w:pPr>
        <w:ind w:left="720"/>
        <w:rPr>
          <w:b/>
          <w:bCs/>
        </w:rPr>
      </w:pPr>
    </w:p>
    <w:p w14:paraId="6C935946" w14:textId="77777777" w:rsidR="00DE1BA3" w:rsidRDefault="00DE1BA3" w:rsidP="00DE1BA3">
      <w:pPr>
        <w:ind w:left="720"/>
        <w:rPr>
          <w:b/>
          <w:bCs/>
        </w:rPr>
      </w:pPr>
    </w:p>
    <w:p w14:paraId="6BD4C524" w14:textId="77777777" w:rsidR="00DE1BA3" w:rsidRPr="00B07A79" w:rsidRDefault="00DE1BA3" w:rsidP="00DE1BA3">
      <w:pPr>
        <w:pStyle w:val="Ttulo4"/>
      </w:pPr>
      <w:bookmarkStart w:id="27" w:name="_Toc1027"/>
      <w:r>
        <w:lastRenderedPageBreak/>
        <w:t>12.9.1.2 El cuaderno viajero</w:t>
      </w:r>
      <w:bookmarkEnd w:id="27"/>
    </w:p>
    <w:p w14:paraId="5C9BF9E0" w14:textId="77777777" w:rsidR="00DE1BA3" w:rsidRDefault="00DE1BA3" w:rsidP="00DE1BA3"/>
    <w:p w14:paraId="66CDF3B1" w14:textId="77777777" w:rsidR="00DE1BA3" w:rsidRPr="00B07A79" w:rsidRDefault="00DE1BA3" w:rsidP="00DE1BA3">
      <w:pPr>
        <w:rPr>
          <w:b/>
          <w:bCs/>
        </w:rPr>
      </w:pPr>
      <w:r w:rsidRPr="00B07A79">
        <w:rPr>
          <w:b/>
          <w:bCs/>
        </w:rPr>
        <w:t xml:space="preserve"> ¿QUÉ ES?</w:t>
      </w:r>
    </w:p>
    <w:p w14:paraId="060ACE08" w14:textId="77777777" w:rsidR="00DE1BA3" w:rsidRPr="00B07A79" w:rsidRDefault="00DE1BA3" w:rsidP="00DE1BA3">
      <w:pPr>
        <w:rPr>
          <w:b/>
          <w:bCs/>
        </w:rPr>
      </w:pPr>
    </w:p>
    <w:p w14:paraId="678EBEA1" w14:textId="77777777" w:rsidR="00DE1BA3" w:rsidRPr="00B07A79" w:rsidRDefault="00DE1BA3" w:rsidP="00DE1BA3">
      <w:r w:rsidRPr="00B07A79">
        <w:t xml:space="preserve">Es considerado un instrumento de registro de las experiencias pedagógicas de maestros y estudiantes. Este instrumento es diligenciado cada día por un estudiante y leído al día siguiente al inicio de la jornada académica con el propósito de ubicar conceptualmente a los estudiantes y maestros acerca de los conceptos y tópicos abordados en la jornada académica anterior, convirtiéndose en este sentido en un soporte o evidencia de proceso o carácter investigativo. </w:t>
      </w:r>
    </w:p>
    <w:p w14:paraId="6A340964" w14:textId="77777777" w:rsidR="00DE1BA3" w:rsidRPr="00B07A79" w:rsidRDefault="00DE1BA3" w:rsidP="00DE1BA3"/>
    <w:p w14:paraId="69593889" w14:textId="77777777" w:rsidR="00DE1BA3" w:rsidRPr="00B07A79" w:rsidRDefault="00DE1BA3" w:rsidP="00DE1BA3">
      <w:r w:rsidRPr="00B07A79">
        <w:t xml:space="preserve">El cuaderno como su nombre lo indica viaja cada día de las manos de un estudiante a otro intentando favorecer el fortalecimiento de los procesos </w:t>
      </w:r>
      <w:proofErr w:type="spellStart"/>
      <w:r w:rsidRPr="00B07A79">
        <w:t>lectoescriturales</w:t>
      </w:r>
      <w:proofErr w:type="spellEnd"/>
      <w:r w:rsidRPr="00B07A79">
        <w:t xml:space="preserve"> hacia la escritura pedagógica con sentido. </w:t>
      </w:r>
    </w:p>
    <w:p w14:paraId="1EDADF99" w14:textId="77777777" w:rsidR="00DE1BA3" w:rsidRPr="00B07A79" w:rsidRDefault="00DE1BA3" w:rsidP="00DE1BA3"/>
    <w:p w14:paraId="4DC0C5C6" w14:textId="77777777" w:rsidR="00DE1BA3" w:rsidRPr="00B07A79" w:rsidRDefault="00DE1BA3" w:rsidP="00DE1BA3">
      <w:pPr>
        <w:rPr>
          <w:b/>
          <w:bCs/>
        </w:rPr>
      </w:pPr>
      <w:r w:rsidRPr="00B07A79">
        <w:rPr>
          <w:b/>
          <w:bCs/>
        </w:rPr>
        <w:t xml:space="preserve"> ¿PARA QUÉ SIRVE?</w:t>
      </w:r>
    </w:p>
    <w:p w14:paraId="77702AEC" w14:textId="77777777" w:rsidR="00DE1BA3" w:rsidRPr="00B07A79" w:rsidRDefault="00DE1BA3" w:rsidP="00DE1BA3">
      <w:pPr>
        <w:ind w:left="390"/>
        <w:rPr>
          <w:b/>
          <w:bCs/>
        </w:rPr>
      </w:pPr>
    </w:p>
    <w:p w14:paraId="252B9274" w14:textId="77777777" w:rsidR="00DE1BA3" w:rsidRPr="00B07A79" w:rsidRDefault="00DE1BA3" w:rsidP="00DE1BA3">
      <w:pPr>
        <w:ind w:left="720"/>
      </w:pPr>
      <w:r w:rsidRPr="00B07A79">
        <w:t xml:space="preserve">Registrar lo que acontece en una jornada académica escolar o un evento formativo con carácter académico </w:t>
      </w:r>
    </w:p>
    <w:p w14:paraId="139E2337" w14:textId="77777777" w:rsidR="00DE1BA3" w:rsidRPr="00B07A79" w:rsidRDefault="00DE1BA3" w:rsidP="00DE1BA3">
      <w:pPr>
        <w:ind w:left="720"/>
      </w:pPr>
      <w:r w:rsidRPr="00B07A79">
        <w:t>Ubicar conceptualmente a los estudiantes en lo que aconteció en un evento o sesión en el que haya sido ausente.</w:t>
      </w:r>
    </w:p>
    <w:p w14:paraId="34B9BBDD" w14:textId="77777777" w:rsidR="00DE1BA3" w:rsidRPr="00B07A79" w:rsidRDefault="00DE1BA3" w:rsidP="00DE1BA3">
      <w:pPr>
        <w:ind w:left="720"/>
      </w:pPr>
      <w:r w:rsidRPr="00B07A79">
        <w:t>Para ser soporte en un proceso investigativo o de consulta</w:t>
      </w:r>
    </w:p>
    <w:p w14:paraId="5468E0AE" w14:textId="77777777" w:rsidR="00DE1BA3" w:rsidRPr="00B07A79" w:rsidRDefault="00DE1BA3" w:rsidP="00DE1BA3">
      <w:pPr>
        <w:ind w:left="720"/>
      </w:pPr>
      <w:r w:rsidRPr="00B07A79">
        <w:lastRenderedPageBreak/>
        <w:t>Identificar fortalezas y dificultades en los procesos de lectura y escritura de los estudiantes</w:t>
      </w:r>
    </w:p>
    <w:p w14:paraId="5680536B" w14:textId="77777777" w:rsidR="00DE1BA3" w:rsidRPr="00B07A79" w:rsidRDefault="00DE1BA3" w:rsidP="00DE1BA3">
      <w:pPr>
        <w:ind w:left="720"/>
      </w:pPr>
      <w:r w:rsidRPr="00B07A79">
        <w:t>Construir saber pedagógico.</w:t>
      </w:r>
    </w:p>
    <w:p w14:paraId="140D1268" w14:textId="77777777" w:rsidR="00DE1BA3" w:rsidRPr="00B07A79" w:rsidRDefault="00DE1BA3" w:rsidP="00DE1BA3"/>
    <w:p w14:paraId="5487CDC9" w14:textId="77777777" w:rsidR="00DE1BA3" w:rsidRPr="00B07A79" w:rsidRDefault="00DE1BA3" w:rsidP="00DE1BA3">
      <w:pPr>
        <w:ind w:left="720"/>
        <w:rPr>
          <w:b/>
          <w:bCs/>
        </w:rPr>
      </w:pPr>
      <w:r w:rsidRPr="00B07A79">
        <w:rPr>
          <w:b/>
          <w:bCs/>
        </w:rPr>
        <w:t xml:space="preserve"> ¿QUIÉN LO DILIGENCIA?</w:t>
      </w:r>
    </w:p>
    <w:p w14:paraId="78EE8616" w14:textId="77777777" w:rsidR="00DE1BA3" w:rsidRPr="00B07A79" w:rsidRDefault="00DE1BA3" w:rsidP="00DE1BA3"/>
    <w:p w14:paraId="719AF3AC" w14:textId="77777777" w:rsidR="00DE1BA3" w:rsidRPr="00B07A79" w:rsidRDefault="00DE1BA3" w:rsidP="00DE1BA3">
      <w:r w:rsidRPr="00B07A79">
        <w:tab/>
        <w:t>Maestros en formación.</w:t>
      </w:r>
    </w:p>
    <w:p w14:paraId="60830D16" w14:textId="77777777" w:rsidR="00DE1BA3" w:rsidRPr="00B07A79" w:rsidRDefault="00DE1BA3" w:rsidP="00DE1BA3">
      <w:r w:rsidRPr="00B07A79">
        <w:tab/>
        <w:t>Estudiantes normalistas</w:t>
      </w:r>
    </w:p>
    <w:p w14:paraId="1E99EBB9" w14:textId="77777777" w:rsidR="00DE1BA3" w:rsidRPr="00B07A79" w:rsidRDefault="00DE1BA3" w:rsidP="00DE1BA3"/>
    <w:p w14:paraId="11F4CCCF" w14:textId="77777777" w:rsidR="00DE1BA3" w:rsidRPr="00B07A79" w:rsidRDefault="00DE1BA3" w:rsidP="00DE1BA3">
      <w:pPr>
        <w:ind w:left="360"/>
        <w:rPr>
          <w:b/>
          <w:bCs/>
        </w:rPr>
      </w:pPr>
      <w:r w:rsidRPr="00B07A79">
        <w:rPr>
          <w:b/>
          <w:bCs/>
        </w:rPr>
        <w:t xml:space="preserve"> ESTRUCTURA SUGERIDA PARA SU ELABORACIÓN </w:t>
      </w:r>
    </w:p>
    <w:p w14:paraId="7761E84E" w14:textId="77777777" w:rsidR="00DE1BA3" w:rsidRPr="00B07A79" w:rsidRDefault="00DE1BA3" w:rsidP="00DE1BA3">
      <w:pPr>
        <w:rPr>
          <w:b/>
          <w:bCs/>
        </w:rPr>
      </w:pPr>
    </w:p>
    <w:p w14:paraId="0219E0A4" w14:textId="77777777" w:rsidR="00DE1BA3" w:rsidRPr="00B07A79" w:rsidRDefault="00DE1BA3" w:rsidP="00DE1BA3">
      <w:pPr>
        <w:ind w:left="1211"/>
        <w:rPr>
          <w:b/>
          <w:bCs/>
        </w:rPr>
      </w:pPr>
      <w:r w:rsidRPr="00B07A79">
        <w:rPr>
          <w:b/>
          <w:bCs/>
        </w:rPr>
        <w:t>Identificación</w:t>
      </w:r>
    </w:p>
    <w:p w14:paraId="35CBA110" w14:textId="77777777" w:rsidR="00DE1BA3" w:rsidRPr="00B07A79" w:rsidRDefault="00DE1BA3" w:rsidP="00DE1BA3">
      <w:pPr>
        <w:ind w:left="1440"/>
      </w:pPr>
      <w:r w:rsidRPr="00B07A79">
        <w:rPr>
          <w:b/>
          <w:bCs/>
        </w:rPr>
        <w:t xml:space="preserve">Título sugerido:   </w:t>
      </w:r>
      <w:r w:rsidRPr="00B07A79">
        <w:t>Registro de Cuaderno Viajero</w:t>
      </w:r>
    </w:p>
    <w:p w14:paraId="5FEEA01B" w14:textId="77777777" w:rsidR="00DE1BA3" w:rsidRDefault="00DE1BA3" w:rsidP="00DE1BA3">
      <w:pPr>
        <w:ind w:left="1440"/>
        <w:rPr>
          <w:b/>
          <w:bCs/>
        </w:rPr>
      </w:pPr>
      <w:r w:rsidRPr="00B07A79">
        <w:rPr>
          <w:b/>
          <w:bCs/>
        </w:rPr>
        <w:t xml:space="preserve">Fecha: </w:t>
      </w:r>
      <w:r w:rsidRPr="00B07A79">
        <w:t>se escribe la fecha de la sesión o actividad que se aborda o se describe</w:t>
      </w:r>
      <w:r>
        <w:t xml:space="preserve"> </w:t>
      </w:r>
      <w:r w:rsidRPr="00B07A79">
        <w:rPr>
          <w:b/>
          <w:bCs/>
        </w:rPr>
        <w:t>Nombre del estudiante que elabora el registro</w:t>
      </w:r>
      <w:r>
        <w:rPr>
          <w:b/>
          <w:bCs/>
        </w:rPr>
        <w:t xml:space="preserve"> </w:t>
      </w:r>
    </w:p>
    <w:p w14:paraId="60810C9D" w14:textId="77777777" w:rsidR="00DE1BA3" w:rsidRPr="00B07A79" w:rsidRDefault="00DE1BA3" w:rsidP="00DE1BA3">
      <w:pPr>
        <w:ind w:left="1440"/>
        <w:rPr>
          <w:b/>
          <w:bCs/>
        </w:rPr>
      </w:pPr>
      <w:r w:rsidRPr="00B07A79">
        <w:rPr>
          <w:b/>
          <w:bCs/>
        </w:rPr>
        <w:t xml:space="preserve">Núcleos disciplinares: </w:t>
      </w:r>
      <w:r w:rsidRPr="00B07A79">
        <w:t xml:space="preserve">se indican los núcleos disciplinares que se trabajan en la jornada escolar descrita. </w:t>
      </w:r>
      <w:r w:rsidRPr="00B07A79">
        <w:rPr>
          <w:b/>
          <w:bCs/>
        </w:rPr>
        <w:t xml:space="preserve"> </w:t>
      </w:r>
    </w:p>
    <w:p w14:paraId="51CDD6F3" w14:textId="77777777" w:rsidR="00DE1BA3" w:rsidRDefault="00DE1BA3" w:rsidP="00DE1BA3">
      <w:pPr>
        <w:ind w:left="1440"/>
      </w:pPr>
      <w:r w:rsidRPr="00B07A79">
        <w:rPr>
          <w:b/>
          <w:bCs/>
        </w:rPr>
        <w:t>Áreas del día</w:t>
      </w:r>
      <w:r w:rsidRPr="00B07A79">
        <w:t xml:space="preserve">: en el caso de describir una sesión de clase se escriben todas las áreas o asignaturas que se trabajan acorde al horario escolar establecido para el grupo. </w:t>
      </w:r>
      <w:r>
        <w:t xml:space="preserve"> </w:t>
      </w:r>
    </w:p>
    <w:p w14:paraId="60BC020A" w14:textId="77777777" w:rsidR="00DE1BA3" w:rsidRDefault="00DE1BA3" w:rsidP="00DE1BA3">
      <w:pPr>
        <w:ind w:left="1440"/>
      </w:pPr>
      <w:r w:rsidRPr="00B07A79">
        <w:rPr>
          <w:b/>
          <w:bCs/>
        </w:rPr>
        <w:t xml:space="preserve">Maestros: </w:t>
      </w:r>
      <w:r w:rsidRPr="00B07A79">
        <w:t>se escribe el nombre completo de los docentes que trabajaron las áreas o asignaturas que se describieron con anterioridad.</w:t>
      </w:r>
    </w:p>
    <w:p w14:paraId="27A72AB4" w14:textId="77777777" w:rsidR="00DE1BA3" w:rsidRPr="00B07A79" w:rsidRDefault="00DE1BA3" w:rsidP="00DE1BA3">
      <w:pPr>
        <w:ind w:left="1440"/>
      </w:pPr>
    </w:p>
    <w:p w14:paraId="531DF289" w14:textId="77777777" w:rsidR="00DE1BA3" w:rsidRPr="00B07A79" w:rsidRDefault="00DE1BA3" w:rsidP="00DE1BA3">
      <w:pPr>
        <w:ind w:left="1440"/>
      </w:pPr>
      <w:r w:rsidRPr="00B07A79">
        <w:rPr>
          <w:b/>
          <w:bCs/>
        </w:rPr>
        <w:t xml:space="preserve">Descripción de la jornada: </w:t>
      </w:r>
      <w:r w:rsidRPr="00B07A79">
        <w:t>se deben narrar las actividades desarrolladas en la jornada académica, para ello el estudiante a quien le corresponde hacer el registro del cuaderno viajero debe tener en cuenta lo siguiente a la hora de hacer el registro:</w:t>
      </w:r>
    </w:p>
    <w:p w14:paraId="3EEE65FC" w14:textId="77777777" w:rsidR="00DE1BA3" w:rsidRDefault="00DE1BA3" w:rsidP="00DE1BA3">
      <w:pPr>
        <w:ind w:left="2520"/>
      </w:pPr>
      <w:r w:rsidRPr="00B07A79">
        <w:t xml:space="preserve">Escribir todo lo que aconteció en la jornada, desde que comenzó hasta que esta terminó. Cada párrafo escrito corresponde al área que se está describiendo. Después de cada punto y aparte dejar doble espacio.  En el caso de no haber trabajado el área se debe anotar la causa por la cual no se abordó, para ello, el estudiante debe registrar de manera veraz la causa por la que no se abordó la clase que no se trabajó. </w:t>
      </w:r>
      <w:r>
        <w:t xml:space="preserve"> </w:t>
      </w:r>
    </w:p>
    <w:p w14:paraId="5ACB43D2" w14:textId="77777777" w:rsidR="00DE1BA3" w:rsidRPr="00B07A79" w:rsidRDefault="00DE1BA3" w:rsidP="00DE1BA3">
      <w:pPr>
        <w:ind w:left="2520"/>
      </w:pPr>
      <w:r w:rsidRPr="00B07A79">
        <w:t xml:space="preserve">En la descripción de la clase el estudiante debe tener en cuenta: describir de manera detallada lo que se abordó en la clase sin caer en superficialidades o detalles de menor importancia (por ejemplo: si un estudiante se paró y le llamaron la atención); debe escribir el aprendizaje o propósito de clase dado por el maestro, en el caso de que el maestro no ofrezca esta información el estudiante puede formular el propósito a partir de lo que haya abordado el maestro en cuanto a los aprendizajes, actividades o conceptos abordados; debe dar cuenta en el registro escrito la estrategia que el maestro utilizó para desarrollar las actividades (por ejemplo: si se trabajó en equipos de manera individual, si se hizo exposición, lectura guiada u otra actividad que el docente haya tenido a </w:t>
      </w:r>
      <w:r w:rsidRPr="00B07A79">
        <w:lastRenderedPageBreak/>
        <w:t xml:space="preserve">bien trabajar). También, se puede escribir de manera somera el comportamiento de los estudiantes y la forma como el maestro direcciona y lidera su proceso de clase. </w:t>
      </w:r>
    </w:p>
    <w:p w14:paraId="42F5AFDF" w14:textId="77777777" w:rsidR="00DE1BA3" w:rsidRPr="00B07A79" w:rsidRDefault="00DE1BA3" w:rsidP="00DE1BA3">
      <w:pPr>
        <w:ind w:left="1919"/>
        <w:rPr>
          <w:b/>
          <w:bCs/>
        </w:rPr>
      </w:pPr>
      <w:r w:rsidRPr="00B07A79">
        <w:rPr>
          <w:b/>
          <w:bCs/>
        </w:rPr>
        <w:t xml:space="preserve">Ausentes: </w:t>
      </w:r>
      <w:r w:rsidRPr="00B07A79">
        <w:t xml:space="preserve">en este espacio el estudiante escribe el nombre de los estudiantes que faltaron a la clase que se está describiendo y si envió excusa o no. </w:t>
      </w:r>
    </w:p>
    <w:p w14:paraId="6668DD05" w14:textId="77777777" w:rsidR="00DE1BA3" w:rsidRPr="00B07A79" w:rsidRDefault="00DE1BA3" w:rsidP="00DE1BA3">
      <w:pPr>
        <w:ind w:left="1919"/>
        <w:rPr>
          <w:b/>
          <w:bCs/>
        </w:rPr>
      </w:pPr>
      <w:r w:rsidRPr="00B07A79">
        <w:rPr>
          <w:b/>
          <w:bCs/>
        </w:rPr>
        <w:t xml:space="preserve">Observaciones del maestro y del grupo: </w:t>
      </w:r>
      <w:r w:rsidRPr="00B07A79">
        <w:t xml:space="preserve">en este espacio el estudiante escribe las observaciones que le hicieron sus compañeros una vez terminó la lectura del registro y el docente que acompañó y escuchó la información. </w:t>
      </w:r>
    </w:p>
    <w:p w14:paraId="5FF3EEF1" w14:textId="77777777" w:rsidR="00DE1BA3" w:rsidRPr="00B07A79" w:rsidRDefault="00DE1BA3" w:rsidP="00DE1BA3">
      <w:pPr>
        <w:ind w:left="1919"/>
        <w:rPr>
          <w:b/>
          <w:bCs/>
        </w:rPr>
      </w:pPr>
      <w:r w:rsidRPr="00B07A79">
        <w:rPr>
          <w:b/>
          <w:bCs/>
        </w:rPr>
        <w:t xml:space="preserve">Valoración (calificación): </w:t>
      </w:r>
      <w:r w:rsidRPr="00B07A79">
        <w:t xml:space="preserve"> en este espacio el docente escribe la valoración o calificación que le asigna al estudiante y le escribe de manera cualitativa lo que el estudiante debe mejorar en cuanto al proceso escritural. </w:t>
      </w:r>
    </w:p>
    <w:p w14:paraId="2C22837F" w14:textId="77777777" w:rsidR="00DE1BA3" w:rsidRPr="00B07A79" w:rsidRDefault="00DE1BA3" w:rsidP="00DE1BA3">
      <w:pPr>
        <w:rPr>
          <w:b/>
          <w:bCs/>
        </w:rPr>
      </w:pPr>
    </w:p>
    <w:p w14:paraId="431B60D9" w14:textId="77777777" w:rsidR="00DE1BA3" w:rsidRPr="00B07A79" w:rsidRDefault="00DE1BA3" w:rsidP="00DE1BA3">
      <w:pPr>
        <w:ind w:left="360"/>
        <w:rPr>
          <w:b/>
          <w:bCs/>
        </w:rPr>
      </w:pPr>
      <w:r w:rsidRPr="00B07A79">
        <w:rPr>
          <w:b/>
          <w:bCs/>
        </w:rPr>
        <w:t xml:space="preserve"> ¿QUÉ DEBE EVALUAR EL DOCENTE QUE REVISA EL CUADERNO VIAJERO?</w:t>
      </w:r>
    </w:p>
    <w:p w14:paraId="0C5F4A23" w14:textId="77777777" w:rsidR="00DE1BA3" w:rsidRPr="00B07A79" w:rsidRDefault="00DE1BA3" w:rsidP="00DE1BA3">
      <w:pPr>
        <w:rPr>
          <w:b/>
          <w:bCs/>
        </w:rPr>
      </w:pPr>
    </w:p>
    <w:p w14:paraId="3EABEA5F" w14:textId="77777777" w:rsidR="00DE1BA3" w:rsidRPr="00B07A79" w:rsidRDefault="00DE1BA3" w:rsidP="00DE1BA3">
      <w:r w:rsidRPr="00B07A79">
        <w:t xml:space="preserve">El docente que revisa el registro del cuaderno viajero debe tener en cuenta lo siguiente: </w:t>
      </w:r>
    </w:p>
    <w:p w14:paraId="644B0731" w14:textId="77777777" w:rsidR="00DE1BA3" w:rsidRPr="00B07A79" w:rsidRDefault="00DE1BA3" w:rsidP="00DE1BA3"/>
    <w:p w14:paraId="2D5FC3FC" w14:textId="77777777" w:rsidR="00DE1BA3" w:rsidRPr="00B07A79" w:rsidRDefault="00DE1BA3" w:rsidP="00DE1BA3">
      <w:pPr>
        <w:ind w:left="720"/>
      </w:pPr>
      <w:r w:rsidRPr="00B07A79">
        <w:t xml:space="preserve">Presentación acorde a la estructura descrita anteriormente. </w:t>
      </w:r>
    </w:p>
    <w:p w14:paraId="4DEE6493" w14:textId="77777777" w:rsidR="00DE1BA3" w:rsidRPr="00B07A79" w:rsidRDefault="00DE1BA3" w:rsidP="00DE1BA3">
      <w:pPr>
        <w:ind w:left="720"/>
      </w:pPr>
      <w:r w:rsidRPr="00B07A79">
        <w:t>Redacción</w:t>
      </w:r>
    </w:p>
    <w:p w14:paraId="4D9546ED" w14:textId="77777777" w:rsidR="00DE1BA3" w:rsidRPr="00B07A79" w:rsidRDefault="00DE1BA3" w:rsidP="00DE1BA3">
      <w:pPr>
        <w:ind w:left="720"/>
      </w:pPr>
      <w:r w:rsidRPr="00B07A79">
        <w:t>Ortografía</w:t>
      </w:r>
    </w:p>
    <w:p w14:paraId="72CEBEAC" w14:textId="77777777" w:rsidR="00DE1BA3" w:rsidRPr="00B07A79" w:rsidRDefault="00DE1BA3" w:rsidP="00DE1BA3">
      <w:pPr>
        <w:ind w:left="720"/>
      </w:pPr>
      <w:r w:rsidRPr="00B07A79">
        <w:t>Caligrafía</w:t>
      </w:r>
    </w:p>
    <w:p w14:paraId="0075BEC1" w14:textId="77777777" w:rsidR="00DE1BA3" w:rsidRPr="00B07A79" w:rsidRDefault="00DE1BA3" w:rsidP="00DE1BA3">
      <w:pPr>
        <w:ind w:left="720"/>
      </w:pPr>
      <w:r w:rsidRPr="00B07A79">
        <w:lastRenderedPageBreak/>
        <w:t xml:space="preserve">Proceso de lectura: entonación, volumen de voz, actitud, postura. </w:t>
      </w:r>
    </w:p>
    <w:p w14:paraId="4023A5BD" w14:textId="77777777" w:rsidR="00DE1BA3" w:rsidRPr="00B07A79" w:rsidRDefault="00DE1BA3" w:rsidP="00DE1BA3">
      <w:pPr>
        <w:ind w:left="720"/>
      </w:pPr>
      <w:r w:rsidRPr="00B07A79">
        <w:t xml:space="preserve">También, debe hacer observaciones al grupo en general de acuerdo con la actitud y disposición asumida para escuchar al compañero o compañera que lee e invitar a que hagan observaciones con un lenguaje que favorezca las oportunidades de mejora. </w:t>
      </w:r>
    </w:p>
    <w:p w14:paraId="329A2345" w14:textId="77777777" w:rsidR="00DE1BA3" w:rsidRPr="00B07A79" w:rsidRDefault="00DE1BA3" w:rsidP="00DE1BA3"/>
    <w:p w14:paraId="5E47EAAD" w14:textId="77777777" w:rsidR="00DE1BA3" w:rsidRPr="00B07A79" w:rsidRDefault="00DE1BA3" w:rsidP="00DE1BA3">
      <w:pPr>
        <w:ind w:left="720"/>
        <w:rPr>
          <w:b/>
          <w:bCs/>
        </w:rPr>
      </w:pPr>
      <w:r w:rsidRPr="00B07A79">
        <w:t>Los márgenes sugeridos para la presentación del cuaderno viajero: 2.5 cm por cada lado</w:t>
      </w:r>
    </w:p>
    <w:p w14:paraId="0802DC2C" w14:textId="77777777" w:rsidR="00DE1BA3" w:rsidRPr="00B07A79" w:rsidRDefault="00DE1BA3" w:rsidP="00DE1BA3">
      <w:pPr>
        <w:ind w:left="720"/>
      </w:pPr>
      <w:r w:rsidRPr="00B07A79">
        <w:t xml:space="preserve">El registro se presenta en hojas de impresión tamaño carta. Se redacta con lapicero negro. Las hojas no se marginan. El registro debe ser escrito por el estudiante que le correspondió la actividad. </w:t>
      </w:r>
    </w:p>
    <w:p w14:paraId="70C537FB" w14:textId="77777777" w:rsidR="00DE1BA3" w:rsidRPr="00B07A79" w:rsidRDefault="00DE1BA3" w:rsidP="00DE1BA3">
      <w:pPr>
        <w:rPr>
          <w:b/>
          <w:bCs/>
        </w:rPr>
      </w:pPr>
    </w:p>
    <w:p w14:paraId="59019AA2" w14:textId="77777777" w:rsidR="00E06D10" w:rsidRDefault="00000000">
      <w:pPr>
        <w:pStyle w:val="TableCaption"/>
      </w:pPr>
      <w:r>
        <w:t>Tabla 3</w:t>
      </w:r>
    </w:p>
    <w:tbl>
      <w:tblPr>
        <w:tblStyle w:val="Tablaconcuadrcula"/>
        <w:tblW w:w="0" w:type="auto"/>
        <w:tblInd w:w="38" w:type="dxa"/>
        <w:tblLook w:val="04A0" w:firstRow="1" w:lastRow="0" w:firstColumn="1" w:lastColumn="0" w:noHBand="0" w:noVBand="1"/>
      </w:tblPr>
      <w:tblGrid>
        <w:gridCol w:w="2338"/>
      </w:tblGrid>
      <w:tr w:rsidR="00DE1BA3" w:rsidRPr="00B07A79" w14:paraId="0C66A410" w14:textId="77777777" w:rsidTr="003159A5">
        <w:tc>
          <w:tcPr>
            <w:tcW w:w="2338" w:type="dxa"/>
          </w:tcPr>
          <w:p w14:paraId="2D961BD5" w14:textId="77777777" w:rsidR="00DE1BA3" w:rsidRPr="00B07A79" w:rsidRDefault="00DE1BA3" w:rsidP="003159A5">
            <w:pPr>
              <w:pStyle w:val="Sinespaciado"/>
              <w:rPr>
                <w:b/>
                <w:bCs/>
              </w:rPr>
            </w:pPr>
            <w:r w:rsidRPr="00B07A79">
              <w:rPr>
                <w:b/>
                <w:bCs/>
              </w:rPr>
              <w:t>2.5 cm</w:t>
            </w:r>
          </w:p>
          <w:p w14:paraId="72B69231" w14:textId="77777777" w:rsidR="00DE1BA3" w:rsidRPr="00B07A79" w:rsidRDefault="00DE1BA3" w:rsidP="003159A5">
            <w:pPr>
              <w:pStyle w:val="Sinespaciado"/>
              <w:rPr>
                <w:b/>
                <w:bCs/>
              </w:rPr>
            </w:pPr>
          </w:p>
          <w:p w14:paraId="61135D81" w14:textId="77777777" w:rsidR="00DE1BA3" w:rsidRPr="00B07A79" w:rsidRDefault="00DE1BA3" w:rsidP="003159A5">
            <w:pPr>
              <w:pStyle w:val="Sinespaciado"/>
              <w:rPr>
                <w:b/>
                <w:bCs/>
              </w:rPr>
            </w:pPr>
          </w:p>
          <w:p w14:paraId="3EF719DF" w14:textId="77777777" w:rsidR="00DE1BA3" w:rsidRPr="00B07A79" w:rsidRDefault="00DE1BA3" w:rsidP="003159A5">
            <w:pPr>
              <w:pStyle w:val="Sinespaciado"/>
              <w:rPr>
                <w:b/>
                <w:bCs/>
              </w:rPr>
            </w:pPr>
            <w:r w:rsidRPr="00B07A79">
              <w:rPr>
                <w:b/>
                <w:bCs/>
              </w:rPr>
              <w:t>2.5 cm            2.5 cm</w:t>
            </w:r>
          </w:p>
          <w:p w14:paraId="28A84B17" w14:textId="77777777" w:rsidR="00DE1BA3" w:rsidRPr="00B07A79" w:rsidRDefault="00DE1BA3" w:rsidP="003159A5">
            <w:pPr>
              <w:pStyle w:val="Sinespaciado"/>
              <w:rPr>
                <w:b/>
                <w:bCs/>
              </w:rPr>
            </w:pPr>
          </w:p>
          <w:p w14:paraId="5B558B58" w14:textId="77777777" w:rsidR="00DE1BA3" w:rsidRPr="00B07A79" w:rsidRDefault="00DE1BA3" w:rsidP="003159A5">
            <w:pPr>
              <w:pStyle w:val="Sinespaciado"/>
              <w:rPr>
                <w:b/>
                <w:bCs/>
              </w:rPr>
            </w:pPr>
          </w:p>
          <w:p w14:paraId="7BCF8E93" w14:textId="77777777" w:rsidR="00DE1BA3" w:rsidRPr="00B07A79" w:rsidRDefault="00DE1BA3" w:rsidP="003159A5">
            <w:pPr>
              <w:pStyle w:val="Sinespaciado"/>
              <w:rPr>
                <w:b/>
                <w:bCs/>
              </w:rPr>
            </w:pPr>
          </w:p>
          <w:p w14:paraId="649D94E9" w14:textId="77777777" w:rsidR="00DE1BA3" w:rsidRPr="00B07A79" w:rsidRDefault="00DE1BA3">
            <w:pPr>
              <w:pStyle w:val="Sinespaciado"/>
              <w:numPr>
                <w:ilvl w:val="1"/>
                <w:numId w:val="125"/>
              </w:numPr>
              <w:rPr>
                <w:b/>
                <w:bCs/>
              </w:rPr>
            </w:pPr>
            <w:r w:rsidRPr="00B07A79">
              <w:rPr>
                <w:b/>
                <w:bCs/>
              </w:rPr>
              <w:t>cm</w:t>
            </w:r>
          </w:p>
        </w:tc>
      </w:tr>
    </w:tbl>
    <w:p w14:paraId="58B09F20" w14:textId="77777777" w:rsidR="00DE1BA3" w:rsidRPr="00B07A79" w:rsidRDefault="00DE1BA3" w:rsidP="00DE1BA3">
      <w:pPr>
        <w:rPr>
          <w:b/>
          <w:bCs/>
        </w:rPr>
      </w:pPr>
    </w:p>
    <w:p w14:paraId="0AD57A00" w14:textId="77777777" w:rsidR="00DE1BA3" w:rsidRPr="00B07A79" w:rsidRDefault="00DE1BA3" w:rsidP="00DE1BA3">
      <w:pPr>
        <w:rPr>
          <w:b/>
          <w:bCs/>
        </w:rPr>
      </w:pPr>
    </w:p>
    <w:p w14:paraId="3AB610A4" w14:textId="77777777" w:rsidR="00DE1BA3" w:rsidRPr="00B07A79" w:rsidRDefault="00DE1BA3" w:rsidP="00DE1BA3">
      <w:pPr>
        <w:rPr>
          <w:b/>
          <w:bCs/>
        </w:rPr>
      </w:pPr>
    </w:p>
    <w:p w14:paraId="75A937B8" w14:textId="77777777" w:rsidR="00DE1BA3" w:rsidRPr="00B07A79" w:rsidRDefault="00DE1BA3" w:rsidP="00DE1BA3">
      <w:pPr>
        <w:pStyle w:val="Ttulo4"/>
      </w:pPr>
      <w:bookmarkStart w:id="28" w:name="_Toc1028"/>
      <w:r>
        <w:t>12.9.1.3 El portafolio pedagógico</w:t>
      </w:r>
      <w:bookmarkEnd w:id="28"/>
    </w:p>
    <w:p w14:paraId="77CB8D5E" w14:textId="77777777" w:rsidR="00DE1BA3" w:rsidRPr="00B07A79" w:rsidRDefault="00DE1BA3" w:rsidP="00DE1BA3"/>
    <w:p w14:paraId="56FB5532" w14:textId="77777777" w:rsidR="00DE1BA3" w:rsidRPr="00B07A79" w:rsidRDefault="00DE1BA3" w:rsidP="00DE1BA3">
      <w:pPr>
        <w:rPr>
          <w:b/>
          <w:bCs/>
        </w:rPr>
      </w:pPr>
      <w:r w:rsidRPr="00B07A79">
        <w:rPr>
          <w:b/>
          <w:bCs/>
        </w:rPr>
        <w:t xml:space="preserve"> ¿QUÉ ES?</w:t>
      </w:r>
    </w:p>
    <w:p w14:paraId="0300375C" w14:textId="77777777" w:rsidR="00DE1BA3" w:rsidRPr="00B07A79" w:rsidRDefault="00DE1BA3" w:rsidP="00DE1BA3"/>
    <w:p w14:paraId="3A586FE2" w14:textId="77777777" w:rsidR="00DE1BA3" w:rsidRPr="00B07A79" w:rsidRDefault="00DE1BA3" w:rsidP="00DE1BA3">
      <w:r w:rsidRPr="00B07A79">
        <w:t xml:space="preserve">El portafolio es una colección organizada de evidencias que permiten documentar el proceso de aprendizaje, enseñanza, práctica e investigación. En la IENSUR, es una técnica que permite al estudiante y maestro en formación recopilar los trabajos en un determinado periodo o semestre y abre un espacio para evaluar en términos de avances y oportunidades de mejora. </w:t>
      </w:r>
    </w:p>
    <w:p w14:paraId="6DC8F210" w14:textId="77777777" w:rsidR="00DE1BA3" w:rsidRPr="00B07A79" w:rsidRDefault="00DE1BA3" w:rsidP="00DE1BA3"/>
    <w:p w14:paraId="50FB5329" w14:textId="77777777" w:rsidR="00DE1BA3" w:rsidRPr="00B07A79" w:rsidRDefault="00DE1BA3" w:rsidP="00DE1BA3">
      <w:pPr>
        <w:rPr>
          <w:b/>
          <w:bCs/>
        </w:rPr>
      </w:pPr>
      <w:r w:rsidRPr="00B07A79">
        <w:rPr>
          <w:b/>
          <w:bCs/>
        </w:rPr>
        <w:t>¿PARA QUÉ SIRVE?</w:t>
      </w:r>
    </w:p>
    <w:p w14:paraId="54B235C4" w14:textId="77777777" w:rsidR="00DE1BA3" w:rsidRPr="00B07A79" w:rsidRDefault="00DE1BA3" w:rsidP="00DE1BA3"/>
    <w:p w14:paraId="53C5934B" w14:textId="77777777" w:rsidR="00DE1BA3" w:rsidRPr="00B07A79" w:rsidRDefault="00DE1BA3">
      <w:pPr>
        <w:numPr>
          <w:ilvl w:val="0"/>
          <w:numId w:val="21"/>
        </w:numPr>
      </w:pPr>
      <w:r w:rsidRPr="00B07A79">
        <w:t>Mostrar avances conceptuales</w:t>
      </w:r>
    </w:p>
    <w:p w14:paraId="5DB07E15" w14:textId="77777777" w:rsidR="00DE1BA3" w:rsidRPr="00B07A79" w:rsidRDefault="00DE1BA3">
      <w:pPr>
        <w:numPr>
          <w:ilvl w:val="0"/>
          <w:numId w:val="21"/>
        </w:numPr>
      </w:pPr>
      <w:r w:rsidRPr="00B07A79">
        <w:t>Organizar evidencias.</w:t>
      </w:r>
    </w:p>
    <w:p w14:paraId="56E1E3AA" w14:textId="77777777" w:rsidR="00DE1BA3" w:rsidRPr="00B07A79" w:rsidRDefault="00DE1BA3">
      <w:pPr>
        <w:numPr>
          <w:ilvl w:val="0"/>
          <w:numId w:val="21"/>
        </w:numPr>
      </w:pPr>
      <w:r w:rsidRPr="00B07A79">
        <w:t>Favorecer procesos metacognitivos.</w:t>
      </w:r>
    </w:p>
    <w:p w14:paraId="32E7CA26" w14:textId="77777777" w:rsidR="00DE1BA3" w:rsidRPr="00B07A79" w:rsidRDefault="00DE1BA3">
      <w:pPr>
        <w:numPr>
          <w:ilvl w:val="0"/>
          <w:numId w:val="21"/>
        </w:numPr>
      </w:pPr>
      <w:r w:rsidRPr="00B07A79">
        <w:t>Evaluar trayectorias formativas.</w:t>
      </w:r>
    </w:p>
    <w:p w14:paraId="0142E209" w14:textId="77777777" w:rsidR="00DE1BA3" w:rsidRPr="00B07A79" w:rsidRDefault="00DE1BA3" w:rsidP="00DE1BA3"/>
    <w:p w14:paraId="7DE618A8" w14:textId="77777777" w:rsidR="00DE1BA3" w:rsidRPr="00B07A79" w:rsidRDefault="00DE1BA3" w:rsidP="00DE1BA3">
      <w:pPr>
        <w:rPr>
          <w:b/>
          <w:bCs/>
        </w:rPr>
      </w:pPr>
      <w:r w:rsidRPr="00B07A79">
        <w:rPr>
          <w:b/>
          <w:bCs/>
        </w:rPr>
        <w:t>¿QUIÉN O QUIÉNES LO DILIGENCIAN?</w:t>
      </w:r>
    </w:p>
    <w:p w14:paraId="7F4CD75F" w14:textId="77777777" w:rsidR="00DE1BA3" w:rsidRPr="00B07A79" w:rsidRDefault="00DE1BA3" w:rsidP="00DE1BA3">
      <w:pPr>
        <w:rPr>
          <w:b/>
          <w:bCs/>
        </w:rPr>
      </w:pPr>
    </w:p>
    <w:p w14:paraId="41EF43EF" w14:textId="77777777" w:rsidR="00DE1BA3" w:rsidRPr="00B07A79" w:rsidRDefault="00DE1BA3">
      <w:pPr>
        <w:numPr>
          <w:ilvl w:val="0"/>
          <w:numId w:val="20"/>
        </w:numPr>
      </w:pPr>
      <w:r w:rsidRPr="00B07A79">
        <w:t>Docentes.</w:t>
      </w:r>
    </w:p>
    <w:p w14:paraId="130DFB5F" w14:textId="77777777" w:rsidR="00DE1BA3" w:rsidRPr="00B07A79" w:rsidRDefault="00DE1BA3">
      <w:pPr>
        <w:numPr>
          <w:ilvl w:val="0"/>
          <w:numId w:val="20"/>
        </w:numPr>
      </w:pPr>
      <w:r w:rsidRPr="00B07A79">
        <w:t>Maestros en formación.</w:t>
      </w:r>
    </w:p>
    <w:p w14:paraId="1A71334C" w14:textId="77777777" w:rsidR="00DE1BA3" w:rsidRPr="00B07A79" w:rsidRDefault="00DE1BA3">
      <w:pPr>
        <w:numPr>
          <w:ilvl w:val="0"/>
          <w:numId w:val="20"/>
        </w:numPr>
      </w:pPr>
      <w:r w:rsidRPr="00B07A79">
        <w:lastRenderedPageBreak/>
        <w:t xml:space="preserve">Estudiantes normalistas </w:t>
      </w:r>
    </w:p>
    <w:p w14:paraId="03C99E8A" w14:textId="77777777" w:rsidR="00DE1BA3" w:rsidRPr="00B07A79" w:rsidRDefault="00DE1BA3" w:rsidP="00DE1BA3">
      <w:pPr>
        <w:ind w:left="720"/>
      </w:pPr>
    </w:p>
    <w:p w14:paraId="68D3C2E3" w14:textId="77777777" w:rsidR="00DE1BA3" w:rsidRPr="00B07A79" w:rsidRDefault="00DE1BA3" w:rsidP="00DE1BA3">
      <w:pPr>
        <w:rPr>
          <w:b/>
          <w:bCs/>
        </w:rPr>
      </w:pPr>
      <w:r w:rsidRPr="00B07A79">
        <w:rPr>
          <w:b/>
          <w:bCs/>
        </w:rPr>
        <w:t xml:space="preserve"> ESTRUCTURA SUGERIDA PARA SU ELABORACIÓN EN ESTUDIANTES DEL PFC</w:t>
      </w:r>
    </w:p>
    <w:p w14:paraId="1EE8657E" w14:textId="77777777" w:rsidR="00DE1BA3" w:rsidRPr="00B07A79" w:rsidRDefault="00DE1BA3" w:rsidP="00DE1BA3"/>
    <w:p w14:paraId="548A633F" w14:textId="77777777" w:rsidR="00DE1BA3" w:rsidRPr="00B07A79" w:rsidRDefault="00DE1BA3" w:rsidP="00DE1BA3">
      <w:pPr>
        <w:ind w:left="720"/>
      </w:pPr>
      <w:r w:rsidRPr="00B07A79">
        <w:rPr>
          <w:b/>
          <w:bCs/>
        </w:rPr>
        <w:t>PORTADA</w:t>
      </w:r>
      <w:r w:rsidRPr="00B07A79">
        <w:t xml:space="preserve">: título: MI PORTAFOLIO PEDAGÓGICO, nombre del estudiante, nombre del docente, nombre del componente, nivel de formación (12 o 13), semestre, nombre de la institución, Distrito, año. </w:t>
      </w:r>
    </w:p>
    <w:p w14:paraId="5C0E44DF" w14:textId="77777777" w:rsidR="00DE1BA3" w:rsidRPr="00B07A79" w:rsidRDefault="00DE1BA3" w:rsidP="00DE1BA3">
      <w:pPr>
        <w:ind w:left="720"/>
      </w:pPr>
      <w:r w:rsidRPr="00B07A79">
        <w:rPr>
          <w:b/>
          <w:bCs/>
        </w:rPr>
        <w:t>DATOS BIOGRÁFICOS</w:t>
      </w:r>
      <w:r w:rsidRPr="00B07A79">
        <w:t>: Debe incluir la fotografía. Es la oportunidad para describir tus fortalezas, aspectos a mejorar, cualidades, aptitudes y actitudes que te caracterizan</w:t>
      </w:r>
    </w:p>
    <w:p w14:paraId="2A7508D0" w14:textId="77777777" w:rsidR="00DE1BA3" w:rsidRPr="00B07A79" w:rsidRDefault="00DE1BA3" w:rsidP="00DE1BA3">
      <w:pPr>
        <w:ind w:left="720"/>
      </w:pPr>
      <w:r w:rsidRPr="00B07A79">
        <w:rPr>
          <w:b/>
          <w:bCs/>
        </w:rPr>
        <w:t>EXPECTATIVAS FRENTE AL COMPONENTE</w:t>
      </w:r>
      <w:r w:rsidRPr="00B07A79">
        <w:t xml:space="preserve">: qué esperas lograr, cuáles serán tus compromisos y qué esperas mejorar. </w:t>
      </w:r>
    </w:p>
    <w:p w14:paraId="66DFD952" w14:textId="77777777" w:rsidR="00DE1BA3" w:rsidRPr="00B07A79" w:rsidRDefault="00DE1BA3" w:rsidP="00DE1BA3">
      <w:pPr>
        <w:ind w:left="720"/>
      </w:pPr>
      <w:r w:rsidRPr="00B07A79">
        <w:rPr>
          <w:b/>
          <w:bCs/>
        </w:rPr>
        <w:t>PROPÓSITO</w:t>
      </w:r>
      <w:r w:rsidRPr="00B07A79">
        <w:t>: ¿cuál es su propósito con la elaboración del portafolio? ¿qué espera mejorar o fortalecer en cuanto al proceso lector, escritural y como maestro en formación?</w:t>
      </w:r>
    </w:p>
    <w:p w14:paraId="34A0FCC0" w14:textId="77777777" w:rsidR="00DE1BA3" w:rsidRPr="00B07A79" w:rsidRDefault="00DE1BA3" w:rsidP="00DE1BA3">
      <w:pPr>
        <w:ind w:left="720"/>
      </w:pPr>
      <w:r w:rsidRPr="00B07A79">
        <w:rPr>
          <w:b/>
          <w:bCs/>
        </w:rPr>
        <w:t>INTRODUCCIÓN</w:t>
      </w:r>
      <w:r w:rsidRPr="00B07A79">
        <w:t xml:space="preserve">: Una breve descripción de lo que se encontrará en el portafolio. </w:t>
      </w:r>
    </w:p>
    <w:p w14:paraId="1F0D230D" w14:textId="77777777" w:rsidR="00DE1BA3" w:rsidRPr="00B07A79" w:rsidRDefault="00DE1BA3" w:rsidP="00DE1BA3">
      <w:pPr>
        <w:ind w:left="720"/>
      </w:pPr>
      <w:r w:rsidRPr="00B07A79">
        <w:rPr>
          <w:b/>
          <w:bCs/>
        </w:rPr>
        <w:t xml:space="preserve">GUÍA DE TRABAJO DEL SEMESTRE:  </w:t>
      </w:r>
      <w:r w:rsidRPr="00B07A79">
        <w:t xml:space="preserve"> Debes imprimirla e incluirla en el portafolio</w:t>
      </w:r>
    </w:p>
    <w:p w14:paraId="56066045" w14:textId="77777777" w:rsidR="00DE1BA3" w:rsidRPr="00B07A79" w:rsidRDefault="00DE1BA3" w:rsidP="00DE1BA3">
      <w:pPr>
        <w:ind w:left="360"/>
      </w:pPr>
      <w:r w:rsidRPr="00B07A79">
        <w:rPr>
          <w:b/>
          <w:bCs/>
        </w:rPr>
        <w:t>MIS PRODUCCIONES Y TAREAS</w:t>
      </w:r>
      <w:r w:rsidRPr="00B07A79">
        <w:t xml:space="preserve">: debe escribirlo en un separador de cartulina: aquí el estudiante, después anexa las producciones escritas sugeridas por el docente. </w:t>
      </w:r>
    </w:p>
    <w:p w14:paraId="4DA819E5" w14:textId="77777777" w:rsidR="00DE1BA3" w:rsidRPr="00B07A79" w:rsidRDefault="00DE1BA3" w:rsidP="00DE1BA3">
      <w:pPr>
        <w:ind w:left="720"/>
      </w:pPr>
      <w:r w:rsidRPr="00B07A79">
        <w:rPr>
          <w:b/>
          <w:bCs/>
        </w:rPr>
        <w:t>PROTOCOLOS</w:t>
      </w:r>
      <w:r w:rsidRPr="00B07A79">
        <w:t xml:space="preserve">: Debe escribirlo en un separador de cartulina: aquí el estudiante, después anexa los registros del protocolo que le correspondan. </w:t>
      </w:r>
    </w:p>
    <w:p w14:paraId="44F6566F" w14:textId="77777777" w:rsidR="00DE1BA3" w:rsidRPr="00B07A79" w:rsidRDefault="00DE1BA3" w:rsidP="00DE1BA3">
      <w:pPr>
        <w:ind w:left="720"/>
      </w:pPr>
      <w:r w:rsidRPr="00B07A79">
        <w:rPr>
          <w:b/>
          <w:bCs/>
        </w:rPr>
        <w:lastRenderedPageBreak/>
        <w:t>DIARIO PEDAGÓGICO</w:t>
      </w:r>
      <w:r w:rsidRPr="00B07A79">
        <w:t xml:space="preserve">: separador en cartulina (Tener en cuenta instrucciones) y hacer la autoevaluación. </w:t>
      </w:r>
    </w:p>
    <w:p w14:paraId="395EBDE9" w14:textId="77777777" w:rsidR="00DE1BA3" w:rsidRPr="00B07A79" w:rsidRDefault="00DE1BA3" w:rsidP="00DE1BA3">
      <w:pPr>
        <w:ind w:left="720"/>
      </w:pPr>
      <w:r w:rsidRPr="00B07A79">
        <w:rPr>
          <w:b/>
          <w:bCs/>
        </w:rPr>
        <w:t>AUTOEVALUACIÓN</w:t>
      </w:r>
      <w:r w:rsidRPr="00B07A79">
        <w:t xml:space="preserve">: El estudiante hace este separador en cartulina. Y luego, anexa las rúbricas evaluativas sugeridas por el docente o las autoevaluaciones cualitativas reflexivas descritas por el estudiante. </w:t>
      </w:r>
    </w:p>
    <w:p w14:paraId="02A86878" w14:textId="77777777" w:rsidR="00DE1BA3" w:rsidRPr="00B07A79" w:rsidRDefault="00DE1BA3" w:rsidP="00DE1BA3"/>
    <w:p w14:paraId="11BC6863" w14:textId="77777777" w:rsidR="00DE1BA3" w:rsidRPr="00B07A79" w:rsidRDefault="00DE1BA3" w:rsidP="00DE1BA3">
      <w:r w:rsidRPr="00B07A79">
        <w:t xml:space="preserve">A manera de sugerencia se dan algunas indicaciones de presentación y valoración: </w:t>
      </w:r>
    </w:p>
    <w:p w14:paraId="03FD5891" w14:textId="77777777" w:rsidR="00DE1BA3" w:rsidRPr="00B07A79" w:rsidRDefault="00DE1BA3" w:rsidP="00DE1BA3"/>
    <w:p w14:paraId="293B5871" w14:textId="77777777" w:rsidR="00DE1BA3" w:rsidRPr="00B07A79" w:rsidRDefault="00DE1BA3">
      <w:pPr>
        <w:numPr>
          <w:ilvl w:val="0"/>
          <w:numId w:val="22"/>
        </w:numPr>
      </w:pPr>
      <w:r w:rsidRPr="00B07A79">
        <w:t>El portafolio se presenta de manera física o digital de acuerdo con las indicaciones que dé el docente y la intencionalidad del componente. (</w:t>
      </w:r>
      <w:r w:rsidRPr="00B07A79">
        <w:rPr>
          <w:b/>
          <w:bCs/>
        </w:rPr>
        <w:t xml:space="preserve">Teniendo en cuenta que en el proyecto general de investigación se invita al fortalecimiento de los procesos de lectura y escritura es preferible que se elabore a mano, con el fin de fortalecer en el Maestro en Formación estos dos procesos).  </w:t>
      </w:r>
    </w:p>
    <w:p w14:paraId="64BCAF81" w14:textId="77777777" w:rsidR="00DE1BA3" w:rsidRPr="00B07A79" w:rsidRDefault="00DE1BA3">
      <w:pPr>
        <w:numPr>
          <w:ilvl w:val="0"/>
          <w:numId w:val="22"/>
        </w:numPr>
      </w:pPr>
      <w:r w:rsidRPr="00B07A79">
        <w:t xml:space="preserve">El material de elaboración del portafolio corresponde a las sugerencias e intencionalidades del componente y las sugerencias dadas por el docente. </w:t>
      </w:r>
    </w:p>
    <w:p w14:paraId="35A5DA81" w14:textId="77777777" w:rsidR="00DE1BA3" w:rsidRPr="00B07A79" w:rsidRDefault="00DE1BA3">
      <w:pPr>
        <w:numPr>
          <w:ilvl w:val="0"/>
          <w:numId w:val="22"/>
        </w:numPr>
      </w:pPr>
      <w:r w:rsidRPr="00B07A79">
        <w:t xml:space="preserve">El docente puede hacer ajustes o adaptaciones a la estructura de presentación dada con anterioridad de acuerdo con los propósitos de formación que tenga el componente. </w:t>
      </w:r>
    </w:p>
    <w:p w14:paraId="36BC5D42" w14:textId="77777777" w:rsidR="00DE1BA3" w:rsidRPr="00B07A79" w:rsidRDefault="00DE1BA3">
      <w:pPr>
        <w:numPr>
          <w:ilvl w:val="0"/>
          <w:numId w:val="22"/>
        </w:numPr>
      </w:pPr>
      <w:r w:rsidRPr="00B07A79">
        <w:t xml:space="preserve">Los márgenes de presentación sugeridos son de 2.5 por cada lado. Se trabaja en hojas de impresión tamaño carta. Se escribe con lapicero negro (ya el docente sugiere si se puede hacer uso de otro color en el caso de títulos y subtítulos). </w:t>
      </w:r>
    </w:p>
    <w:p w14:paraId="73527102" w14:textId="77777777" w:rsidR="00DE1BA3" w:rsidRPr="00B07A79" w:rsidRDefault="00DE1BA3">
      <w:pPr>
        <w:numPr>
          <w:ilvl w:val="0"/>
          <w:numId w:val="22"/>
        </w:numPr>
      </w:pPr>
      <w:r w:rsidRPr="00B07A79">
        <w:lastRenderedPageBreak/>
        <w:t xml:space="preserve">La rúbrica evaluativa o la lista de cotejo que utilice el docente para valorar el portafolio, el docente la elabora teniendo en cuenta las orientaciones que haya dado y a las intencionalidades del portafolio en el componente.  </w:t>
      </w:r>
    </w:p>
    <w:p w14:paraId="3CC6573B" w14:textId="77777777" w:rsidR="00DE1BA3" w:rsidRPr="00B07A79" w:rsidRDefault="00DE1BA3" w:rsidP="00DE1BA3"/>
    <w:p w14:paraId="200D55DE" w14:textId="77777777" w:rsidR="00DE1BA3" w:rsidRPr="00B07A79" w:rsidRDefault="00DE1BA3" w:rsidP="00DE1BA3"/>
    <w:p w14:paraId="3AA3DA8C" w14:textId="77777777" w:rsidR="00DE1BA3" w:rsidRPr="00B07A79" w:rsidRDefault="00DE1BA3" w:rsidP="00DE1BA3">
      <w:pPr>
        <w:pStyle w:val="Ttulo3"/>
      </w:pPr>
      <w:bookmarkStart w:id="29" w:name="_Toc1029"/>
      <w:r>
        <w:t>12.9.2 Instrumentos de sistematización académica</w:t>
      </w:r>
      <w:bookmarkEnd w:id="29"/>
    </w:p>
    <w:p w14:paraId="3B040FD7" w14:textId="77777777" w:rsidR="00DE1BA3" w:rsidRPr="00B07A79" w:rsidRDefault="00DE1BA3" w:rsidP="00DE1BA3"/>
    <w:p w14:paraId="25E082EC" w14:textId="77777777" w:rsidR="00DE1BA3" w:rsidRPr="00B07A79" w:rsidRDefault="00DE1BA3" w:rsidP="00DE1BA3">
      <w:pPr>
        <w:pStyle w:val="Ttulo4"/>
      </w:pPr>
      <w:bookmarkStart w:id="30" w:name="_Toc1030"/>
      <w:r>
        <w:t>12.9.2.1 El protocolo</w:t>
      </w:r>
      <w:bookmarkEnd w:id="30"/>
    </w:p>
    <w:p w14:paraId="310B6D14" w14:textId="77777777" w:rsidR="00DE1BA3" w:rsidRPr="00B07A79" w:rsidRDefault="00DE1BA3" w:rsidP="00DE1BA3">
      <w:pPr>
        <w:rPr>
          <w:b/>
          <w:bCs/>
        </w:rPr>
      </w:pPr>
    </w:p>
    <w:p w14:paraId="1E646DD6" w14:textId="77777777" w:rsidR="00DE1BA3" w:rsidRPr="00B07A79" w:rsidRDefault="00DE1BA3" w:rsidP="00DE1BA3">
      <w:pPr>
        <w:rPr>
          <w:b/>
          <w:bCs/>
        </w:rPr>
      </w:pPr>
      <w:r w:rsidRPr="00B07A79">
        <w:rPr>
          <w:b/>
          <w:bCs/>
        </w:rPr>
        <w:t xml:space="preserve"> ¿QUÉ ES?</w:t>
      </w:r>
    </w:p>
    <w:p w14:paraId="0DD66EDB" w14:textId="77777777" w:rsidR="00DE1BA3" w:rsidRPr="00B07A79" w:rsidRDefault="00DE1BA3" w:rsidP="00DE1BA3"/>
    <w:p w14:paraId="76677F4D" w14:textId="77777777" w:rsidR="00DE1BA3" w:rsidRPr="00B07A79" w:rsidRDefault="00DE1BA3" w:rsidP="00DE1BA3">
      <w:r w:rsidRPr="00B07A79">
        <w:t xml:space="preserve">Es un documento que registra de manera organizada el desarrollo de reuniones, encuentros académicos o actividades institucionales. En la IENSUR, es asumido como una construcción escrita creativa, de carácter conceptual, que da cuenta de lo abordado en una sesión de trabajo académico y se caracteriza por ser arbitrario e independiente para superar la linealidad y por posibilitar que el </w:t>
      </w:r>
      <w:proofErr w:type="spellStart"/>
      <w:r w:rsidRPr="00B07A79">
        <w:t>protocolante</w:t>
      </w:r>
      <w:proofErr w:type="spellEnd"/>
      <w:r w:rsidRPr="00B07A79">
        <w:t xml:space="preserve"> (maestro en formación) le imprima su sello personal. El protocolo se lee después de cada sesión de trabajo, con el fin de hacer observaciones y luego corregir. Este instrumento, se puede leer en físico o digital teniendo en cuenta las indicaciones dadas por el docente que orienta el componente. Es deber del estudiante entregarlo luego físico e impreso en la fecha indicada por el docente. </w:t>
      </w:r>
    </w:p>
    <w:p w14:paraId="7B8BB291" w14:textId="77777777" w:rsidR="00DE1BA3" w:rsidRPr="00B07A79" w:rsidRDefault="00DE1BA3" w:rsidP="00DE1BA3"/>
    <w:p w14:paraId="394E5FC9" w14:textId="77777777" w:rsidR="00DE1BA3" w:rsidRPr="00B07A79" w:rsidRDefault="00DE1BA3" w:rsidP="00DE1BA3">
      <w:pPr>
        <w:rPr>
          <w:b/>
          <w:bCs/>
        </w:rPr>
      </w:pPr>
      <w:r w:rsidRPr="00B07A79">
        <w:rPr>
          <w:b/>
          <w:bCs/>
        </w:rPr>
        <w:t xml:space="preserve"> ¿PARA QUÉ SIRVE?</w:t>
      </w:r>
    </w:p>
    <w:p w14:paraId="0EBD6648" w14:textId="77777777" w:rsidR="00DE1BA3" w:rsidRPr="00B07A79" w:rsidRDefault="00DE1BA3" w:rsidP="00DE1BA3"/>
    <w:p w14:paraId="13099DD8" w14:textId="77777777" w:rsidR="00DE1BA3" w:rsidRPr="00B07A79" w:rsidRDefault="00DE1BA3" w:rsidP="00DE1BA3">
      <w:pPr>
        <w:ind w:left="720"/>
      </w:pPr>
      <w:r w:rsidRPr="00B07A79">
        <w:t xml:space="preserve">Ubicar conceptualmente a los estudiantes que faltaron a una sesión académica </w:t>
      </w:r>
    </w:p>
    <w:p w14:paraId="72F91818" w14:textId="77777777" w:rsidR="00DE1BA3" w:rsidRPr="00B07A79" w:rsidRDefault="00DE1BA3" w:rsidP="00DE1BA3">
      <w:pPr>
        <w:ind w:left="720"/>
      </w:pPr>
      <w:r w:rsidRPr="00B07A79">
        <w:t>Documento con carácter investigativo</w:t>
      </w:r>
    </w:p>
    <w:p w14:paraId="591E4C80" w14:textId="77777777" w:rsidR="00DE1BA3" w:rsidRPr="00B07A79" w:rsidRDefault="00DE1BA3" w:rsidP="00DE1BA3">
      <w:pPr>
        <w:ind w:left="720"/>
      </w:pPr>
      <w:r w:rsidRPr="00B07A79">
        <w:t>Mostrar avances conceptuales</w:t>
      </w:r>
    </w:p>
    <w:p w14:paraId="7A69A708" w14:textId="77777777" w:rsidR="00DE1BA3" w:rsidRPr="00B07A79" w:rsidRDefault="00DE1BA3" w:rsidP="00DE1BA3">
      <w:pPr>
        <w:ind w:left="720"/>
      </w:pPr>
      <w:r w:rsidRPr="00B07A79">
        <w:t>Favorecer procesos metacognitivos.</w:t>
      </w:r>
    </w:p>
    <w:p w14:paraId="4239EA9F" w14:textId="77777777" w:rsidR="00DE1BA3" w:rsidRPr="00B07A79" w:rsidRDefault="00DE1BA3" w:rsidP="00DE1BA3">
      <w:pPr>
        <w:ind w:left="720"/>
      </w:pPr>
      <w:r w:rsidRPr="00B07A79">
        <w:t>Evaluar trayectorias formativas.</w:t>
      </w:r>
    </w:p>
    <w:p w14:paraId="42EAB43F" w14:textId="77777777" w:rsidR="00DE1BA3" w:rsidRPr="00B07A79" w:rsidRDefault="00DE1BA3" w:rsidP="00DE1BA3"/>
    <w:p w14:paraId="4111B099" w14:textId="77777777" w:rsidR="00DE1BA3" w:rsidRPr="00B07A79" w:rsidRDefault="00DE1BA3" w:rsidP="00DE1BA3">
      <w:pPr>
        <w:rPr>
          <w:b/>
          <w:bCs/>
        </w:rPr>
      </w:pPr>
      <w:r w:rsidRPr="00B07A79">
        <w:rPr>
          <w:b/>
          <w:bCs/>
        </w:rPr>
        <w:t xml:space="preserve"> ¿QUIÉN O QUIÉNES LO DILIGENCIAN?</w:t>
      </w:r>
    </w:p>
    <w:p w14:paraId="5EB0C402" w14:textId="77777777" w:rsidR="00DE1BA3" w:rsidRPr="00B07A79" w:rsidRDefault="00DE1BA3" w:rsidP="00DE1BA3">
      <w:pPr>
        <w:rPr>
          <w:b/>
          <w:bCs/>
        </w:rPr>
      </w:pPr>
    </w:p>
    <w:p w14:paraId="3E5C662E" w14:textId="77777777" w:rsidR="00DE1BA3" w:rsidRPr="00B07A79" w:rsidRDefault="00DE1BA3" w:rsidP="00DE1BA3">
      <w:pPr>
        <w:ind w:left="720"/>
      </w:pPr>
      <w:r w:rsidRPr="00B07A79">
        <w:t>Docentes.</w:t>
      </w:r>
    </w:p>
    <w:p w14:paraId="79C8CA4D" w14:textId="77777777" w:rsidR="00DE1BA3" w:rsidRPr="00B07A79" w:rsidRDefault="00DE1BA3" w:rsidP="00DE1BA3">
      <w:pPr>
        <w:ind w:left="720"/>
      </w:pPr>
      <w:r w:rsidRPr="00B07A79">
        <w:t xml:space="preserve">Maestros en formación (PFC). </w:t>
      </w:r>
    </w:p>
    <w:p w14:paraId="2705D2C7" w14:textId="77777777" w:rsidR="00DE1BA3" w:rsidRPr="00B07A79" w:rsidRDefault="00DE1BA3" w:rsidP="00DE1BA3"/>
    <w:p w14:paraId="2573D7DD" w14:textId="77777777" w:rsidR="00DE1BA3" w:rsidRPr="00B07A79" w:rsidRDefault="00DE1BA3" w:rsidP="00DE1BA3">
      <w:pPr>
        <w:rPr>
          <w:b/>
          <w:bCs/>
        </w:rPr>
      </w:pPr>
      <w:r w:rsidRPr="00B07A79">
        <w:rPr>
          <w:b/>
          <w:bCs/>
        </w:rPr>
        <w:t xml:space="preserve"> ESTRUCTURA SUGERIDA PARA SU ELABORACIÓN </w:t>
      </w:r>
    </w:p>
    <w:p w14:paraId="682CFC45" w14:textId="77777777" w:rsidR="00DE1BA3" w:rsidRPr="00B07A79" w:rsidRDefault="00DE1BA3" w:rsidP="00DE1BA3"/>
    <w:p w14:paraId="20D6CBBE" w14:textId="77777777" w:rsidR="00DE1BA3" w:rsidRPr="00B07A79" w:rsidRDefault="00DE1BA3">
      <w:pPr>
        <w:numPr>
          <w:ilvl w:val="0"/>
          <w:numId w:val="23"/>
        </w:numPr>
        <w:rPr>
          <w:b/>
          <w:bCs/>
        </w:rPr>
      </w:pPr>
      <w:r w:rsidRPr="00B07A79">
        <w:rPr>
          <w:b/>
          <w:bCs/>
        </w:rPr>
        <w:t>PROTOCOLO #___</w:t>
      </w:r>
    </w:p>
    <w:p w14:paraId="6B530858" w14:textId="77777777" w:rsidR="00DE1BA3" w:rsidRPr="00B07A79" w:rsidRDefault="00DE1BA3">
      <w:pPr>
        <w:numPr>
          <w:ilvl w:val="0"/>
          <w:numId w:val="23"/>
        </w:numPr>
        <w:rPr>
          <w:b/>
          <w:bCs/>
        </w:rPr>
      </w:pPr>
      <w:r w:rsidRPr="00B07A79">
        <w:rPr>
          <w:b/>
          <w:bCs/>
        </w:rPr>
        <w:t xml:space="preserve">IDENTIFICACIÓN: </w:t>
      </w:r>
    </w:p>
    <w:p w14:paraId="6B740D61" w14:textId="77777777" w:rsidR="00DE1BA3" w:rsidRPr="00B07A79" w:rsidRDefault="00DE1BA3">
      <w:pPr>
        <w:numPr>
          <w:ilvl w:val="0"/>
          <w:numId w:val="24"/>
        </w:numPr>
      </w:pPr>
      <w:r w:rsidRPr="00B07A79">
        <w:t>NOMBRE DEL EVENTO: nombre del componente</w:t>
      </w:r>
    </w:p>
    <w:p w14:paraId="5E32345A" w14:textId="77777777" w:rsidR="00DE1BA3" w:rsidRPr="00B07A79" w:rsidRDefault="00DE1BA3">
      <w:pPr>
        <w:numPr>
          <w:ilvl w:val="0"/>
          <w:numId w:val="24"/>
        </w:numPr>
      </w:pPr>
      <w:r w:rsidRPr="00B07A79">
        <w:t>CARÁCTER: académico</w:t>
      </w:r>
    </w:p>
    <w:p w14:paraId="470F531C" w14:textId="77777777" w:rsidR="00DE1BA3" w:rsidRPr="00B07A79" w:rsidRDefault="00DE1BA3">
      <w:pPr>
        <w:numPr>
          <w:ilvl w:val="0"/>
          <w:numId w:val="24"/>
        </w:numPr>
      </w:pPr>
      <w:r w:rsidRPr="00B07A79">
        <w:t>FECHA: de la sesión</w:t>
      </w:r>
    </w:p>
    <w:p w14:paraId="31F44106" w14:textId="77777777" w:rsidR="00DE1BA3" w:rsidRPr="00B07A79" w:rsidRDefault="00DE1BA3">
      <w:pPr>
        <w:numPr>
          <w:ilvl w:val="0"/>
          <w:numId w:val="24"/>
        </w:numPr>
      </w:pPr>
      <w:r w:rsidRPr="00B07A79">
        <w:t xml:space="preserve">EXTENSIÓN: el tiempo que dura la sesión </w:t>
      </w:r>
    </w:p>
    <w:p w14:paraId="026F5395" w14:textId="77777777" w:rsidR="00DE1BA3" w:rsidRPr="00B07A79" w:rsidRDefault="00DE1BA3">
      <w:pPr>
        <w:numPr>
          <w:ilvl w:val="0"/>
          <w:numId w:val="24"/>
        </w:numPr>
      </w:pPr>
      <w:r w:rsidRPr="00B07A79">
        <w:t>PARTICIPANTES: cantidad de estudiantes y el docente que coordina el componente</w:t>
      </w:r>
    </w:p>
    <w:p w14:paraId="03E62ACA" w14:textId="77777777" w:rsidR="00DE1BA3" w:rsidRPr="00B07A79" w:rsidRDefault="00DE1BA3">
      <w:pPr>
        <w:numPr>
          <w:ilvl w:val="0"/>
          <w:numId w:val="24"/>
        </w:numPr>
      </w:pPr>
      <w:r w:rsidRPr="00B07A79">
        <w:t>AUSENTES: los que no asisten a la sesión, con excusas o sin excusas</w:t>
      </w:r>
    </w:p>
    <w:p w14:paraId="30042894" w14:textId="77777777" w:rsidR="00DE1BA3" w:rsidRPr="00B07A79" w:rsidRDefault="00DE1BA3">
      <w:pPr>
        <w:numPr>
          <w:ilvl w:val="0"/>
          <w:numId w:val="24"/>
        </w:numPr>
      </w:pPr>
      <w:r w:rsidRPr="00B07A79">
        <w:lastRenderedPageBreak/>
        <w:t>PROPÓSITO: de la sesión, presentado en la agenda</w:t>
      </w:r>
    </w:p>
    <w:p w14:paraId="2A959226" w14:textId="77777777" w:rsidR="00DE1BA3" w:rsidRPr="00B07A79" w:rsidRDefault="00DE1BA3">
      <w:pPr>
        <w:numPr>
          <w:ilvl w:val="0"/>
          <w:numId w:val="24"/>
        </w:numPr>
      </w:pPr>
      <w:r w:rsidRPr="00B07A79">
        <w:t>AGENDA: que se desarrolló en la sesión</w:t>
      </w:r>
    </w:p>
    <w:p w14:paraId="47148C94" w14:textId="77777777" w:rsidR="00DE1BA3" w:rsidRPr="00B07A79" w:rsidRDefault="00DE1BA3">
      <w:pPr>
        <w:numPr>
          <w:ilvl w:val="0"/>
          <w:numId w:val="23"/>
        </w:numPr>
      </w:pPr>
      <w:r w:rsidRPr="00B07A79">
        <w:rPr>
          <w:b/>
          <w:bCs/>
        </w:rPr>
        <w:t>METÓDICA:</w:t>
      </w:r>
      <w:r w:rsidRPr="00B07A79">
        <w:t xml:space="preserve"> la forma como se desarrolló la sesión. Es la descripción del método utilizado por quien dirige el componente, durante la sesión.</w:t>
      </w:r>
    </w:p>
    <w:p w14:paraId="7A61DC42" w14:textId="77777777" w:rsidR="00DE1BA3" w:rsidRPr="00B07A79" w:rsidRDefault="00DE1BA3">
      <w:pPr>
        <w:numPr>
          <w:ilvl w:val="0"/>
          <w:numId w:val="23"/>
        </w:numPr>
      </w:pPr>
      <w:r w:rsidRPr="00B07A79">
        <w:rPr>
          <w:b/>
          <w:bCs/>
        </w:rPr>
        <w:t>INFORME TEÓRICO</w:t>
      </w:r>
      <w:r w:rsidRPr="00B07A79">
        <w:t xml:space="preserve">: se escriben los avances conceptuales construidos en la sesión en un orden lógico. Es la síntesis de los fundamentos teóricos abordados en la sesión, o que teorías sustentan lo expuesto. </w:t>
      </w:r>
    </w:p>
    <w:p w14:paraId="174BCFA8" w14:textId="77777777" w:rsidR="00DE1BA3" w:rsidRPr="00B07A79" w:rsidRDefault="00DE1BA3">
      <w:pPr>
        <w:numPr>
          <w:ilvl w:val="0"/>
          <w:numId w:val="23"/>
        </w:numPr>
      </w:pPr>
      <w:r w:rsidRPr="00B07A79">
        <w:rPr>
          <w:b/>
          <w:bCs/>
        </w:rPr>
        <w:t>ANEXOS</w:t>
      </w:r>
      <w:r w:rsidRPr="00B07A79">
        <w:t>: ejemplo la forma como se organizan los equipos para exposiciones o trabajos en equipo en el aula</w:t>
      </w:r>
    </w:p>
    <w:p w14:paraId="526A274A" w14:textId="77777777" w:rsidR="00DE1BA3" w:rsidRPr="00B07A79" w:rsidRDefault="00DE1BA3">
      <w:pPr>
        <w:numPr>
          <w:ilvl w:val="0"/>
          <w:numId w:val="23"/>
        </w:numPr>
      </w:pPr>
      <w:r w:rsidRPr="00B07A79">
        <w:rPr>
          <w:b/>
          <w:bCs/>
        </w:rPr>
        <w:t>GLOSARIO</w:t>
      </w:r>
      <w:r w:rsidRPr="00B07A79">
        <w:t>: Definición de los términos claves utilizados durante la sesión, desde el aspecto teórico abordado.</w:t>
      </w:r>
    </w:p>
    <w:p w14:paraId="4D7211C2" w14:textId="77777777" w:rsidR="00DE1BA3" w:rsidRPr="00B07A79" w:rsidRDefault="00DE1BA3">
      <w:pPr>
        <w:numPr>
          <w:ilvl w:val="0"/>
          <w:numId w:val="23"/>
        </w:numPr>
      </w:pPr>
      <w:r w:rsidRPr="00B07A79">
        <w:rPr>
          <w:b/>
          <w:bCs/>
        </w:rPr>
        <w:t>VALORACIÓN DE LA JORNADA</w:t>
      </w:r>
      <w:r w:rsidRPr="00B07A79">
        <w:t xml:space="preserve">: describir la importancia desde los avances conceptuales; no se trata de decir si estuvo bien o mal, sino de describir qué le aporta la temática vista a su formación docente. </w:t>
      </w:r>
    </w:p>
    <w:p w14:paraId="2C200B15" w14:textId="77777777" w:rsidR="00DE1BA3" w:rsidRPr="00B07A79" w:rsidRDefault="00DE1BA3">
      <w:pPr>
        <w:numPr>
          <w:ilvl w:val="0"/>
          <w:numId w:val="23"/>
        </w:numPr>
        <w:rPr>
          <w:b/>
          <w:bCs/>
        </w:rPr>
      </w:pPr>
      <w:r w:rsidRPr="00B07A79">
        <w:rPr>
          <w:b/>
          <w:bCs/>
        </w:rPr>
        <w:t xml:space="preserve">COMPROMISOS: </w:t>
      </w:r>
      <w:r w:rsidRPr="00B07A79">
        <w:t>Aquí se registran las tareas que quedan pendientes; indicando la fecha y la hora de entrega.</w:t>
      </w:r>
    </w:p>
    <w:p w14:paraId="6455E2AB" w14:textId="77777777" w:rsidR="00DE1BA3" w:rsidRPr="00B07A79" w:rsidRDefault="00DE1BA3">
      <w:pPr>
        <w:numPr>
          <w:ilvl w:val="0"/>
          <w:numId w:val="23"/>
        </w:numPr>
      </w:pPr>
      <w:r w:rsidRPr="00B07A79">
        <w:rPr>
          <w:b/>
          <w:bCs/>
        </w:rPr>
        <w:t>FIRMA DE LOS PROTOCOLANTES</w:t>
      </w:r>
      <w:r w:rsidRPr="00B07A79">
        <w:t xml:space="preserve">: además de escribir los nombres, deben firmar. </w:t>
      </w:r>
    </w:p>
    <w:p w14:paraId="4DE5A33F" w14:textId="77777777" w:rsidR="00DE1BA3" w:rsidRPr="00B07A79" w:rsidRDefault="00DE1BA3" w:rsidP="00DE1BA3"/>
    <w:p w14:paraId="7DB47BA7" w14:textId="77777777" w:rsidR="00DE1BA3" w:rsidRPr="00B07A79" w:rsidRDefault="00DE1BA3" w:rsidP="00DE1BA3">
      <w:pPr>
        <w:rPr>
          <w:b/>
          <w:bCs/>
        </w:rPr>
      </w:pPr>
      <w:r w:rsidRPr="00B07A79">
        <w:rPr>
          <w:b/>
          <w:bCs/>
        </w:rPr>
        <w:t xml:space="preserve">Observaciones sugeridas: </w:t>
      </w:r>
    </w:p>
    <w:p w14:paraId="0FF8B8B9" w14:textId="77777777" w:rsidR="00DE1BA3" w:rsidRPr="00B07A79" w:rsidRDefault="00DE1BA3" w:rsidP="00DE1BA3"/>
    <w:p w14:paraId="53D338D8" w14:textId="77777777" w:rsidR="00DE1BA3" w:rsidRPr="00B07A79" w:rsidRDefault="00DE1BA3">
      <w:pPr>
        <w:numPr>
          <w:ilvl w:val="0"/>
          <w:numId w:val="25"/>
        </w:numPr>
      </w:pPr>
      <w:r w:rsidRPr="00B07A79">
        <w:t xml:space="preserve">Se sugiere, que preferiblemente, el protocolo se lea en un texto borrador físico o digital para hacer correcciones. Como es un documento que debe quedar como evidencia al </w:t>
      </w:r>
      <w:r w:rsidRPr="00B07A79">
        <w:lastRenderedPageBreak/>
        <w:t>docente que da el componente, preferiblemente debe ser entregado de manera física, pero, digitado.</w:t>
      </w:r>
    </w:p>
    <w:p w14:paraId="693893AD" w14:textId="77777777" w:rsidR="00DE1BA3" w:rsidRPr="00B07A79" w:rsidRDefault="00DE1BA3">
      <w:pPr>
        <w:numPr>
          <w:ilvl w:val="0"/>
          <w:numId w:val="25"/>
        </w:numPr>
      </w:pPr>
      <w:r w:rsidRPr="00B07A79">
        <w:t xml:space="preserve">El protocolo si se entrega de manera física se entrega impreso con márgenes de 2.5 por cada lado, sin marginar, con la portada centrada, la información justificada, letra tipo Arial, tamaño 12; títulos y subtítulos alineados a la izquierda y en letra negrita. Los títulos irán en letra mayúscula y los subtítulos en letra mayúscula inicial y el resto de la palabra en letra minúscula. </w:t>
      </w:r>
    </w:p>
    <w:p w14:paraId="3A86528D" w14:textId="77777777" w:rsidR="00DE1BA3" w:rsidRPr="00B07A79" w:rsidRDefault="00DE1BA3" w:rsidP="00DE1BA3">
      <w:pPr>
        <w:ind w:left="720"/>
      </w:pPr>
      <w:r w:rsidRPr="00B07A79">
        <w:t xml:space="preserve">Los títulos van a doble espacio y los subtítulos a un espacio. Después de cada punto y aparte en los párrafos se deja un espacio si continúa con la misma </w:t>
      </w:r>
      <w:proofErr w:type="gramStart"/>
      <w:r w:rsidRPr="00B07A79">
        <w:t>idea</w:t>
      </w:r>
      <w:proofErr w:type="gramEnd"/>
      <w:r w:rsidRPr="00B07A79">
        <w:t xml:space="preserve"> pero si se inicia un título se deja doble espacio. </w:t>
      </w:r>
    </w:p>
    <w:p w14:paraId="4E19CAFB" w14:textId="77777777" w:rsidR="00DE1BA3" w:rsidRPr="00B07A79" w:rsidRDefault="00DE1BA3" w:rsidP="00DE1BA3">
      <w:pPr>
        <w:ind w:left="720"/>
      </w:pPr>
      <w:r w:rsidRPr="00B07A79">
        <w:t xml:space="preserve">Si el protocolo se entrega solo de manera digital, de igual forma debe cumplir con los mismos requisitos e incluir la firma digital de los </w:t>
      </w:r>
      <w:proofErr w:type="spellStart"/>
      <w:r w:rsidRPr="00B07A79">
        <w:t>protocolantes</w:t>
      </w:r>
      <w:proofErr w:type="spellEnd"/>
      <w:r w:rsidRPr="00B07A79">
        <w:t xml:space="preserve">. </w:t>
      </w:r>
    </w:p>
    <w:p w14:paraId="4E8CDE44" w14:textId="77777777" w:rsidR="00DE1BA3" w:rsidRPr="00B07A79" w:rsidRDefault="00DE1BA3">
      <w:pPr>
        <w:numPr>
          <w:ilvl w:val="0"/>
          <w:numId w:val="25"/>
        </w:numPr>
      </w:pPr>
      <w:r w:rsidRPr="00B07A79">
        <w:t>Es responsabilidad del estudiante entregar posteriormente el protocolo en formato físico e impreso, en la fecha indicada por el docente.</w:t>
      </w:r>
    </w:p>
    <w:p w14:paraId="0D37C3CD" w14:textId="77777777" w:rsidR="00DE1BA3" w:rsidRPr="00B07A79" w:rsidRDefault="00DE1BA3" w:rsidP="00DE1BA3"/>
    <w:p w14:paraId="2F5F54EF" w14:textId="77777777" w:rsidR="00DE1BA3" w:rsidRPr="00B07A79" w:rsidRDefault="00DE1BA3" w:rsidP="00DE1BA3">
      <w:pPr>
        <w:pStyle w:val="Ttulo4"/>
      </w:pPr>
      <w:bookmarkStart w:id="31" w:name="_Toc1031"/>
      <w:r>
        <w:t>12.9.2.2 La relatoría</w:t>
      </w:r>
      <w:bookmarkEnd w:id="31"/>
    </w:p>
    <w:p w14:paraId="774A16E8" w14:textId="77777777" w:rsidR="00DE1BA3" w:rsidRPr="00B07A79" w:rsidRDefault="00DE1BA3" w:rsidP="00DE1BA3">
      <w:pPr>
        <w:rPr>
          <w:b/>
          <w:bCs/>
        </w:rPr>
      </w:pPr>
    </w:p>
    <w:p w14:paraId="705DCA6C" w14:textId="77777777" w:rsidR="00DE1BA3" w:rsidRPr="00B07A79" w:rsidRDefault="00DE1BA3" w:rsidP="00DE1BA3">
      <w:pPr>
        <w:rPr>
          <w:b/>
          <w:bCs/>
        </w:rPr>
      </w:pPr>
      <w:r w:rsidRPr="00B07A79">
        <w:rPr>
          <w:b/>
          <w:bCs/>
        </w:rPr>
        <w:t xml:space="preserve"> ¿QUÉ ES?</w:t>
      </w:r>
    </w:p>
    <w:p w14:paraId="592B9315" w14:textId="77777777" w:rsidR="00DE1BA3" w:rsidRPr="00B07A79" w:rsidRDefault="00DE1BA3" w:rsidP="00DE1BA3"/>
    <w:p w14:paraId="77B68496" w14:textId="77777777" w:rsidR="00DE1BA3" w:rsidRPr="00B07A79" w:rsidRDefault="00DE1BA3" w:rsidP="00DE1BA3">
      <w:r w:rsidRPr="00B07A79">
        <w:t xml:space="preserve">La relatoría es un documento analítico que reconstruye y reflexiona sobre una experiencia académica. Una relatoría es un texto académico que expone las ideas principales, tesis y argumentos de un tema o documento de estudio. Más que un simple resumen, exige análisis crítico, </w:t>
      </w:r>
      <w:r w:rsidRPr="00B07A79">
        <w:lastRenderedPageBreak/>
        <w:t xml:space="preserve">comprensión profunda y la expresión de la interpretación personal del autor para incentivar la discusión. </w:t>
      </w:r>
    </w:p>
    <w:p w14:paraId="30096747" w14:textId="77777777" w:rsidR="00DE1BA3" w:rsidRPr="00B07A79" w:rsidRDefault="00DE1BA3" w:rsidP="00DE1BA3"/>
    <w:p w14:paraId="73CBE123" w14:textId="77777777" w:rsidR="00DE1BA3" w:rsidRPr="00B07A79" w:rsidRDefault="00DE1BA3" w:rsidP="00DE1BA3">
      <w:pPr>
        <w:rPr>
          <w:b/>
          <w:bCs/>
        </w:rPr>
      </w:pPr>
      <w:r w:rsidRPr="00B07A79">
        <w:rPr>
          <w:b/>
          <w:bCs/>
        </w:rPr>
        <w:t xml:space="preserve"> ¿CÓMO SE ELABORA?</w:t>
      </w:r>
    </w:p>
    <w:p w14:paraId="6F88ED74" w14:textId="77777777" w:rsidR="00DE1BA3" w:rsidRPr="00B07A79" w:rsidRDefault="00DE1BA3" w:rsidP="00DE1BA3"/>
    <w:p w14:paraId="730A7100" w14:textId="77777777" w:rsidR="00DE1BA3" w:rsidRPr="00B07A79" w:rsidRDefault="00DE1BA3">
      <w:pPr>
        <w:numPr>
          <w:ilvl w:val="0"/>
          <w:numId w:val="26"/>
        </w:numPr>
      </w:pPr>
      <w:r w:rsidRPr="00B07A79">
        <w:t>Portada.</w:t>
      </w:r>
    </w:p>
    <w:p w14:paraId="729E028F" w14:textId="77777777" w:rsidR="00DE1BA3" w:rsidRPr="00B07A79" w:rsidRDefault="00DE1BA3">
      <w:pPr>
        <w:numPr>
          <w:ilvl w:val="0"/>
          <w:numId w:val="26"/>
        </w:numPr>
      </w:pPr>
      <w:r w:rsidRPr="00B07A79">
        <w:t>Tema.</w:t>
      </w:r>
    </w:p>
    <w:p w14:paraId="32D52801" w14:textId="77777777" w:rsidR="00DE1BA3" w:rsidRPr="00B07A79" w:rsidRDefault="00DE1BA3">
      <w:pPr>
        <w:numPr>
          <w:ilvl w:val="0"/>
          <w:numId w:val="26"/>
        </w:numPr>
      </w:pPr>
      <w:r w:rsidRPr="00B07A79">
        <w:t>Contexto.</w:t>
      </w:r>
    </w:p>
    <w:p w14:paraId="366C722D" w14:textId="77777777" w:rsidR="00DE1BA3" w:rsidRPr="00B07A79" w:rsidRDefault="00DE1BA3">
      <w:pPr>
        <w:numPr>
          <w:ilvl w:val="0"/>
          <w:numId w:val="26"/>
        </w:numPr>
      </w:pPr>
      <w:r w:rsidRPr="00B07A79">
        <w:t>Ideas principales.</w:t>
      </w:r>
    </w:p>
    <w:p w14:paraId="7964EA95" w14:textId="77777777" w:rsidR="00DE1BA3" w:rsidRPr="00B07A79" w:rsidRDefault="00DE1BA3">
      <w:pPr>
        <w:numPr>
          <w:ilvl w:val="0"/>
          <w:numId w:val="26"/>
        </w:numPr>
      </w:pPr>
      <w:r w:rsidRPr="00B07A79">
        <w:t>Análisis.</w:t>
      </w:r>
    </w:p>
    <w:p w14:paraId="2F8845D9" w14:textId="77777777" w:rsidR="00DE1BA3" w:rsidRPr="00B07A79" w:rsidRDefault="00DE1BA3">
      <w:pPr>
        <w:numPr>
          <w:ilvl w:val="0"/>
          <w:numId w:val="26"/>
        </w:numPr>
      </w:pPr>
      <w:r w:rsidRPr="00B07A79">
        <w:t>Reflexión crítica.</w:t>
      </w:r>
    </w:p>
    <w:p w14:paraId="19EC6914" w14:textId="77777777" w:rsidR="00DE1BA3" w:rsidRPr="00B07A79" w:rsidRDefault="00DE1BA3">
      <w:pPr>
        <w:numPr>
          <w:ilvl w:val="0"/>
          <w:numId w:val="26"/>
        </w:numPr>
      </w:pPr>
      <w:r w:rsidRPr="00B07A79">
        <w:t>Conclusiones.</w:t>
      </w:r>
    </w:p>
    <w:p w14:paraId="1D87F68A" w14:textId="77777777" w:rsidR="00DE1BA3" w:rsidRPr="00B07A79" w:rsidRDefault="00DE1BA3" w:rsidP="00DE1BA3"/>
    <w:p w14:paraId="0409D08C" w14:textId="77777777" w:rsidR="00DE1BA3" w:rsidRPr="00B07A79" w:rsidRDefault="00DE1BA3" w:rsidP="00DE1BA3">
      <w:pPr>
        <w:pStyle w:val="Ttulo4"/>
      </w:pPr>
      <w:bookmarkStart w:id="32" w:name="_Toc1032"/>
      <w:r>
        <w:t>12.9.2.3 El informe</w:t>
      </w:r>
      <w:bookmarkEnd w:id="32"/>
    </w:p>
    <w:p w14:paraId="0792381F" w14:textId="77777777" w:rsidR="00DE1BA3" w:rsidRPr="00B07A79" w:rsidRDefault="00DE1BA3" w:rsidP="00DE1BA3">
      <w:pPr>
        <w:ind w:left="720"/>
        <w:rPr>
          <w:b/>
          <w:bCs/>
        </w:rPr>
      </w:pPr>
    </w:p>
    <w:p w14:paraId="0F7FA5A7" w14:textId="77777777" w:rsidR="00DE1BA3" w:rsidRPr="00B07A79" w:rsidRDefault="00DE1BA3" w:rsidP="00DE1BA3">
      <w:pPr>
        <w:rPr>
          <w:b/>
          <w:bCs/>
        </w:rPr>
      </w:pPr>
      <w:r w:rsidRPr="00B07A79">
        <w:rPr>
          <w:b/>
          <w:bCs/>
        </w:rPr>
        <w:t xml:space="preserve"> ¿QUÉ ES?</w:t>
      </w:r>
    </w:p>
    <w:p w14:paraId="2F02A779" w14:textId="77777777" w:rsidR="00DE1BA3" w:rsidRPr="00B07A79" w:rsidRDefault="00DE1BA3" w:rsidP="00DE1BA3"/>
    <w:p w14:paraId="13DFA274" w14:textId="77777777" w:rsidR="00DE1BA3" w:rsidRPr="00B07A79" w:rsidRDefault="00DE1BA3" w:rsidP="00DE1BA3">
      <w:r w:rsidRPr="00B07A79">
        <w:t xml:space="preserve">El informe es un documento formal que presenta resultados, avances o procesos desarrollados. Hay diversas maneras de presentar un informe o también dependiendo su intencionalidad puede variar su estructura, de allí </w:t>
      </w:r>
      <w:proofErr w:type="gramStart"/>
      <w:r w:rsidRPr="00B07A79">
        <w:t>que</w:t>
      </w:r>
      <w:proofErr w:type="gramEnd"/>
      <w:r w:rsidRPr="00B07A79">
        <w:t xml:space="preserve"> en la IENSUR, el docente podrá hacer ajustes a esta estructura teniendo en cuenta la intencionalidad del informe que esté solicitando. </w:t>
      </w:r>
    </w:p>
    <w:p w14:paraId="0567F949" w14:textId="77777777" w:rsidR="00DE1BA3" w:rsidRPr="00B07A79" w:rsidRDefault="00DE1BA3" w:rsidP="00DE1BA3"/>
    <w:p w14:paraId="00D32164" w14:textId="77777777" w:rsidR="00DE1BA3" w:rsidRPr="00B07A79" w:rsidRDefault="00DE1BA3" w:rsidP="00DE1BA3">
      <w:pPr>
        <w:rPr>
          <w:b/>
          <w:bCs/>
        </w:rPr>
      </w:pPr>
      <w:r w:rsidRPr="00B07A79">
        <w:rPr>
          <w:b/>
          <w:bCs/>
        </w:rPr>
        <w:lastRenderedPageBreak/>
        <w:t xml:space="preserve"> ¿CÓMO SE ELABORA?</w:t>
      </w:r>
    </w:p>
    <w:p w14:paraId="3EB4B1D3" w14:textId="77777777" w:rsidR="00DE1BA3" w:rsidRPr="00B07A79" w:rsidRDefault="00DE1BA3" w:rsidP="00DE1BA3"/>
    <w:p w14:paraId="3516C3D8" w14:textId="77777777" w:rsidR="00DE1BA3" w:rsidRPr="00B07A79" w:rsidRDefault="00DE1BA3" w:rsidP="00DE1BA3">
      <w:pPr>
        <w:ind w:left="720"/>
      </w:pPr>
      <w:r w:rsidRPr="00B07A79">
        <w:t xml:space="preserve">Portada </w:t>
      </w:r>
    </w:p>
    <w:p w14:paraId="456412C1" w14:textId="77777777" w:rsidR="00DE1BA3" w:rsidRPr="00B07A79" w:rsidRDefault="00DE1BA3" w:rsidP="00DE1BA3">
      <w:pPr>
        <w:ind w:left="720"/>
      </w:pPr>
      <w:r w:rsidRPr="00B07A79">
        <w:t>Introducción.</w:t>
      </w:r>
    </w:p>
    <w:p w14:paraId="2B30556C" w14:textId="77777777" w:rsidR="00DE1BA3" w:rsidRPr="00B07A79" w:rsidRDefault="00DE1BA3" w:rsidP="00DE1BA3">
      <w:pPr>
        <w:ind w:left="720"/>
      </w:pPr>
      <w:r w:rsidRPr="00B07A79">
        <w:t>Objetivos.</w:t>
      </w:r>
    </w:p>
    <w:p w14:paraId="7849EBDE" w14:textId="77777777" w:rsidR="00DE1BA3" w:rsidRPr="00B07A79" w:rsidRDefault="00DE1BA3" w:rsidP="00DE1BA3">
      <w:pPr>
        <w:ind w:left="720"/>
      </w:pPr>
      <w:r w:rsidRPr="00B07A79">
        <w:t>Desarrollo.</w:t>
      </w:r>
    </w:p>
    <w:p w14:paraId="46EAA978" w14:textId="77777777" w:rsidR="00DE1BA3" w:rsidRPr="00B07A79" w:rsidRDefault="00DE1BA3" w:rsidP="00DE1BA3">
      <w:pPr>
        <w:ind w:left="720"/>
      </w:pPr>
      <w:r w:rsidRPr="00B07A79">
        <w:t>Resultados.</w:t>
      </w:r>
    </w:p>
    <w:p w14:paraId="33744A2B" w14:textId="77777777" w:rsidR="00DE1BA3" w:rsidRPr="00B07A79" w:rsidRDefault="00DE1BA3" w:rsidP="00DE1BA3">
      <w:pPr>
        <w:ind w:left="720"/>
      </w:pPr>
      <w:r w:rsidRPr="00B07A79">
        <w:t>Conclusiones.</w:t>
      </w:r>
    </w:p>
    <w:p w14:paraId="0F4E2AD7" w14:textId="77777777" w:rsidR="00DE1BA3" w:rsidRPr="00B07A79" w:rsidRDefault="00DE1BA3" w:rsidP="00DE1BA3">
      <w:pPr>
        <w:ind w:left="720"/>
      </w:pPr>
      <w:r w:rsidRPr="00B07A79">
        <w:t>Recomendaciones.</w:t>
      </w:r>
    </w:p>
    <w:p w14:paraId="44CE3E11" w14:textId="77777777" w:rsidR="00DE1BA3" w:rsidRPr="00B07A79" w:rsidRDefault="00DE1BA3" w:rsidP="00DE1BA3">
      <w:pPr>
        <w:ind w:left="720"/>
      </w:pPr>
      <w:r w:rsidRPr="00B07A79">
        <w:t>Anexos.</w:t>
      </w:r>
    </w:p>
    <w:p w14:paraId="372FE25A" w14:textId="77777777" w:rsidR="00DE1BA3" w:rsidRPr="00B07A79" w:rsidRDefault="00DE1BA3" w:rsidP="00DE1BA3">
      <w:pPr>
        <w:rPr>
          <w:b/>
          <w:bCs/>
        </w:rPr>
      </w:pPr>
    </w:p>
    <w:p w14:paraId="430B57CF" w14:textId="77777777" w:rsidR="00DE1BA3" w:rsidRPr="00B07A79" w:rsidRDefault="00DE1BA3" w:rsidP="00DE1BA3">
      <w:pPr>
        <w:rPr>
          <w:b/>
          <w:bCs/>
        </w:rPr>
      </w:pPr>
    </w:p>
    <w:p w14:paraId="2534741F" w14:textId="77777777" w:rsidR="00DE1BA3" w:rsidRPr="00B07A79" w:rsidRDefault="00DE1BA3" w:rsidP="00DE1BA3">
      <w:pPr>
        <w:pStyle w:val="Ttulo3"/>
      </w:pPr>
      <w:bookmarkStart w:id="33" w:name="_Toc1033"/>
      <w:r>
        <w:t>12.9.3 Instrumentos de planeación didáctica</w:t>
      </w:r>
      <w:bookmarkEnd w:id="33"/>
    </w:p>
    <w:p w14:paraId="68578D85" w14:textId="77777777" w:rsidR="00DE1BA3" w:rsidRPr="00B07A79" w:rsidRDefault="00DE1BA3" w:rsidP="00DE1BA3"/>
    <w:p w14:paraId="01DD135E" w14:textId="77777777" w:rsidR="00DE1BA3" w:rsidRPr="00B07A79" w:rsidRDefault="00DE1BA3" w:rsidP="00DE1BA3">
      <w:pPr>
        <w:pStyle w:val="Ttulo4"/>
      </w:pPr>
      <w:bookmarkStart w:id="34" w:name="_Toc1034"/>
      <w:r>
        <w:t>12.9.3.1 Plan de área</w:t>
      </w:r>
      <w:bookmarkEnd w:id="34"/>
    </w:p>
    <w:p w14:paraId="193CADC8" w14:textId="77777777" w:rsidR="00DE1BA3" w:rsidRPr="00B07A79" w:rsidRDefault="00DE1BA3" w:rsidP="00DE1BA3">
      <w:pPr>
        <w:rPr>
          <w:b/>
          <w:bCs/>
        </w:rPr>
      </w:pPr>
    </w:p>
    <w:p w14:paraId="47E380B7" w14:textId="77777777" w:rsidR="00DE1BA3" w:rsidRPr="00B07A79" w:rsidRDefault="00DE1BA3" w:rsidP="00DE1BA3">
      <w:pPr>
        <w:rPr>
          <w:b/>
          <w:bCs/>
        </w:rPr>
      </w:pPr>
      <w:r w:rsidRPr="00B07A79">
        <w:rPr>
          <w:b/>
          <w:bCs/>
        </w:rPr>
        <w:t>¿QUÉ ES?</w:t>
      </w:r>
    </w:p>
    <w:p w14:paraId="7DCDB9A7" w14:textId="77777777" w:rsidR="00DE1BA3" w:rsidRPr="00B07A79" w:rsidRDefault="00DE1BA3" w:rsidP="00DE1BA3">
      <w:pPr>
        <w:rPr>
          <w:b/>
          <w:bCs/>
        </w:rPr>
      </w:pPr>
    </w:p>
    <w:p w14:paraId="58583F51" w14:textId="77777777" w:rsidR="00DE1BA3" w:rsidRPr="00B07A79" w:rsidRDefault="00DE1BA3" w:rsidP="00DE1BA3">
      <w:r w:rsidRPr="00B07A79">
        <w:t xml:space="preserve">El plan de área constituye el instrumento de planificación curricular mediante el cual se organizan, orientan y articulan los procesos pedagógicos, didácticos, investigativos y evaluativos desarrollados en una determinada área del conocimiento. En la Escuela Normal Superior de Urabá, el plan de área trasciende la organización de contenidos para convertirse en un escenario de </w:t>
      </w:r>
      <w:r w:rsidRPr="00B07A79">
        <w:lastRenderedPageBreak/>
        <w:t>reflexión permanente sobre la formación integral de los estudiantes y, especialmente, sobre la formación de futuros maestros desde una perspectiva crítica, inclusiva e intercultural.</w:t>
      </w:r>
    </w:p>
    <w:p w14:paraId="4C81E5CF" w14:textId="77777777" w:rsidR="00DE1BA3" w:rsidRPr="00B07A79" w:rsidRDefault="00DE1BA3" w:rsidP="00DE1BA3"/>
    <w:p w14:paraId="2E5A18CE" w14:textId="77777777" w:rsidR="00DE1BA3" w:rsidRPr="00B07A79" w:rsidRDefault="00DE1BA3" w:rsidP="00DE1BA3">
      <w:r w:rsidRPr="00B07A79">
        <w:t>Desde esta perspectiva, el plan de área se concibe como una herramienta dinámica que integra los lineamientos institucionales, los referentes legales, el Proyecto Educativo Institucional (PEI), el Proyecto de Núcleo Disciplinar, la Ruta de Formación Pedagógica y el Proyecto Institucional de Investigación, garantizando la coherencia entre la planeación, la práctica pedagógica y la evaluación formativa.</w:t>
      </w:r>
    </w:p>
    <w:p w14:paraId="5176722C" w14:textId="77777777" w:rsidR="00DE1BA3" w:rsidRPr="00B07A79" w:rsidRDefault="00DE1BA3" w:rsidP="00DE1BA3"/>
    <w:p w14:paraId="4806EBEF" w14:textId="77777777" w:rsidR="00DE1BA3" w:rsidRPr="00B07A79" w:rsidRDefault="00DE1BA3" w:rsidP="00DE1BA3">
      <w:pPr>
        <w:rPr>
          <w:b/>
          <w:bCs/>
        </w:rPr>
      </w:pPr>
      <w:r w:rsidRPr="00B07A79">
        <w:rPr>
          <w:b/>
          <w:bCs/>
        </w:rPr>
        <w:t>¿CUÁL ES SU PROPÓSITO?</w:t>
      </w:r>
    </w:p>
    <w:p w14:paraId="4C960385" w14:textId="77777777" w:rsidR="00DE1BA3" w:rsidRPr="00B07A79" w:rsidRDefault="00DE1BA3" w:rsidP="00DE1BA3">
      <w:pPr>
        <w:rPr>
          <w:b/>
          <w:bCs/>
        </w:rPr>
      </w:pPr>
    </w:p>
    <w:p w14:paraId="3211DB09" w14:textId="77777777" w:rsidR="00DE1BA3" w:rsidRPr="00B07A79" w:rsidRDefault="00DE1BA3" w:rsidP="00DE1BA3">
      <w:r w:rsidRPr="00B07A79">
        <w:t xml:space="preserve">El propósito principal del plan de área en la Escuela Normal Superior de Urabá es orientar de manera sistemática el desarrollo curricular del área, promoviendo procesos de enseñanza y aprendizaje pertinentes, articulados con las necesidades del contexto, los principios de la formación normalista y las competencias profesionales del futuro maestro. </w:t>
      </w:r>
    </w:p>
    <w:p w14:paraId="720CBA50" w14:textId="77777777" w:rsidR="00DE1BA3" w:rsidRPr="00B07A79" w:rsidRDefault="00DE1BA3" w:rsidP="00DE1BA3"/>
    <w:p w14:paraId="6D548B4B" w14:textId="77777777" w:rsidR="00DE1BA3" w:rsidRPr="00B07A79" w:rsidRDefault="00DE1BA3" w:rsidP="00DE1BA3">
      <w:pPr>
        <w:rPr>
          <w:b/>
          <w:bCs/>
        </w:rPr>
      </w:pPr>
      <w:r w:rsidRPr="00B07A79">
        <w:rPr>
          <w:b/>
          <w:bCs/>
        </w:rPr>
        <w:t>ESTRUCTURA SUGERIDA PARA SU ELABORACIÓN</w:t>
      </w:r>
    </w:p>
    <w:p w14:paraId="5F709C3A" w14:textId="77777777" w:rsidR="00DE1BA3" w:rsidRPr="00B07A79" w:rsidRDefault="00DE1BA3" w:rsidP="00DE1BA3">
      <w:pPr>
        <w:rPr>
          <w:b/>
          <w:bCs/>
        </w:rPr>
      </w:pPr>
    </w:p>
    <w:p w14:paraId="7E265121" w14:textId="77777777" w:rsidR="00DE1BA3" w:rsidRPr="00B07A79" w:rsidRDefault="00DE1BA3" w:rsidP="00DE1BA3">
      <w:r w:rsidRPr="00B07A79">
        <w:t xml:space="preserve">Dentro de la autonomía curricular reconocida por la Ley 115 de 1994 para la organización del currículo y los planes de estudio, la Institución Educativa Escuela Normal Superior de Urabá ha definido una estructura orientadora para la elaboración de los planes de área de los núcleos disciplinares y de las áreas que los integran. Esta estructura contempla los siguientes elementos </w:t>
      </w:r>
      <w:r w:rsidRPr="00B07A79">
        <w:lastRenderedPageBreak/>
        <w:t xml:space="preserve">constitutivos; no obstante, podrá ajustarse y adaptarse de acuerdo con la naturaleza, las necesidades, las particularidades y los propósitos formativos de cada área: </w:t>
      </w:r>
    </w:p>
    <w:p w14:paraId="1F036D0E" w14:textId="77777777" w:rsidR="00DE1BA3" w:rsidRPr="00B07A79" w:rsidRDefault="00DE1BA3" w:rsidP="00DE1BA3"/>
    <w:p w14:paraId="617B748C" w14:textId="77777777" w:rsidR="00DE1BA3" w:rsidRPr="00B07A79" w:rsidRDefault="00DE1BA3" w:rsidP="00DE1BA3">
      <w:r w:rsidRPr="00B07A79">
        <w:t xml:space="preserve">Portada </w:t>
      </w:r>
    </w:p>
    <w:p w14:paraId="5832FD1E" w14:textId="77777777" w:rsidR="00DE1BA3" w:rsidRPr="00B07A79" w:rsidRDefault="00DE1BA3" w:rsidP="00DE1BA3">
      <w:r w:rsidRPr="00B07A79">
        <w:t>Contenido</w:t>
      </w:r>
    </w:p>
    <w:p w14:paraId="37255512" w14:textId="77777777" w:rsidR="00DE1BA3" w:rsidRPr="00B07A79" w:rsidRDefault="00DE1BA3">
      <w:pPr>
        <w:numPr>
          <w:ilvl w:val="0"/>
          <w:numId w:val="112"/>
        </w:numPr>
      </w:pPr>
      <w:r w:rsidRPr="00B07A79">
        <w:t>Introducción</w:t>
      </w:r>
    </w:p>
    <w:p w14:paraId="2E3D5FF8" w14:textId="77777777" w:rsidR="00DE1BA3" w:rsidRPr="00B07A79" w:rsidRDefault="00DE1BA3">
      <w:pPr>
        <w:numPr>
          <w:ilvl w:val="0"/>
          <w:numId w:val="112"/>
        </w:numPr>
      </w:pPr>
      <w:r w:rsidRPr="00B07A79">
        <w:t>Justificación</w:t>
      </w:r>
    </w:p>
    <w:p w14:paraId="03976B10" w14:textId="77777777" w:rsidR="00DE1BA3" w:rsidRPr="00B07A79" w:rsidRDefault="00DE1BA3">
      <w:pPr>
        <w:numPr>
          <w:ilvl w:val="0"/>
          <w:numId w:val="112"/>
        </w:numPr>
      </w:pPr>
      <w:r w:rsidRPr="00B07A79">
        <w:t>Diagnóstico o contextualización del área</w:t>
      </w:r>
    </w:p>
    <w:p w14:paraId="62F3009A" w14:textId="77777777" w:rsidR="00DE1BA3" w:rsidRPr="00B07A79" w:rsidRDefault="00DE1BA3">
      <w:pPr>
        <w:numPr>
          <w:ilvl w:val="0"/>
          <w:numId w:val="112"/>
        </w:numPr>
      </w:pPr>
      <w:r w:rsidRPr="00B07A79">
        <w:t>Objetivos del área por niveles</w:t>
      </w:r>
    </w:p>
    <w:p w14:paraId="1F6B1234" w14:textId="77777777" w:rsidR="00DE1BA3" w:rsidRPr="00B07A79" w:rsidRDefault="00DE1BA3" w:rsidP="00DE1BA3">
      <w:r w:rsidRPr="00B07A79">
        <w:t>4.1 Educación básica primaria</w:t>
      </w:r>
    </w:p>
    <w:p w14:paraId="69A60AD6" w14:textId="77777777" w:rsidR="00DE1BA3" w:rsidRPr="00B07A79" w:rsidRDefault="00DE1BA3" w:rsidP="00DE1BA3">
      <w:r w:rsidRPr="00B07A79">
        <w:t>4.2 Educación básica secundaria</w:t>
      </w:r>
    </w:p>
    <w:p w14:paraId="21FAAB8E" w14:textId="77777777" w:rsidR="00DE1BA3" w:rsidRPr="00B07A79" w:rsidRDefault="00DE1BA3" w:rsidP="00DE1BA3">
      <w:r w:rsidRPr="00B07A79">
        <w:t>4.3 Educación media académica</w:t>
      </w:r>
    </w:p>
    <w:p w14:paraId="28942B12" w14:textId="77777777" w:rsidR="00DE1BA3" w:rsidRPr="00B07A79" w:rsidRDefault="00DE1BA3" w:rsidP="00DE1BA3">
      <w:r w:rsidRPr="00B07A79">
        <w:t>4.4 Programa de Formación Complementaria</w:t>
      </w:r>
    </w:p>
    <w:p w14:paraId="57452C20" w14:textId="77777777" w:rsidR="00DE1BA3" w:rsidRPr="00B07A79" w:rsidRDefault="00DE1BA3" w:rsidP="00DE1BA3">
      <w:r w:rsidRPr="00B07A79">
        <w:t>5. Competencias</w:t>
      </w:r>
    </w:p>
    <w:p w14:paraId="13BAB89F" w14:textId="77777777" w:rsidR="00DE1BA3" w:rsidRPr="00B07A79" w:rsidRDefault="00DE1BA3" w:rsidP="00DE1BA3">
      <w:r w:rsidRPr="00B07A79">
        <w:t>6. Marco normativo</w:t>
      </w:r>
    </w:p>
    <w:p w14:paraId="7D495BF0" w14:textId="77777777" w:rsidR="00DE1BA3" w:rsidRPr="00B07A79" w:rsidRDefault="00DE1BA3" w:rsidP="00DE1BA3">
      <w:r w:rsidRPr="00B07A79">
        <w:t>7. Referentes teóricos</w:t>
      </w:r>
    </w:p>
    <w:p w14:paraId="0258FE87" w14:textId="77777777" w:rsidR="00DE1BA3" w:rsidRPr="00B07A79" w:rsidRDefault="00DE1BA3" w:rsidP="00DE1BA3">
      <w:r w:rsidRPr="00B07A79">
        <w:t>7.1 Objeto de conocimiento</w:t>
      </w:r>
    </w:p>
    <w:p w14:paraId="2B292995" w14:textId="77777777" w:rsidR="00DE1BA3" w:rsidRPr="00B07A79" w:rsidRDefault="00DE1BA3" w:rsidP="00DE1BA3">
      <w:r w:rsidRPr="00B07A79">
        <w:t>7.2 Objeto de aprendizaje</w:t>
      </w:r>
    </w:p>
    <w:p w14:paraId="652CF6DF" w14:textId="77777777" w:rsidR="00DE1BA3" w:rsidRPr="00B07A79" w:rsidRDefault="00DE1BA3" w:rsidP="00DE1BA3">
      <w:r w:rsidRPr="00B07A79">
        <w:t>7.3 Objeto de enseñanza</w:t>
      </w:r>
    </w:p>
    <w:p w14:paraId="0907AD45" w14:textId="77777777" w:rsidR="00DE1BA3" w:rsidRPr="00B07A79" w:rsidRDefault="00DE1BA3" w:rsidP="00DE1BA3">
      <w:r w:rsidRPr="00B07A79">
        <w:t>7.4 Enfoque teórico</w:t>
      </w:r>
    </w:p>
    <w:p w14:paraId="068EE4E5" w14:textId="77777777" w:rsidR="00DE1BA3" w:rsidRPr="00B07A79" w:rsidRDefault="00DE1BA3" w:rsidP="00DE1BA3">
      <w:r w:rsidRPr="00B07A79">
        <w:t>8. Fundamento epistemológico</w:t>
      </w:r>
    </w:p>
    <w:p w14:paraId="32EFDAD7" w14:textId="77777777" w:rsidR="00DE1BA3" w:rsidRPr="00B07A79" w:rsidRDefault="00DE1BA3" w:rsidP="00DE1BA3">
      <w:r w:rsidRPr="00B07A79">
        <w:t>9. Implicaciones pedagógicas</w:t>
      </w:r>
    </w:p>
    <w:p w14:paraId="36AB460B" w14:textId="77777777" w:rsidR="00DE1BA3" w:rsidRPr="00B07A79" w:rsidRDefault="00DE1BA3" w:rsidP="00DE1BA3">
      <w:r w:rsidRPr="00B07A79">
        <w:lastRenderedPageBreak/>
        <w:t>10. Matriz de planeación curricular por grados</w:t>
      </w:r>
    </w:p>
    <w:p w14:paraId="63AAE8F7" w14:textId="77777777" w:rsidR="00DE1BA3" w:rsidRPr="00B07A79" w:rsidRDefault="00DE1BA3" w:rsidP="00DE1BA3">
      <w:r w:rsidRPr="00B07A79">
        <w:t>11. Metas de calidad</w:t>
      </w:r>
    </w:p>
    <w:p w14:paraId="2EB824D2" w14:textId="77777777" w:rsidR="00DE1BA3" w:rsidRPr="00B07A79" w:rsidRDefault="00DE1BA3" w:rsidP="00DE1BA3">
      <w:r w:rsidRPr="00B07A79">
        <w:t>11.1 Educación básica primaria</w:t>
      </w:r>
    </w:p>
    <w:p w14:paraId="69696501" w14:textId="77777777" w:rsidR="00DE1BA3" w:rsidRPr="00B07A79" w:rsidRDefault="00DE1BA3" w:rsidP="00DE1BA3">
      <w:r w:rsidRPr="00B07A79">
        <w:t>11.2 Educación básica secundaria</w:t>
      </w:r>
    </w:p>
    <w:p w14:paraId="0B54B39B" w14:textId="77777777" w:rsidR="00DE1BA3" w:rsidRPr="00B07A79" w:rsidRDefault="00DE1BA3" w:rsidP="00DE1BA3">
      <w:r w:rsidRPr="00B07A79">
        <w:t>11.3 Educación media académica</w:t>
      </w:r>
    </w:p>
    <w:p w14:paraId="4B7AE56C" w14:textId="77777777" w:rsidR="00DE1BA3" w:rsidRPr="00B07A79" w:rsidRDefault="00DE1BA3" w:rsidP="00DE1BA3">
      <w:r w:rsidRPr="00B07A79">
        <w:t>11.4 Programa de Formación Complementaria</w:t>
      </w:r>
    </w:p>
    <w:p w14:paraId="44C04F34" w14:textId="77777777" w:rsidR="00DE1BA3" w:rsidRPr="00B07A79" w:rsidRDefault="00DE1BA3" w:rsidP="00DE1BA3">
      <w:r w:rsidRPr="00B07A79">
        <w:t>12. Metodología</w:t>
      </w:r>
    </w:p>
    <w:p w14:paraId="20AB581B" w14:textId="77777777" w:rsidR="00DE1BA3" w:rsidRPr="00B07A79" w:rsidRDefault="00DE1BA3" w:rsidP="00DE1BA3">
      <w:r w:rsidRPr="00B07A79">
        <w:t>13. Criterios de evaluación</w:t>
      </w:r>
    </w:p>
    <w:p w14:paraId="685FD1F5" w14:textId="77777777" w:rsidR="00DE1BA3" w:rsidRPr="00B07A79" w:rsidRDefault="00DE1BA3" w:rsidP="00DE1BA3">
      <w:r w:rsidRPr="00B07A79">
        <w:t>14. Criterios de administración</w:t>
      </w:r>
    </w:p>
    <w:p w14:paraId="3F068F27" w14:textId="77777777" w:rsidR="00DE1BA3" w:rsidRPr="00B07A79" w:rsidRDefault="00DE1BA3" w:rsidP="00DE1BA3">
      <w:r w:rsidRPr="00B07A79">
        <w:t xml:space="preserve">15. Recursos </w:t>
      </w:r>
    </w:p>
    <w:p w14:paraId="79AE9B43" w14:textId="77777777" w:rsidR="00DE1BA3" w:rsidRPr="00B07A79" w:rsidRDefault="00DE1BA3" w:rsidP="00DE1BA3">
      <w:r w:rsidRPr="00B07A79">
        <w:t>16. Seguimiento y evaluación</w:t>
      </w:r>
    </w:p>
    <w:p w14:paraId="3A876036" w14:textId="77777777" w:rsidR="00DE1BA3" w:rsidRPr="00B07A79" w:rsidRDefault="00DE1BA3" w:rsidP="00DE1BA3">
      <w:r w:rsidRPr="00B07A79">
        <w:t>17. Referencias bibliográficas</w:t>
      </w:r>
      <w:r>
        <w:t xml:space="preserve">  </w:t>
      </w:r>
    </w:p>
    <w:p w14:paraId="7682CFA8" w14:textId="77777777" w:rsidR="00DE1BA3" w:rsidRPr="00B07A79" w:rsidRDefault="00DE1BA3" w:rsidP="00DE1BA3"/>
    <w:p w14:paraId="13654A48" w14:textId="77777777" w:rsidR="00DE1BA3" w:rsidRPr="00B07A79" w:rsidRDefault="00DE1BA3" w:rsidP="00DE1BA3"/>
    <w:p w14:paraId="2FDF755D" w14:textId="77777777" w:rsidR="00DE1BA3" w:rsidRPr="00B07A79" w:rsidRDefault="00DE1BA3" w:rsidP="00DE1BA3">
      <w:pPr>
        <w:pStyle w:val="Ttulo4"/>
      </w:pPr>
      <w:bookmarkStart w:id="35" w:name="_Toc1035"/>
      <w:r>
        <w:t>12.9.3.2 Proyecto de aula</w:t>
      </w:r>
      <w:bookmarkEnd w:id="35"/>
    </w:p>
    <w:p w14:paraId="2AA63605" w14:textId="77777777" w:rsidR="00DE1BA3" w:rsidRPr="00B07A79" w:rsidRDefault="00DE1BA3" w:rsidP="00DE1BA3">
      <w:pPr>
        <w:rPr>
          <w:b/>
          <w:bCs/>
        </w:rPr>
      </w:pPr>
    </w:p>
    <w:p w14:paraId="4573315D" w14:textId="77777777" w:rsidR="00DE1BA3" w:rsidRPr="00B07A79" w:rsidRDefault="00DE1BA3" w:rsidP="00DE1BA3">
      <w:r w:rsidRPr="00B07A79">
        <w:rPr>
          <w:b/>
          <w:bCs/>
        </w:rPr>
        <w:t xml:space="preserve"> ¿QUÉ ES?</w:t>
      </w:r>
    </w:p>
    <w:p w14:paraId="6F398490" w14:textId="77777777" w:rsidR="00DE1BA3" w:rsidRPr="00B07A79" w:rsidRDefault="00DE1BA3" w:rsidP="00DE1BA3"/>
    <w:p w14:paraId="0C9F88F8" w14:textId="77777777" w:rsidR="00DE1BA3" w:rsidRPr="00B07A79" w:rsidRDefault="00DE1BA3" w:rsidP="00DE1BA3">
      <w:r w:rsidRPr="00B07A79">
        <w:t xml:space="preserve">El proyecto de aula es una estrategia pedagógica que integra intereses, necesidades y problemáticas del contexto para desarrollar aprendizajes significativos. </w:t>
      </w:r>
    </w:p>
    <w:p w14:paraId="5F5640EC" w14:textId="77777777" w:rsidR="00DE1BA3" w:rsidRPr="00B07A79" w:rsidRDefault="00DE1BA3" w:rsidP="00DE1BA3"/>
    <w:p w14:paraId="0B058BBC" w14:textId="77777777" w:rsidR="00DE1BA3" w:rsidRPr="00B07A79" w:rsidRDefault="00DE1BA3" w:rsidP="00DE1BA3">
      <w:r w:rsidRPr="00B07A79">
        <w:lastRenderedPageBreak/>
        <w:t>El Proyecto de Aula constituye una estrategia pedagógica que permite articular los intereses, necesidades, problemáticas y potencialidades de los estudiantes con los propósitos formativos establecidos por la institución. Su desarrollo favorece procesos de investigación, participación, aprendizaje significativo y construcción colectiva de conocimiento.</w:t>
      </w:r>
    </w:p>
    <w:p w14:paraId="6ECE5148" w14:textId="77777777" w:rsidR="00DE1BA3" w:rsidRPr="00B07A79" w:rsidRDefault="00DE1BA3" w:rsidP="00DE1BA3"/>
    <w:p w14:paraId="7C113AE0" w14:textId="77777777" w:rsidR="00DE1BA3" w:rsidRPr="00B07A79" w:rsidRDefault="00DE1BA3" w:rsidP="00DE1BA3">
      <w:r w:rsidRPr="00B07A79">
        <w:t>En la Escuela Normal Superior de Urabá, los proyectos de aula se conciben como escenarios privilegiados para fortalecer la formación de maestros investigadores, promover la lectura y la escritura con sentido pedagógico y generar procesos de transformación de las realidades educativas presentes en los diferentes contextos. A diferencia de las actividades aisladas o desarticuladas, el proyecto de aula se caracteriza por su capacidad para integrar saberes, competencias, estrategias metodológicas y procesos evaluativos alrededor de una situación significativa para los estudiantes.</w:t>
      </w:r>
    </w:p>
    <w:p w14:paraId="3C0CB004" w14:textId="77777777" w:rsidR="00DE1BA3" w:rsidRPr="00B07A79" w:rsidRDefault="00DE1BA3" w:rsidP="00DE1BA3">
      <w:r w:rsidRPr="00B07A79">
        <w:t>A partir del trabajo realizado en una Comunidad de Aprendizaje (CDA) con docentes de básica primaria, orientado a promover la implementación de los proyectos de aula de acuerdo con el PEI, la IENSUR los ha asumido desde el marco de la enseñanza para la comprensión, como una estrategia que constituye un proceso de construcción colectiva, que se estructura a través de la búsqueda de respuestas a preguntas y soluciones a problemas que surgen de las inquietudes, cotidianidad e intereses de los educandos, y a su vez conlleva al desarrollo de habilidades destrezas y competencias de los estudiantes participantes. Permiten la globalización e integración de los aprendizajes y favorecen el aprendizaje significativo.</w:t>
      </w:r>
    </w:p>
    <w:p w14:paraId="4DC9610B" w14:textId="77777777" w:rsidR="00DE1BA3" w:rsidRPr="00B07A79" w:rsidRDefault="00DE1BA3" w:rsidP="00DE1BA3"/>
    <w:p w14:paraId="419CC9CC" w14:textId="77777777" w:rsidR="00DE1BA3" w:rsidRPr="00B07A79" w:rsidRDefault="00DE1BA3" w:rsidP="00DE1BA3">
      <w:pPr>
        <w:rPr>
          <w:b/>
          <w:bCs/>
        </w:rPr>
      </w:pPr>
      <w:r w:rsidRPr="00B07A79">
        <w:rPr>
          <w:b/>
          <w:bCs/>
        </w:rPr>
        <w:t xml:space="preserve"> ¿PARA QUÉ SIRVEN LOS PROYECTOS DE AULA?</w:t>
      </w:r>
    </w:p>
    <w:p w14:paraId="36F6790B" w14:textId="77777777" w:rsidR="00DE1BA3" w:rsidRPr="00B07A79" w:rsidRDefault="00DE1BA3" w:rsidP="00DE1BA3">
      <w:pPr>
        <w:spacing w:before="100" w:beforeAutospacing="1" w:after="100" w:afterAutospacing="1" w:line="240" w:lineRule="auto"/>
        <w:rPr>
          <w:rFonts w:eastAsia="Times New Roman"/>
          <w:lang w:eastAsia="es-CO"/>
        </w:rPr>
      </w:pPr>
      <w:r w:rsidRPr="00B07A79">
        <w:rPr>
          <w:rFonts w:eastAsia="Times New Roman"/>
          <w:lang w:eastAsia="es-CO"/>
        </w:rPr>
        <w:lastRenderedPageBreak/>
        <w:t>El proyecto de aula permite:</w:t>
      </w:r>
    </w:p>
    <w:p w14:paraId="288E5DFC" w14:textId="77777777" w:rsidR="00DE1BA3" w:rsidRPr="00B07A79" w:rsidRDefault="00DE1BA3">
      <w:pPr>
        <w:numPr>
          <w:ilvl w:val="0"/>
          <w:numId w:val="32"/>
        </w:numPr>
        <w:spacing w:before="100" w:beforeAutospacing="1" w:after="100" w:afterAutospacing="1" w:line="240" w:lineRule="auto"/>
        <w:rPr>
          <w:rFonts w:eastAsia="Times New Roman"/>
          <w:lang w:eastAsia="es-CO"/>
        </w:rPr>
      </w:pPr>
      <w:r w:rsidRPr="00B07A79">
        <w:rPr>
          <w:rFonts w:eastAsia="Times New Roman"/>
          <w:lang w:eastAsia="es-CO"/>
        </w:rPr>
        <w:t xml:space="preserve">Contextualizar los aprendizajes. </w:t>
      </w:r>
    </w:p>
    <w:p w14:paraId="78B84EDB" w14:textId="77777777" w:rsidR="00DE1BA3" w:rsidRPr="00B07A79" w:rsidRDefault="00DE1BA3">
      <w:pPr>
        <w:numPr>
          <w:ilvl w:val="0"/>
          <w:numId w:val="32"/>
        </w:numPr>
        <w:spacing w:before="100" w:beforeAutospacing="1" w:after="100" w:afterAutospacing="1" w:line="240" w:lineRule="auto"/>
        <w:rPr>
          <w:rFonts w:eastAsia="Times New Roman"/>
          <w:lang w:eastAsia="es-CO"/>
        </w:rPr>
      </w:pPr>
      <w:r w:rsidRPr="00B07A79">
        <w:rPr>
          <w:rFonts w:eastAsia="Times New Roman"/>
          <w:lang w:eastAsia="es-CO"/>
        </w:rPr>
        <w:t xml:space="preserve">Favorecer la interdisciplinariedad. </w:t>
      </w:r>
    </w:p>
    <w:p w14:paraId="51B61E3F" w14:textId="77777777" w:rsidR="00DE1BA3" w:rsidRPr="00B07A79" w:rsidRDefault="00DE1BA3">
      <w:pPr>
        <w:numPr>
          <w:ilvl w:val="0"/>
          <w:numId w:val="32"/>
        </w:numPr>
        <w:spacing w:before="100" w:beforeAutospacing="1" w:after="100" w:afterAutospacing="1" w:line="240" w:lineRule="auto"/>
        <w:rPr>
          <w:rFonts w:eastAsia="Times New Roman"/>
          <w:lang w:eastAsia="es-CO"/>
        </w:rPr>
      </w:pPr>
      <w:r w:rsidRPr="00B07A79">
        <w:rPr>
          <w:rFonts w:eastAsia="Times New Roman"/>
          <w:lang w:eastAsia="es-CO"/>
        </w:rPr>
        <w:t xml:space="preserve">Promover el trabajo colaborativo. </w:t>
      </w:r>
    </w:p>
    <w:p w14:paraId="52B325EF" w14:textId="77777777" w:rsidR="00DE1BA3" w:rsidRPr="00B07A79" w:rsidRDefault="00DE1BA3">
      <w:pPr>
        <w:numPr>
          <w:ilvl w:val="0"/>
          <w:numId w:val="32"/>
        </w:numPr>
        <w:spacing w:before="100" w:beforeAutospacing="1" w:after="100" w:afterAutospacing="1" w:line="240" w:lineRule="auto"/>
        <w:rPr>
          <w:rFonts w:eastAsia="Times New Roman"/>
          <w:lang w:eastAsia="es-CO"/>
        </w:rPr>
      </w:pPr>
      <w:r w:rsidRPr="00B07A79">
        <w:rPr>
          <w:rFonts w:eastAsia="Times New Roman"/>
          <w:lang w:eastAsia="es-CO"/>
        </w:rPr>
        <w:t xml:space="preserve">Desarrollar competencias investigativas. </w:t>
      </w:r>
    </w:p>
    <w:p w14:paraId="3DC333DE" w14:textId="77777777" w:rsidR="00DE1BA3" w:rsidRPr="00B07A79" w:rsidRDefault="00DE1BA3">
      <w:pPr>
        <w:numPr>
          <w:ilvl w:val="0"/>
          <w:numId w:val="32"/>
        </w:numPr>
        <w:spacing w:before="100" w:beforeAutospacing="1" w:after="100" w:afterAutospacing="1" w:line="240" w:lineRule="auto"/>
        <w:rPr>
          <w:rFonts w:eastAsia="Times New Roman"/>
          <w:lang w:eastAsia="es-CO"/>
        </w:rPr>
      </w:pPr>
      <w:r w:rsidRPr="00B07A79">
        <w:rPr>
          <w:rFonts w:eastAsia="Times New Roman"/>
          <w:lang w:eastAsia="es-CO"/>
        </w:rPr>
        <w:t xml:space="preserve">Fortalecer la lectura y la escritura. </w:t>
      </w:r>
    </w:p>
    <w:p w14:paraId="04A990A9" w14:textId="77777777" w:rsidR="00DE1BA3" w:rsidRPr="00B07A79" w:rsidRDefault="00DE1BA3">
      <w:pPr>
        <w:numPr>
          <w:ilvl w:val="0"/>
          <w:numId w:val="32"/>
        </w:numPr>
        <w:spacing w:before="100" w:beforeAutospacing="1" w:after="100" w:afterAutospacing="1" w:line="240" w:lineRule="auto"/>
        <w:rPr>
          <w:rFonts w:eastAsia="Times New Roman"/>
          <w:lang w:eastAsia="es-CO"/>
        </w:rPr>
      </w:pPr>
      <w:r w:rsidRPr="00B07A79">
        <w:rPr>
          <w:rFonts w:eastAsia="Times New Roman"/>
          <w:lang w:eastAsia="es-CO"/>
        </w:rPr>
        <w:t xml:space="preserve">Relacionar escuela y territorio. </w:t>
      </w:r>
    </w:p>
    <w:p w14:paraId="781F6208" w14:textId="77777777" w:rsidR="00DE1BA3" w:rsidRPr="00B07A79" w:rsidRDefault="00DE1BA3">
      <w:pPr>
        <w:numPr>
          <w:ilvl w:val="0"/>
          <w:numId w:val="32"/>
        </w:numPr>
        <w:spacing w:before="100" w:beforeAutospacing="1" w:after="100" w:afterAutospacing="1" w:line="240" w:lineRule="auto"/>
        <w:rPr>
          <w:rFonts w:eastAsia="Times New Roman"/>
          <w:lang w:eastAsia="es-CO"/>
        </w:rPr>
      </w:pPr>
      <w:r w:rsidRPr="00B07A79">
        <w:rPr>
          <w:rFonts w:eastAsia="Times New Roman"/>
          <w:lang w:eastAsia="es-CO"/>
        </w:rPr>
        <w:t>Generar aprendizajes significativos.</w:t>
      </w:r>
    </w:p>
    <w:p w14:paraId="6700C769" w14:textId="77777777" w:rsidR="00DE1BA3" w:rsidRPr="00B07A79" w:rsidRDefault="00DE1BA3" w:rsidP="00DE1BA3">
      <w:pPr>
        <w:rPr>
          <w:b/>
          <w:bCs/>
        </w:rPr>
      </w:pPr>
      <w:r w:rsidRPr="00B07A79">
        <w:rPr>
          <w:b/>
          <w:bCs/>
        </w:rPr>
        <w:t xml:space="preserve"> ¿CUÁLES SON LOS PRINCIPALES ELEMENTOS QUE DEBE TENER UN PROYECTO DE AULA?</w:t>
      </w:r>
    </w:p>
    <w:p w14:paraId="23EF06C0" w14:textId="77777777" w:rsidR="00DE1BA3" w:rsidRPr="00B07A79" w:rsidRDefault="00DE1BA3" w:rsidP="00DE1BA3">
      <w:pPr>
        <w:rPr>
          <w:b/>
          <w:bCs/>
        </w:rPr>
      </w:pPr>
    </w:p>
    <w:p w14:paraId="23E2B40A" w14:textId="77777777" w:rsidR="00DE1BA3" w:rsidRPr="00B07A79" w:rsidRDefault="00DE1BA3" w:rsidP="00DE1BA3">
      <w:r w:rsidRPr="00B07A79">
        <w:t xml:space="preserve">Teniendo en cuenta que hay diferentes posturas teóricas y conceptuales de la manera como se presenta un proyecto de aula, independientemente de la postura que adopte el docente que direcciona el proceso de elaboración del proyecto de aula, a </w:t>
      </w:r>
      <w:proofErr w:type="gramStart"/>
      <w:r w:rsidRPr="00B07A79">
        <w:t>continuación</w:t>
      </w:r>
      <w:proofErr w:type="gramEnd"/>
      <w:r w:rsidRPr="00B07A79">
        <w:t xml:space="preserve"> se presentan unos elementos básicos que debe tener un proyecto de este tipo: </w:t>
      </w:r>
    </w:p>
    <w:p w14:paraId="4B21B7A1" w14:textId="77777777" w:rsidR="00DE1BA3" w:rsidRPr="00B07A79" w:rsidRDefault="00DE1BA3" w:rsidP="00DE1BA3"/>
    <w:p w14:paraId="678E66B7" w14:textId="77777777" w:rsidR="00DE1BA3" w:rsidRPr="00B07A79" w:rsidRDefault="00DE1BA3" w:rsidP="00DE1BA3">
      <w:pPr>
        <w:ind w:left="720"/>
        <w:rPr>
          <w:b/>
          <w:bCs/>
        </w:rPr>
      </w:pPr>
      <w:r w:rsidRPr="00B07A79">
        <w:rPr>
          <w:b/>
          <w:bCs/>
        </w:rPr>
        <w:t xml:space="preserve">Identificación: </w:t>
      </w:r>
    </w:p>
    <w:p w14:paraId="5D076268" w14:textId="77777777" w:rsidR="00DE1BA3" w:rsidRPr="00B07A79" w:rsidRDefault="00DE1BA3">
      <w:pPr>
        <w:numPr>
          <w:ilvl w:val="0"/>
          <w:numId w:val="33"/>
        </w:numPr>
      </w:pPr>
      <w:r w:rsidRPr="00B07A79">
        <w:rPr>
          <w:lang w:eastAsia="es-CO"/>
        </w:rPr>
        <w:t xml:space="preserve">Nombre del proyecto. </w:t>
      </w:r>
    </w:p>
    <w:p w14:paraId="7F570725" w14:textId="77777777" w:rsidR="00DE1BA3" w:rsidRPr="00B07A79" w:rsidRDefault="00DE1BA3">
      <w:pPr>
        <w:numPr>
          <w:ilvl w:val="0"/>
          <w:numId w:val="33"/>
        </w:numPr>
      </w:pPr>
      <w:r w:rsidRPr="00B07A79">
        <w:rPr>
          <w:lang w:eastAsia="es-CO"/>
        </w:rPr>
        <w:t xml:space="preserve">Docente responsable. </w:t>
      </w:r>
    </w:p>
    <w:p w14:paraId="48BA0EB3" w14:textId="77777777" w:rsidR="00DE1BA3" w:rsidRPr="00B07A79" w:rsidRDefault="00DE1BA3">
      <w:pPr>
        <w:numPr>
          <w:ilvl w:val="0"/>
          <w:numId w:val="33"/>
        </w:numPr>
      </w:pPr>
      <w:r w:rsidRPr="00B07A79">
        <w:rPr>
          <w:lang w:eastAsia="es-CO"/>
        </w:rPr>
        <w:t xml:space="preserve">Área(s). </w:t>
      </w:r>
    </w:p>
    <w:p w14:paraId="24D2D766" w14:textId="77777777" w:rsidR="00DE1BA3" w:rsidRPr="00B07A79" w:rsidRDefault="00DE1BA3">
      <w:pPr>
        <w:numPr>
          <w:ilvl w:val="0"/>
          <w:numId w:val="33"/>
        </w:numPr>
      </w:pPr>
      <w:r w:rsidRPr="00B07A79">
        <w:rPr>
          <w:lang w:eastAsia="es-CO"/>
        </w:rPr>
        <w:t xml:space="preserve">Grado. </w:t>
      </w:r>
    </w:p>
    <w:p w14:paraId="479E2CE3" w14:textId="77777777" w:rsidR="00DE1BA3" w:rsidRPr="00B07A79" w:rsidRDefault="00DE1BA3">
      <w:pPr>
        <w:numPr>
          <w:ilvl w:val="0"/>
          <w:numId w:val="33"/>
        </w:numPr>
      </w:pPr>
      <w:r w:rsidRPr="00B07A79">
        <w:rPr>
          <w:lang w:eastAsia="es-CO"/>
        </w:rPr>
        <w:t>Periodo.</w:t>
      </w:r>
    </w:p>
    <w:p w14:paraId="1A2CC939" w14:textId="77777777" w:rsidR="00DE1BA3" w:rsidRPr="00B07A79" w:rsidRDefault="00DE1BA3">
      <w:pPr>
        <w:numPr>
          <w:ilvl w:val="0"/>
          <w:numId w:val="27"/>
        </w:numPr>
        <w:rPr>
          <w:b/>
          <w:bCs/>
        </w:rPr>
      </w:pPr>
      <w:r w:rsidRPr="00B07A79">
        <w:rPr>
          <w:b/>
          <w:bCs/>
        </w:rPr>
        <w:t>Justificación.</w:t>
      </w:r>
    </w:p>
    <w:p w14:paraId="4330517F" w14:textId="77777777" w:rsidR="00DE1BA3" w:rsidRPr="00B07A79" w:rsidRDefault="00DE1BA3">
      <w:pPr>
        <w:numPr>
          <w:ilvl w:val="0"/>
          <w:numId w:val="27"/>
        </w:numPr>
        <w:rPr>
          <w:b/>
          <w:bCs/>
        </w:rPr>
      </w:pPr>
      <w:r w:rsidRPr="00B07A79">
        <w:rPr>
          <w:b/>
          <w:bCs/>
        </w:rPr>
        <w:t>Situación problema (necesidad e interés)</w:t>
      </w:r>
    </w:p>
    <w:p w14:paraId="2FB33B0C" w14:textId="77777777" w:rsidR="00DE1BA3" w:rsidRPr="00B07A79" w:rsidRDefault="00DE1BA3">
      <w:pPr>
        <w:numPr>
          <w:ilvl w:val="0"/>
          <w:numId w:val="27"/>
        </w:numPr>
        <w:rPr>
          <w:b/>
          <w:bCs/>
        </w:rPr>
      </w:pPr>
      <w:r w:rsidRPr="00B07A79">
        <w:rPr>
          <w:b/>
          <w:bCs/>
        </w:rPr>
        <w:t>Pregunta orientadora.</w:t>
      </w:r>
    </w:p>
    <w:p w14:paraId="09ED00E5" w14:textId="77777777" w:rsidR="00DE1BA3" w:rsidRPr="00B07A79" w:rsidRDefault="00DE1BA3">
      <w:pPr>
        <w:numPr>
          <w:ilvl w:val="0"/>
          <w:numId w:val="27"/>
        </w:numPr>
        <w:rPr>
          <w:b/>
          <w:bCs/>
        </w:rPr>
      </w:pPr>
      <w:r w:rsidRPr="00B07A79">
        <w:rPr>
          <w:b/>
          <w:bCs/>
        </w:rPr>
        <w:lastRenderedPageBreak/>
        <w:t>Objetivos: general / específicos</w:t>
      </w:r>
    </w:p>
    <w:p w14:paraId="64481A3F" w14:textId="77777777" w:rsidR="00DE1BA3" w:rsidRPr="00B07A79" w:rsidRDefault="00DE1BA3">
      <w:pPr>
        <w:numPr>
          <w:ilvl w:val="0"/>
          <w:numId w:val="27"/>
        </w:numPr>
        <w:rPr>
          <w:b/>
          <w:bCs/>
        </w:rPr>
      </w:pPr>
      <w:r w:rsidRPr="00B07A79">
        <w:rPr>
          <w:b/>
          <w:bCs/>
        </w:rPr>
        <w:t xml:space="preserve">Ruta formativa o matriz curricular: competencias, aprendizajes, desempeños, evidencias o propósitos de formación. </w:t>
      </w:r>
    </w:p>
    <w:p w14:paraId="3D23C08C" w14:textId="77777777" w:rsidR="00DE1BA3" w:rsidRPr="00B07A79" w:rsidRDefault="00DE1BA3">
      <w:pPr>
        <w:numPr>
          <w:ilvl w:val="0"/>
          <w:numId w:val="27"/>
        </w:numPr>
        <w:rPr>
          <w:b/>
          <w:bCs/>
        </w:rPr>
      </w:pPr>
      <w:r w:rsidRPr="00B07A79">
        <w:rPr>
          <w:b/>
          <w:bCs/>
        </w:rPr>
        <w:t>Metodología / Actividades.</w:t>
      </w:r>
    </w:p>
    <w:p w14:paraId="1F9E96A6" w14:textId="77777777" w:rsidR="00DE1BA3" w:rsidRPr="00B07A79" w:rsidRDefault="00DE1BA3">
      <w:pPr>
        <w:numPr>
          <w:ilvl w:val="0"/>
          <w:numId w:val="27"/>
        </w:numPr>
        <w:rPr>
          <w:b/>
          <w:bCs/>
        </w:rPr>
      </w:pPr>
      <w:r w:rsidRPr="00B07A79">
        <w:rPr>
          <w:b/>
          <w:bCs/>
        </w:rPr>
        <w:t xml:space="preserve">Cronograma </w:t>
      </w:r>
    </w:p>
    <w:p w14:paraId="22062557" w14:textId="77777777" w:rsidR="00DE1BA3" w:rsidRPr="00B07A79" w:rsidRDefault="00DE1BA3">
      <w:pPr>
        <w:numPr>
          <w:ilvl w:val="0"/>
          <w:numId w:val="27"/>
        </w:numPr>
        <w:rPr>
          <w:b/>
          <w:bCs/>
        </w:rPr>
      </w:pPr>
      <w:r w:rsidRPr="00B07A79">
        <w:rPr>
          <w:b/>
          <w:bCs/>
        </w:rPr>
        <w:t xml:space="preserve">Recursos </w:t>
      </w:r>
    </w:p>
    <w:p w14:paraId="60D33593" w14:textId="77777777" w:rsidR="00DE1BA3" w:rsidRPr="00B07A79" w:rsidRDefault="00DE1BA3">
      <w:pPr>
        <w:numPr>
          <w:ilvl w:val="0"/>
          <w:numId w:val="27"/>
        </w:numPr>
        <w:rPr>
          <w:b/>
          <w:bCs/>
        </w:rPr>
      </w:pPr>
      <w:r w:rsidRPr="00B07A79">
        <w:rPr>
          <w:b/>
          <w:bCs/>
        </w:rPr>
        <w:t>Evaluación.</w:t>
      </w:r>
    </w:p>
    <w:p w14:paraId="21BB205F" w14:textId="77777777" w:rsidR="00DE1BA3" w:rsidRPr="00B07A79" w:rsidRDefault="00DE1BA3">
      <w:pPr>
        <w:numPr>
          <w:ilvl w:val="0"/>
          <w:numId w:val="27"/>
        </w:numPr>
        <w:rPr>
          <w:b/>
          <w:bCs/>
        </w:rPr>
      </w:pPr>
      <w:r w:rsidRPr="00B07A79">
        <w:rPr>
          <w:b/>
          <w:bCs/>
        </w:rPr>
        <w:t xml:space="preserve">Referencias bibliográficas </w:t>
      </w:r>
    </w:p>
    <w:p w14:paraId="22D5996E" w14:textId="77777777" w:rsidR="00DE1BA3" w:rsidRPr="00B07A79" w:rsidRDefault="00DE1BA3">
      <w:pPr>
        <w:numPr>
          <w:ilvl w:val="0"/>
          <w:numId w:val="27"/>
        </w:numPr>
        <w:rPr>
          <w:b/>
          <w:bCs/>
        </w:rPr>
      </w:pPr>
      <w:r w:rsidRPr="00B07A79">
        <w:rPr>
          <w:b/>
          <w:bCs/>
        </w:rPr>
        <w:t>Anexos y evidencias.</w:t>
      </w:r>
    </w:p>
    <w:p w14:paraId="776BDE49" w14:textId="77777777" w:rsidR="00DE1BA3" w:rsidRPr="00B07A79" w:rsidRDefault="00DE1BA3" w:rsidP="00DE1BA3"/>
    <w:p w14:paraId="003B81BF" w14:textId="77777777" w:rsidR="00DE1BA3" w:rsidRPr="00B07A79" w:rsidRDefault="00DE1BA3" w:rsidP="00DE1BA3"/>
    <w:p w14:paraId="05ED2D2B" w14:textId="77777777" w:rsidR="00DE1BA3" w:rsidRPr="00B07A79" w:rsidRDefault="00DE1BA3" w:rsidP="00DE1BA3">
      <w:pPr>
        <w:pStyle w:val="Ttulo4"/>
      </w:pPr>
      <w:bookmarkStart w:id="36" w:name="_Toc1036"/>
      <w:r>
        <w:t>12.9.3.3 Plan de aula</w:t>
      </w:r>
      <w:bookmarkEnd w:id="36"/>
    </w:p>
    <w:p w14:paraId="76EA879C" w14:textId="77777777" w:rsidR="00DE1BA3" w:rsidRPr="00B07A79" w:rsidRDefault="00DE1BA3" w:rsidP="00DE1BA3"/>
    <w:p w14:paraId="1E6174B4" w14:textId="77777777" w:rsidR="00DE1BA3" w:rsidRPr="00B07A79" w:rsidRDefault="00DE1BA3" w:rsidP="00DE1BA3">
      <w:pPr>
        <w:rPr>
          <w:b/>
          <w:bCs/>
        </w:rPr>
      </w:pPr>
      <w:r w:rsidRPr="00B07A79">
        <w:rPr>
          <w:b/>
          <w:bCs/>
        </w:rPr>
        <w:t>¿QUÉ ES?</w:t>
      </w:r>
    </w:p>
    <w:p w14:paraId="1BC6E8D9" w14:textId="77777777" w:rsidR="00DE1BA3" w:rsidRPr="00B07A79" w:rsidRDefault="00DE1BA3" w:rsidP="00DE1BA3"/>
    <w:p w14:paraId="38DF7CF0" w14:textId="77777777" w:rsidR="00DE1BA3" w:rsidRPr="00B07A79" w:rsidRDefault="00DE1BA3" w:rsidP="00DE1BA3">
      <w:r w:rsidRPr="00B07A79">
        <w:t>Un plan de aula es Instrumento que organiza el trabajo pedagógico del maestro en un periodo determinado. En la ENS, el Plan de Aula constituye una herramienta esencial para la construcción de la identidad profesional docente, pues permite desarrollar competencias relacionadas con la organización curricular, la toma de decisiones pedagógicas, la evaluación formativa y la atención a la diversidad, además, es el instrumento de planeación pedagógica mediante el cual el docente organiza, orienta y proyecta las experiencias de aprendizaje que desarrollará durante un periodo determinado con sus estudiantes.</w:t>
      </w:r>
    </w:p>
    <w:p w14:paraId="70C8CE30" w14:textId="77777777" w:rsidR="00DE1BA3" w:rsidRPr="00B07A79" w:rsidRDefault="00DE1BA3" w:rsidP="00DE1BA3"/>
    <w:p w14:paraId="629B00D2" w14:textId="77777777" w:rsidR="00DE1BA3" w:rsidRPr="00B07A79" w:rsidRDefault="00DE1BA3" w:rsidP="00DE1BA3">
      <w:r w:rsidRPr="00B07A79">
        <w:t>Constituye una herramienta fundamental para garantizar la coherencia entre los propósitos de formación, las competencias, las estrategias metodológicas, los procesos evaluativos y las necesidades de los estudiantes.</w:t>
      </w:r>
    </w:p>
    <w:p w14:paraId="6F7B5C04" w14:textId="77777777" w:rsidR="00DE1BA3" w:rsidRPr="00B07A79" w:rsidRDefault="00DE1BA3" w:rsidP="00DE1BA3"/>
    <w:p w14:paraId="6A85FC96" w14:textId="77777777" w:rsidR="00DE1BA3" w:rsidRPr="00B07A79" w:rsidRDefault="00DE1BA3" w:rsidP="00DE1BA3">
      <w:r w:rsidRPr="00B07A79">
        <w:t>En la Escuela Normal Superior de Urabá, el Plan de Aula debe asumirse como un instrumento flexible, contextualizado e investigativo que permita responder a las características de las infancias, las dinámicas del territorio y los principios institucionales de inclusión e interculturalidad.</w:t>
      </w:r>
    </w:p>
    <w:p w14:paraId="3137FF5A" w14:textId="77777777" w:rsidR="00DE1BA3" w:rsidRPr="00B07A79" w:rsidRDefault="00DE1BA3" w:rsidP="00DE1BA3"/>
    <w:p w14:paraId="4C4BF902" w14:textId="77777777" w:rsidR="00DE1BA3" w:rsidRPr="00B07A79" w:rsidRDefault="00DE1BA3" w:rsidP="00DE1BA3">
      <w:r w:rsidRPr="00B07A79">
        <w:t>No se trata simplemente de un documento administrativo, sino de una herramienta de reflexión pedagógica que orienta la acción educativa y favorece la construcción de aprendizajes significativos.</w:t>
      </w:r>
    </w:p>
    <w:p w14:paraId="199CAF59" w14:textId="77777777" w:rsidR="00DE1BA3" w:rsidRPr="00B07A79" w:rsidRDefault="00DE1BA3" w:rsidP="00DE1BA3"/>
    <w:p w14:paraId="2AFFB935" w14:textId="77777777" w:rsidR="00DE1BA3" w:rsidRPr="00B07A79" w:rsidRDefault="00DE1BA3" w:rsidP="00DE1BA3">
      <w:r w:rsidRPr="00B07A79">
        <w:t>Su adecuada utilización favorece la articulación entre teoría y práctica y fortalece los procesos de investigación pedagógica que caracterizan la propuesta formativa de la Escuela Normal Superior de Urabá.</w:t>
      </w:r>
    </w:p>
    <w:p w14:paraId="2F70F1DC" w14:textId="77777777" w:rsidR="00DE1BA3" w:rsidRPr="00B07A79" w:rsidRDefault="00DE1BA3" w:rsidP="00DE1BA3"/>
    <w:p w14:paraId="1AFB42F7" w14:textId="77777777" w:rsidR="00DE1BA3" w:rsidRPr="00B07A79" w:rsidRDefault="00DE1BA3" w:rsidP="00DE1BA3">
      <w:pPr>
        <w:rPr>
          <w:b/>
          <w:bCs/>
        </w:rPr>
      </w:pPr>
      <w:r w:rsidRPr="00B07A79">
        <w:rPr>
          <w:b/>
          <w:bCs/>
        </w:rPr>
        <w:t xml:space="preserve"> FINALIDADES DEL PLAN DE AULA </w:t>
      </w:r>
    </w:p>
    <w:p w14:paraId="3444C07E" w14:textId="77777777" w:rsidR="00DE1BA3" w:rsidRPr="00B07A79" w:rsidRDefault="00DE1BA3" w:rsidP="00DE1BA3">
      <w:pPr>
        <w:rPr>
          <w:b/>
          <w:bCs/>
        </w:rPr>
      </w:pPr>
    </w:p>
    <w:p w14:paraId="4C99758B" w14:textId="77777777" w:rsidR="00DE1BA3" w:rsidRPr="00B07A79" w:rsidRDefault="00DE1BA3" w:rsidP="00DE1BA3">
      <w:r w:rsidRPr="00B07A79">
        <w:lastRenderedPageBreak/>
        <w:t>El Plan de Aula debe trascender la organización de contenidos para convertirse en una herramienta que promueva la investigación, la reflexión y la transformación de las prácticas educativas.</w:t>
      </w:r>
    </w:p>
    <w:p w14:paraId="363F322F" w14:textId="77777777" w:rsidR="00DE1BA3" w:rsidRPr="00B07A79" w:rsidRDefault="00DE1BA3" w:rsidP="00DE1BA3"/>
    <w:p w14:paraId="31750300" w14:textId="77777777" w:rsidR="00DE1BA3" w:rsidRPr="00B07A79" w:rsidRDefault="00DE1BA3" w:rsidP="00DE1BA3">
      <w:r w:rsidRPr="00B07A79">
        <w:t xml:space="preserve">En este sentido algunas de sus finalidades son: </w:t>
      </w:r>
    </w:p>
    <w:p w14:paraId="7100ED3D" w14:textId="77777777" w:rsidR="00DE1BA3" w:rsidRPr="00B07A79" w:rsidRDefault="00DE1BA3" w:rsidP="00DE1BA3"/>
    <w:p w14:paraId="4B9A3FFC" w14:textId="77777777" w:rsidR="00DE1BA3" w:rsidRPr="00B07A79" w:rsidRDefault="00DE1BA3">
      <w:pPr>
        <w:numPr>
          <w:ilvl w:val="0"/>
          <w:numId w:val="28"/>
        </w:numPr>
      </w:pPr>
      <w:r w:rsidRPr="00B07A79">
        <w:t>Finalidad pedagógica: organizar los procesos de enseñanza y aprendizaje.</w:t>
      </w:r>
    </w:p>
    <w:p w14:paraId="779585ED" w14:textId="77777777" w:rsidR="00DE1BA3" w:rsidRPr="00B07A79" w:rsidRDefault="00DE1BA3" w:rsidP="00DE1BA3"/>
    <w:p w14:paraId="3E3FDE11" w14:textId="77777777" w:rsidR="00DE1BA3" w:rsidRPr="00B07A79" w:rsidRDefault="00DE1BA3">
      <w:pPr>
        <w:numPr>
          <w:ilvl w:val="0"/>
          <w:numId w:val="28"/>
        </w:numPr>
      </w:pPr>
      <w:r w:rsidRPr="00B07A79">
        <w:t>Finalidad curricular: garantizar el desarrollo de los propósitos formativos.</w:t>
      </w:r>
    </w:p>
    <w:p w14:paraId="33370D84" w14:textId="77777777" w:rsidR="00DE1BA3" w:rsidRPr="00B07A79" w:rsidRDefault="00DE1BA3" w:rsidP="00DE1BA3"/>
    <w:p w14:paraId="620E4489" w14:textId="77777777" w:rsidR="00DE1BA3" w:rsidRPr="00B07A79" w:rsidRDefault="00DE1BA3">
      <w:pPr>
        <w:numPr>
          <w:ilvl w:val="0"/>
          <w:numId w:val="28"/>
        </w:numPr>
      </w:pPr>
      <w:r w:rsidRPr="00B07A79">
        <w:t>Finalidad investigativa: promover la observación y análisis de los procesos educativos.</w:t>
      </w:r>
    </w:p>
    <w:p w14:paraId="586835D4" w14:textId="77777777" w:rsidR="00DE1BA3" w:rsidRPr="00B07A79" w:rsidRDefault="00DE1BA3" w:rsidP="00DE1BA3"/>
    <w:p w14:paraId="30E5DBBC" w14:textId="77777777" w:rsidR="00DE1BA3" w:rsidRPr="00B07A79" w:rsidRDefault="00DE1BA3">
      <w:pPr>
        <w:numPr>
          <w:ilvl w:val="0"/>
          <w:numId w:val="28"/>
        </w:numPr>
      </w:pPr>
      <w:r w:rsidRPr="00B07A79">
        <w:t>Finalidad evaluativa: orientar la evaluación formativa de los aprendizajes.</w:t>
      </w:r>
    </w:p>
    <w:p w14:paraId="7D2B8D57" w14:textId="77777777" w:rsidR="00DE1BA3" w:rsidRPr="00B07A79" w:rsidRDefault="00DE1BA3" w:rsidP="00DE1BA3"/>
    <w:p w14:paraId="0ADA3ED7" w14:textId="77777777" w:rsidR="00DE1BA3" w:rsidRPr="00B07A79" w:rsidRDefault="00DE1BA3">
      <w:pPr>
        <w:numPr>
          <w:ilvl w:val="0"/>
          <w:numId w:val="28"/>
        </w:numPr>
      </w:pPr>
      <w:r w:rsidRPr="00B07A79">
        <w:t>Finalidad inclusiva: garantizar la participación de todos los estudiantes.</w:t>
      </w:r>
    </w:p>
    <w:p w14:paraId="71A977B9" w14:textId="77777777" w:rsidR="00DE1BA3" w:rsidRPr="00B07A79" w:rsidRDefault="00DE1BA3" w:rsidP="00DE1BA3"/>
    <w:p w14:paraId="0D62E833" w14:textId="77777777" w:rsidR="00DE1BA3" w:rsidRPr="00B07A79" w:rsidRDefault="00DE1BA3" w:rsidP="00DE1BA3">
      <w:pPr>
        <w:rPr>
          <w:b/>
          <w:bCs/>
        </w:rPr>
      </w:pPr>
      <w:r w:rsidRPr="00B07A79">
        <w:rPr>
          <w:b/>
          <w:bCs/>
        </w:rPr>
        <w:t xml:space="preserve"> ¿QUÉ DEBE CONTENER UN PLAN DE AULA?</w:t>
      </w:r>
    </w:p>
    <w:p w14:paraId="2672A6E6" w14:textId="77777777" w:rsidR="00DE1BA3" w:rsidRPr="00B07A79" w:rsidRDefault="00DE1BA3" w:rsidP="00DE1BA3"/>
    <w:p w14:paraId="17798C24" w14:textId="77777777" w:rsidR="00DE1BA3" w:rsidRPr="00B07A79" w:rsidRDefault="00DE1BA3" w:rsidP="00DE1BA3">
      <w:r w:rsidRPr="00B07A79">
        <w:t xml:space="preserve">Un plan de aula se estructura teniendo en cuenta los referentes curriculares, didácticos y evaluativos propios de cada área, por eso, cada maestro podrá organizar su plan de aula teniendo en cuenta, el nivel, el grado y la postura teórica y conceptual que requiera, dando cuenta de la intencionalidad o ruta de formación pedagógica. El plan de aula constituye una de las competencias </w:t>
      </w:r>
      <w:r w:rsidRPr="00B07A79">
        <w:lastRenderedPageBreak/>
        <w:t>esenciales del ejercicio docente, permite anticipar escenarios, organizar experiencias, seleccionar estrategias y tomar decisiones pedagógicas fundamentadas.</w:t>
      </w:r>
    </w:p>
    <w:p w14:paraId="2D01F89A" w14:textId="77777777" w:rsidR="00DE1BA3" w:rsidRPr="00B07A79" w:rsidRDefault="00DE1BA3" w:rsidP="00DE1BA3"/>
    <w:p w14:paraId="3FAAF646" w14:textId="77777777" w:rsidR="00DE1BA3" w:rsidRPr="00B07A79" w:rsidRDefault="00DE1BA3" w:rsidP="00DE1BA3">
      <w:r w:rsidRPr="00B07A79">
        <w:t xml:space="preserve">A continuación, se proponen unos pasos o elementos básicos que puede contener un plan de aula: </w:t>
      </w:r>
    </w:p>
    <w:p w14:paraId="1CB6BC77" w14:textId="77777777" w:rsidR="00DE1BA3" w:rsidRPr="00B07A79" w:rsidRDefault="00DE1BA3" w:rsidP="00DE1BA3"/>
    <w:p w14:paraId="2968DD53" w14:textId="77777777" w:rsidR="00DE1BA3" w:rsidRPr="00B07A79" w:rsidRDefault="00DE1BA3">
      <w:pPr>
        <w:numPr>
          <w:ilvl w:val="0"/>
          <w:numId w:val="29"/>
        </w:numPr>
        <w:rPr>
          <w:b/>
          <w:bCs/>
        </w:rPr>
      </w:pPr>
      <w:r w:rsidRPr="00B07A79">
        <w:rPr>
          <w:b/>
          <w:bCs/>
        </w:rPr>
        <w:t>Identificación</w:t>
      </w:r>
    </w:p>
    <w:p w14:paraId="36FF868E" w14:textId="77777777" w:rsidR="00DE1BA3" w:rsidRPr="00B07A79" w:rsidRDefault="00DE1BA3">
      <w:pPr>
        <w:numPr>
          <w:ilvl w:val="0"/>
          <w:numId w:val="30"/>
        </w:numPr>
      </w:pPr>
      <w:r w:rsidRPr="00B07A79">
        <w:t>Área o componente.</w:t>
      </w:r>
    </w:p>
    <w:p w14:paraId="03D9C16B" w14:textId="77777777" w:rsidR="00DE1BA3" w:rsidRPr="00B07A79" w:rsidRDefault="00DE1BA3">
      <w:pPr>
        <w:numPr>
          <w:ilvl w:val="0"/>
          <w:numId w:val="30"/>
        </w:numPr>
      </w:pPr>
      <w:r w:rsidRPr="00B07A79">
        <w:t>Grado.</w:t>
      </w:r>
    </w:p>
    <w:p w14:paraId="53DDD274" w14:textId="77777777" w:rsidR="00DE1BA3" w:rsidRPr="00B07A79" w:rsidRDefault="00DE1BA3">
      <w:pPr>
        <w:numPr>
          <w:ilvl w:val="0"/>
          <w:numId w:val="30"/>
        </w:numPr>
      </w:pPr>
      <w:r w:rsidRPr="00B07A79">
        <w:t>Periodo.</w:t>
      </w:r>
    </w:p>
    <w:p w14:paraId="7FDF88E6" w14:textId="77777777" w:rsidR="00DE1BA3" w:rsidRPr="00B07A79" w:rsidRDefault="00DE1BA3">
      <w:pPr>
        <w:numPr>
          <w:ilvl w:val="0"/>
          <w:numId w:val="30"/>
        </w:numPr>
      </w:pPr>
      <w:r w:rsidRPr="00B07A79">
        <w:t>Docente.</w:t>
      </w:r>
    </w:p>
    <w:p w14:paraId="3D93DAD0" w14:textId="77777777" w:rsidR="00DE1BA3" w:rsidRPr="00B07A79" w:rsidRDefault="00DE1BA3">
      <w:pPr>
        <w:numPr>
          <w:ilvl w:val="0"/>
          <w:numId w:val="30"/>
        </w:numPr>
      </w:pPr>
      <w:r w:rsidRPr="00B07A79">
        <w:t>Intensidad horaria.</w:t>
      </w:r>
    </w:p>
    <w:p w14:paraId="6C3E2FC2" w14:textId="77777777" w:rsidR="00DE1BA3" w:rsidRPr="00B07A79" w:rsidRDefault="00DE1BA3" w:rsidP="00DE1BA3"/>
    <w:p w14:paraId="28BB0948" w14:textId="77777777" w:rsidR="00DE1BA3" w:rsidRPr="00B07A79" w:rsidRDefault="00DE1BA3" w:rsidP="00DE1BA3">
      <w:pPr>
        <w:ind w:left="720"/>
        <w:rPr>
          <w:b/>
          <w:bCs/>
        </w:rPr>
      </w:pPr>
      <w:r w:rsidRPr="00B07A79">
        <w:rPr>
          <w:b/>
          <w:bCs/>
        </w:rPr>
        <w:t xml:space="preserve">Propósito de formación: </w:t>
      </w:r>
      <w:r w:rsidRPr="00B07A79">
        <w:t>Describe lo que se espera que los estudiantes desarrollen durante el periodo.</w:t>
      </w:r>
      <w:r w:rsidRPr="00B07A79">
        <w:rPr>
          <w:b/>
          <w:bCs/>
        </w:rPr>
        <w:t xml:space="preserve"> </w:t>
      </w:r>
      <w:r w:rsidRPr="00B07A79">
        <w:t>Debe responder a la pregunta:</w:t>
      </w:r>
      <w:r w:rsidRPr="00B07A79">
        <w:rPr>
          <w:b/>
          <w:bCs/>
        </w:rPr>
        <w:t xml:space="preserve"> </w:t>
      </w:r>
      <w:r w:rsidRPr="00B07A79">
        <w:t>¿Para qué se va a formar al estudiante?</w:t>
      </w:r>
    </w:p>
    <w:p w14:paraId="2A5FE6E6" w14:textId="77777777" w:rsidR="00DE1BA3" w:rsidRPr="00B07A79" w:rsidRDefault="00DE1BA3" w:rsidP="00DE1BA3"/>
    <w:p w14:paraId="3C29D3EE" w14:textId="77777777" w:rsidR="00DE1BA3" w:rsidRPr="00B07A79" w:rsidRDefault="00DE1BA3" w:rsidP="00DE1BA3">
      <w:pPr>
        <w:ind w:left="720"/>
        <w:rPr>
          <w:b/>
          <w:bCs/>
        </w:rPr>
      </w:pPr>
      <w:r w:rsidRPr="00B07A79">
        <w:rPr>
          <w:b/>
          <w:bCs/>
        </w:rPr>
        <w:t>Ruta formativa o matriz curricular: (</w:t>
      </w:r>
      <w:r w:rsidRPr="00B07A79">
        <w:t xml:space="preserve">también se puede colocar el formato planeador institucional). </w:t>
      </w:r>
    </w:p>
    <w:p w14:paraId="2BB42B27" w14:textId="77777777" w:rsidR="00DE1BA3" w:rsidRPr="00B07A79" w:rsidRDefault="00DE1BA3" w:rsidP="00DE1BA3">
      <w:pPr>
        <w:ind w:left="360"/>
        <w:rPr>
          <w:b/>
          <w:bCs/>
        </w:rPr>
      </w:pPr>
      <w:r>
        <w:rPr>
          <w:b/>
          <w:bCs/>
        </w:rPr>
        <w:t xml:space="preserve">      </w:t>
      </w:r>
      <w:r w:rsidRPr="00B07A79">
        <w:rPr>
          <w:b/>
          <w:bCs/>
        </w:rPr>
        <w:t xml:space="preserve">Competencias: </w:t>
      </w:r>
      <w:r w:rsidRPr="00B07A79">
        <w:t>Capacidades que los estudiantes fortalecerán durante el proceso.</w:t>
      </w:r>
    </w:p>
    <w:p w14:paraId="39E83AE7" w14:textId="77777777" w:rsidR="00DE1BA3" w:rsidRPr="00B07A79" w:rsidRDefault="00DE1BA3" w:rsidP="00DE1BA3">
      <w:pPr>
        <w:ind w:left="360"/>
      </w:pPr>
      <w:r>
        <w:rPr>
          <w:b/>
          <w:bCs/>
        </w:rPr>
        <w:t xml:space="preserve">      </w:t>
      </w:r>
      <w:r w:rsidRPr="00B07A79">
        <w:rPr>
          <w:b/>
          <w:bCs/>
        </w:rPr>
        <w:t xml:space="preserve">Desempeños: </w:t>
      </w:r>
      <w:r w:rsidRPr="00B07A79">
        <w:t>Evidencias observables de aprendizaje.</w:t>
      </w:r>
    </w:p>
    <w:p w14:paraId="1D28918D" w14:textId="77777777" w:rsidR="00DE1BA3" w:rsidRPr="00B07A79" w:rsidRDefault="00DE1BA3" w:rsidP="00DE1BA3">
      <w:pPr>
        <w:ind w:left="720"/>
        <w:rPr>
          <w:b/>
          <w:bCs/>
        </w:rPr>
      </w:pPr>
      <w:r w:rsidRPr="00B07A79">
        <w:rPr>
          <w:b/>
          <w:bCs/>
        </w:rPr>
        <w:t xml:space="preserve">Saberes Conceptuales: </w:t>
      </w:r>
      <w:r w:rsidRPr="00B07A79">
        <w:t>¿Qué debe saber?</w:t>
      </w:r>
      <w:r w:rsidRPr="00B07A79">
        <w:rPr>
          <w:b/>
          <w:bCs/>
        </w:rPr>
        <w:t xml:space="preserve">, </w:t>
      </w:r>
      <w:r w:rsidRPr="00B07A79">
        <w:t>Procedimentales</w:t>
      </w:r>
      <w:r w:rsidRPr="00B07A79">
        <w:rPr>
          <w:b/>
          <w:bCs/>
        </w:rPr>
        <w:t xml:space="preserve">: </w:t>
      </w:r>
      <w:r w:rsidRPr="00B07A79">
        <w:t>¿Qué debe saber hacer?</w:t>
      </w:r>
      <w:r w:rsidRPr="00B07A79">
        <w:rPr>
          <w:b/>
          <w:bCs/>
        </w:rPr>
        <w:t xml:space="preserve">, </w:t>
      </w:r>
      <w:r w:rsidRPr="00B07A79">
        <w:t>Actitudinales</w:t>
      </w:r>
      <w:r w:rsidRPr="00B07A79">
        <w:rPr>
          <w:b/>
          <w:bCs/>
        </w:rPr>
        <w:t xml:space="preserve">: </w:t>
      </w:r>
      <w:r w:rsidRPr="00B07A79">
        <w:t xml:space="preserve">¿Qué debe valorar y asumir? </w:t>
      </w:r>
    </w:p>
    <w:p w14:paraId="38649BB3" w14:textId="77777777" w:rsidR="00DE1BA3" w:rsidRPr="00B07A79" w:rsidRDefault="00DE1BA3" w:rsidP="00DE1BA3"/>
    <w:p w14:paraId="06B5F4D4" w14:textId="77777777" w:rsidR="00DE1BA3" w:rsidRPr="00B07A79" w:rsidRDefault="00DE1BA3" w:rsidP="00DE1BA3">
      <w:pPr>
        <w:ind w:left="360"/>
        <w:rPr>
          <w:b/>
          <w:bCs/>
        </w:rPr>
      </w:pPr>
      <w:r w:rsidRPr="00B07A79">
        <w:rPr>
          <w:b/>
          <w:bCs/>
        </w:rPr>
        <w:t>Estrategias metodológicas</w:t>
      </w:r>
    </w:p>
    <w:p w14:paraId="0D7E117B" w14:textId="77777777" w:rsidR="00DE1BA3" w:rsidRPr="00B07A79" w:rsidRDefault="00DE1BA3" w:rsidP="00DE1BA3">
      <w:r w:rsidRPr="00B07A79">
        <w:t xml:space="preserve"> Ajustes razonables y estrategias de atención a la diversidad.</w:t>
      </w:r>
    </w:p>
    <w:p w14:paraId="38715275" w14:textId="77777777" w:rsidR="00DE1BA3" w:rsidRPr="00B07A79" w:rsidRDefault="00DE1BA3" w:rsidP="00DE1BA3">
      <w:r w:rsidRPr="00B07A79">
        <w:t xml:space="preserve"> Relación de los aprendizajes con las realidades del territorio.</w:t>
      </w:r>
    </w:p>
    <w:p w14:paraId="6E7523E0" w14:textId="77777777" w:rsidR="00DE1BA3" w:rsidRPr="00B07A79" w:rsidRDefault="00DE1BA3" w:rsidP="00DE1BA3">
      <w:r w:rsidRPr="00B07A79">
        <w:t xml:space="preserve"> Evidencias</w:t>
      </w:r>
    </w:p>
    <w:p w14:paraId="1EEE2C42" w14:textId="77777777" w:rsidR="00DE1BA3" w:rsidRPr="00B07A79" w:rsidRDefault="00DE1BA3" w:rsidP="00DE1BA3">
      <w:r w:rsidRPr="00B07A79">
        <w:t xml:space="preserve"> Productos que permitirán valorar los aprendizajes.</w:t>
      </w:r>
    </w:p>
    <w:p w14:paraId="32249866" w14:textId="77777777" w:rsidR="00DE1BA3" w:rsidRPr="00B07A79" w:rsidRDefault="00DE1BA3" w:rsidP="00DE1BA3"/>
    <w:p w14:paraId="40F75247" w14:textId="77777777" w:rsidR="00DE1BA3" w:rsidRPr="00B07A79" w:rsidRDefault="00DE1BA3" w:rsidP="00DE1BA3">
      <w:pPr>
        <w:ind w:left="360"/>
        <w:rPr>
          <w:b/>
          <w:bCs/>
        </w:rPr>
      </w:pPr>
      <w:r w:rsidRPr="00B07A79">
        <w:rPr>
          <w:b/>
          <w:bCs/>
        </w:rPr>
        <w:t xml:space="preserve">Evaluación: </w:t>
      </w:r>
      <w:r w:rsidRPr="00B07A79">
        <w:t>Procesos de:</w:t>
      </w:r>
    </w:p>
    <w:p w14:paraId="6B1C43BC" w14:textId="77777777" w:rsidR="00DE1BA3" w:rsidRPr="00B07A79" w:rsidRDefault="00DE1BA3">
      <w:pPr>
        <w:numPr>
          <w:ilvl w:val="0"/>
          <w:numId w:val="31"/>
        </w:numPr>
      </w:pPr>
      <w:r w:rsidRPr="00B07A79">
        <w:t>Autoevaluación.</w:t>
      </w:r>
    </w:p>
    <w:p w14:paraId="365F6A40" w14:textId="77777777" w:rsidR="00DE1BA3" w:rsidRPr="00B07A79" w:rsidRDefault="00DE1BA3">
      <w:pPr>
        <w:numPr>
          <w:ilvl w:val="0"/>
          <w:numId w:val="31"/>
        </w:numPr>
      </w:pPr>
      <w:r w:rsidRPr="00B07A79">
        <w:t>Coevaluación.</w:t>
      </w:r>
    </w:p>
    <w:p w14:paraId="057BE2C2" w14:textId="77777777" w:rsidR="00DE1BA3" w:rsidRPr="00B07A79" w:rsidRDefault="00DE1BA3">
      <w:pPr>
        <w:numPr>
          <w:ilvl w:val="0"/>
          <w:numId w:val="31"/>
        </w:numPr>
      </w:pPr>
      <w:r w:rsidRPr="00B07A79">
        <w:t>Heteroevaluación.</w:t>
      </w:r>
    </w:p>
    <w:p w14:paraId="7CB6E738" w14:textId="77777777" w:rsidR="00DE1BA3" w:rsidRPr="00B07A79" w:rsidRDefault="00DE1BA3" w:rsidP="00DE1BA3">
      <w:pPr>
        <w:rPr>
          <w:b/>
          <w:bCs/>
        </w:rPr>
      </w:pPr>
    </w:p>
    <w:p w14:paraId="0FD138C5" w14:textId="77777777" w:rsidR="00DE1BA3" w:rsidRPr="00B07A79" w:rsidRDefault="00DE1BA3" w:rsidP="00DE1BA3">
      <w:pPr>
        <w:rPr>
          <w:b/>
          <w:bCs/>
        </w:rPr>
      </w:pPr>
    </w:p>
    <w:p w14:paraId="687BA6EB" w14:textId="77777777" w:rsidR="00DE1BA3" w:rsidRPr="00B07A79" w:rsidRDefault="00DE1BA3" w:rsidP="00DE1BA3">
      <w:pPr>
        <w:pStyle w:val="Ttulo4"/>
      </w:pPr>
      <w:bookmarkStart w:id="37" w:name="_Toc1037"/>
      <w:r>
        <w:t>12.9.3.4 La secuencia didáctica</w:t>
      </w:r>
      <w:bookmarkEnd w:id="37"/>
    </w:p>
    <w:p w14:paraId="6ABF7EE7" w14:textId="77777777" w:rsidR="00DE1BA3" w:rsidRPr="00B07A79" w:rsidRDefault="00DE1BA3" w:rsidP="00DE1BA3">
      <w:pPr>
        <w:rPr>
          <w:b/>
          <w:bCs/>
        </w:rPr>
      </w:pPr>
    </w:p>
    <w:p w14:paraId="4F745595" w14:textId="77777777" w:rsidR="00DE1BA3" w:rsidRPr="00B07A79" w:rsidRDefault="00DE1BA3" w:rsidP="00DE1BA3">
      <w:pPr>
        <w:rPr>
          <w:b/>
          <w:bCs/>
        </w:rPr>
      </w:pPr>
      <w:r w:rsidRPr="00B07A79">
        <w:rPr>
          <w:b/>
          <w:bCs/>
        </w:rPr>
        <w:t xml:space="preserve"> ¿QUÉ ES?</w:t>
      </w:r>
    </w:p>
    <w:p w14:paraId="3D042406" w14:textId="77777777" w:rsidR="00DE1BA3" w:rsidRPr="00B07A79" w:rsidRDefault="00DE1BA3" w:rsidP="00DE1BA3">
      <w:pPr>
        <w:rPr>
          <w:b/>
          <w:bCs/>
        </w:rPr>
      </w:pPr>
    </w:p>
    <w:p w14:paraId="62E6CD6C" w14:textId="77777777" w:rsidR="00DE1BA3" w:rsidRPr="00B07A79" w:rsidRDefault="00DE1BA3" w:rsidP="00DE1BA3">
      <w:r w:rsidRPr="00B07A79">
        <w:t>La secuencia didáctica es una organización intencionada y progresiva de actividades de aprendizaje diseñadas para alcanzar un propósito formativo específico. Se caracteriza por establecer una relación lógica entre los saberes previos de los estudiantes, la construcción de nuevos conocimientos, la aplicación de aprendizajes y la evaluación de los procesos desarrollados.</w:t>
      </w:r>
    </w:p>
    <w:p w14:paraId="4B63A0DE" w14:textId="77777777" w:rsidR="00DE1BA3" w:rsidRPr="00B07A79" w:rsidRDefault="00DE1BA3" w:rsidP="00DE1BA3"/>
    <w:p w14:paraId="481F4F6C" w14:textId="77777777" w:rsidR="00DE1BA3" w:rsidRPr="00B07A79" w:rsidRDefault="00DE1BA3" w:rsidP="00DE1BA3">
      <w:r w:rsidRPr="00B07A79">
        <w:lastRenderedPageBreak/>
        <w:t>Desde la perspectiva del Núcleo Disciplinar de Pedagogía y Práctica, la secuencia didáctica constituye una herramienta que favorece la mediación pedagógica, la investigación en el aula y la construcción de experiencias significativas de aprendizaje.</w:t>
      </w:r>
    </w:p>
    <w:p w14:paraId="7436B5DA" w14:textId="77777777" w:rsidR="00DE1BA3" w:rsidRPr="00B07A79" w:rsidRDefault="00DE1BA3" w:rsidP="00DE1BA3"/>
    <w:p w14:paraId="71EB614E" w14:textId="77777777" w:rsidR="00DE1BA3" w:rsidRPr="00B07A79" w:rsidRDefault="00DE1BA3" w:rsidP="00DE1BA3">
      <w:r w:rsidRPr="00B07A79">
        <w:t>No debe entenderse como una lista de actividades aisladas. Cada momento debe responder a una intención pedagógica claramente definida y articularse con los principios de inclusión, interculturalidad, investigación y evaluación formativa que orientan la propuesta educativa de la ENSUR.</w:t>
      </w:r>
    </w:p>
    <w:p w14:paraId="6E00E9F0" w14:textId="77777777" w:rsidR="00DE1BA3" w:rsidRPr="00B07A79" w:rsidRDefault="00DE1BA3" w:rsidP="00DE1BA3"/>
    <w:p w14:paraId="341B9F17" w14:textId="77777777" w:rsidR="00DE1BA3" w:rsidRPr="00B07A79" w:rsidRDefault="00DE1BA3" w:rsidP="00DE1BA3">
      <w:r w:rsidRPr="00B07A79">
        <w:t>La secuencia didáctica se sustenta en enfoques constructivistas, socioculturales y críticos que reconocen al estudiante como protagonista de su aprendizaje.</w:t>
      </w:r>
    </w:p>
    <w:p w14:paraId="22B2F56C" w14:textId="77777777" w:rsidR="00DE1BA3" w:rsidRPr="00B07A79" w:rsidRDefault="00DE1BA3" w:rsidP="00DE1BA3"/>
    <w:p w14:paraId="467DEF53" w14:textId="77777777" w:rsidR="00DE1BA3" w:rsidRPr="00B07A79" w:rsidRDefault="00DE1BA3" w:rsidP="00DE1BA3">
      <w:r w:rsidRPr="00B07A79">
        <w:t>Su diseño favorece:</w:t>
      </w:r>
    </w:p>
    <w:p w14:paraId="68531ABE" w14:textId="77777777" w:rsidR="00DE1BA3" w:rsidRPr="00B07A79" w:rsidRDefault="00DE1BA3" w:rsidP="00DE1BA3"/>
    <w:p w14:paraId="5735D1D3" w14:textId="77777777" w:rsidR="00DE1BA3" w:rsidRPr="00B07A79" w:rsidRDefault="00DE1BA3">
      <w:pPr>
        <w:numPr>
          <w:ilvl w:val="0"/>
          <w:numId w:val="34"/>
        </w:numPr>
      </w:pPr>
      <w:r w:rsidRPr="00B07A79">
        <w:t>La construcción progresiva del conocimiento.</w:t>
      </w:r>
    </w:p>
    <w:p w14:paraId="46BF6D95" w14:textId="77777777" w:rsidR="00DE1BA3" w:rsidRPr="00B07A79" w:rsidRDefault="00DE1BA3">
      <w:pPr>
        <w:numPr>
          <w:ilvl w:val="0"/>
          <w:numId w:val="34"/>
        </w:numPr>
      </w:pPr>
      <w:r w:rsidRPr="00B07A79">
        <w:t>El aprendizaje significativo.</w:t>
      </w:r>
    </w:p>
    <w:p w14:paraId="38DBD67B" w14:textId="77777777" w:rsidR="00DE1BA3" w:rsidRPr="00B07A79" w:rsidRDefault="00DE1BA3">
      <w:pPr>
        <w:numPr>
          <w:ilvl w:val="0"/>
          <w:numId w:val="34"/>
        </w:numPr>
      </w:pPr>
      <w:r w:rsidRPr="00B07A79">
        <w:t>La participación activa.</w:t>
      </w:r>
    </w:p>
    <w:p w14:paraId="64BFEEFE" w14:textId="77777777" w:rsidR="00DE1BA3" w:rsidRPr="00B07A79" w:rsidRDefault="00DE1BA3">
      <w:pPr>
        <w:numPr>
          <w:ilvl w:val="0"/>
          <w:numId w:val="34"/>
        </w:numPr>
      </w:pPr>
      <w:r w:rsidRPr="00B07A79">
        <w:t>La resolución de problemas.</w:t>
      </w:r>
    </w:p>
    <w:p w14:paraId="32407CF6" w14:textId="77777777" w:rsidR="00DE1BA3" w:rsidRPr="00B07A79" w:rsidRDefault="00DE1BA3">
      <w:pPr>
        <w:numPr>
          <w:ilvl w:val="0"/>
          <w:numId w:val="34"/>
        </w:numPr>
      </w:pPr>
      <w:r w:rsidRPr="00B07A79">
        <w:t>La reflexión crítica.</w:t>
      </w:r>
    </w:p>
    <w:p w14:paraId="6F06B86A" w14:textId="77777777" w:rsidR="00DE1BA3" w:rsidRPr="00B07A79" w:rsidRDefault="00DE1BA3">
      <w:pPr>
        <w:numPr>
          <w:ilvl w:val="0"/>
          <w:numId w:val="34"/>
        </w:numPr>
      </w:pPr>
      <w:r w:rsidRPr="00B07A79">
        <w:t>La evaluación formativa.</w:t>
      </w:r>
    </w:p>
    <w:p w14:paraId="6FDDAC8C" w14:textId="77777777" w:rsidR="00DE1BA3" w:rsidRPr="00B07A79" w:rsidRDefault="00DE1BA3" w:rsidP="00DE1BA3"/>
    <w:p w14:paraId="2631623C" w14:textId="77777777" w:rsidR="00DE1BA3" w:rsidRPr="00B07A79" w:rsidRDefault="00DE1BA3" w:rsidP="00DE1BA3">
      <w:r w:rsidRPr="00B07A79">
        <w:lastRenderedPageBreak/>
        <w:t>Asimismo, permite materializar los principios del modelo pedagógico institucional al promover procesos de problematización, integración y reflexión permanente.</w:t>
      </w:r>
    </w:p>
    <w:p w14:paraId="4F925683" w14:textId="77777777" w:rsidR="00DE1BA3" w:rsidRPr="00B07A79" w:rsidRDefault="00DE1BA3" w:rsidP="00DE1BA3"/>
    <w:p w14:paraId="3C0DBAB4" w14:textId="77777777" w:rsidR="00DE1BA3" w:rsidRPr="00B07A79" w:rsidRDefault="00DE1BA3" w:rsidP="00DE1BA3">
      <w:pPr>
        <w:rPr>
          <w:b/>
          <w:bCs/>
        </w:rPr>
      </w:pPr>
      <w:r w:rsidRPr="00B07A79">
        <w:rPr>
          <w:b/>
          <w:bCs/>
        </w:rPr>
        <w:t xml:space="preserve"> FINALIDADES DE LA SECUENCIA DIDÁCTICA</w:t>
      </w:r>
    </w:p>
    <w:p w14:paraId="75C0606E" w14:textId="77777777" w:rsidR="00DE1BA3" w:rsidRPr="00B07A79" w:rsidRDefault="00DE1BA3" w:rsidP="00DE1BA3">
      <w:pPr>
        <w:rPr>
          <w:b/>
          <w:bCs/>
        </w:rPr>
      </w:pPr>
    </w:p>
    <w:p w14:paraId="70406261" w14:textId="77777777" w:rsidR="00DE1BA3" w:rsidRPr="00B07A79" w:rsidRDefault="00DE1BA3">
      <w:pPr>
        <w:numPr>
          <w:ilvl w:val="0"/>
          <w:numId w:val="36"/>
        </w:numPr>
        <w:rPr>
          <w:b/>
          <w:bCs/>
        </w:rPr>
      </w:pPr>
      <w:r w:rsidRPr="00B07A79">
        <w:rPr>
          <w:b/>
          <w:bCs/>
        </w:rPr>
        <w:t>Pedagógicas</w:t>
      </w:r>
    </w:p>
    <w:p w14:paraId="710B1E31" w14:textId="77777777" w:rsidR="00DE1BA3" w:rsidRPr="00B07A79" w:rsidRDefault="00DE1BA3">
      <w:pPr>
        <w:numPr>
          <w:ilvl w:val="0"/>
          <w:numId w:val="35"/>
        </w:numPr>
      </w:pPr>
      <w:r w:rsidRPr="00B07A79">
        <w:t>Organizar experiencias de aprendizaje.</w:t>
      </w:r>
    </w:p>
    <w:p w14:paraId="529240D9" w14:textId="77777777" w:rsidR="00DE1BA3" w:rsidRPr="00B07A79" w:rsidRDefault="00DE1BA3">
      <w:pPr>
        <w:numPr>
          <w:ilvl w:val="0"/>
          <w:numId w:val="35"/>
        </w:numPr>
      </w:pPr>
      <w:r w:rsidRPr="00B07A79">
        <w:t>Favorecer la comprensión profunda de los saberes.</w:t>
      </w:r>
    </w:p>
    <w:p w14:paraId="4FCEB932" w14:textId="77777777" w:rsidR="00DE1BA3" w:rsidRPr="00B07A79" w:rsidRDefault="00DE1BA3">
      <w:pPr>
        <w:numPr>
          <w:ilvl w:val="0"/>
          <w:numId w:val="35"/>
        </w:numPr>
      </w:pPr>
      <w:r w:rsidRPr="00B07A79">
        <w:t>Promover aprendizajes significativos.</w:t>
      </w:r>
    </w:p>
    <w:p w14:paraId="48A39060" w14:textId="77777777" w:rsidR="00DE1BA3" w:rsidRPr="00B07A79" w:rsidRDefault="00DE1BA3">
      <w:pPr>
        <w:numPr>
          <w:ilvl w:val="0"/>
          <w:numId w:val="36"/>
        </w:numPr>
        <w:rPr>
          <w:b/>
          <w:bCs/>
        </w:rPr>
      </w:pPr>
      <w:r w:rsidRPr="00B07A79">
        <w:rPr>
          <w:b/>
          <w:bCs/>
        </w:rPr>
        <w:t>Didácticas</w:t>
      </w:r>
    </w:p>
    <w:p w14:paraId="45E68B37" w14:textId="77777777" w:rsidR="00DE1BA3" w:rsidRPr="00B07A79" w:rsidRDefault="00DE1BA3">
      <w:pPr>
        <w:numPr>
          <w:ilvl w:val="0"/>
          <w:numId w:val="37"/>
        </w:numPr>
      </w:pPr>
      <w:r w:rsidRPr="00B07A79">
        <w:t>Seleccionar estrategias pertinentes.</w:t>
      </w:r>
    </w:p>
    <w:p w14:paraId="38779CBD" w14:textId="77777777" w:rsidR="00DE1BA3" w:rsidRPr="00B07A79" w:rsidRDefault="00DE1BA3">
      <w:pPr>
        <w:numPr>
          <w:ilvl w:val="0"/>
          <w:numId w:val="37"/>
        </w:numPr>
      </w:pPr>
      <w:r w:rsidRPr="00B07A79">
        <w:t>Facilitar la mediación pedagógica.</w:t>
      </w:r>
    </w:p>
    <w:p w14:paraId="5FC4DDBE" w14:textId="77777777" w:rsidR="00DE1BA3" w:rsidRPr="00B07A79" w:rsidRDefault="00DE1BA3">
      <w:pPr>
        <w:numPr>
          <w:ilvl w:val="0"/>
          <w:numId w:val="37"/>
        </w:numPr>
      </w:pPr>
      <w:r w:rsidRPr="00B07A79">
        <w:t>Diversificar las formas de enseñanza.</w:t>
      </w:r>
    </w:p>
    <w:p w14:paraId="1E7BAF1F" w14:textId="77777777" w:rsidR="00DE1BA3" w:rsidRPr="00B07A79" w:rsidRDefault="00DE1BA3">
      <w:pPr>
        <w:numPr>
          <w:ilvl w:val="0"/>
          <w:numId w:val="36"/>
        </w:numPr>
        <w:rPr>
          <w:b/>
          <w:bCs/>
        </w:rPr>
      </w:pPr>
      <w:r w:rsidRPr="00B07A79">
        <w:rPr>
          <w:b/>
          <w:bCs/>
        </w:rPr>
        <w:t>Investigativas</w:t>
      </w:r>
    </w:p>
    <w:p w14:paraId="09F9FDB9" w14:textId="77777777" w:rsidR="00DE1BA3" w:rsidRPr="00B07A79" w:rsidRDefault="00DE1BA3">
      <w:pPr>
        <w:numPr>
          <w:ilvl w:val="0"/>
          <w:numId w:val="38"/>
        </w:numPr>
        <w:rPr>
          <w:b/>
          <w:bCs/>
        </w:rPr>
      </w:pPr>
      <w:r w:rsidRPr="00B07A79">
        <w:rPr>
          <w:b/>
          <w:bCs/>
        </w:rPr>
        <w:t>Promover la observación.</w:t>
      </w:r>
    </w:p>
    <w:p w14:paraId="5687644B" w14:textId="77777777" w:rsidR="00DE1BA3" w:rsidRPr="00B07A79" w:rsidRDefault="00DE1BA3">
      <w:pPr>
        <w:numPr>
          <w:ilvl w:val="0"/>
          <w:numId w:val="38"/>
        </w:numPr>
        <w:rPr>
          <w:b/>
          <w:bCs/>
        </w:rPr>
      </w:pPr>
      <w:r w:rsidRPr="00B07A79">
        <w:rPr>
          <w:b/>
          <w:bCs/>
        </w:rPr>
        <w:t>Favorecer la formulación de preguntas.</w:t>
      </w:r>
    </w:p>
    <w:p w14:paraId="231F7308" w14:textId="77777777" w:rsidR="00DE1BA3" w:rsidRPr="00B07A79" w:rsidRDefault="00DE1BA3">
      <w:pPr>
        <w:numPr>
          <w:ilvl w:val="0"/>
          <w:numId w:val="38"/>
        </w:numPr>
        <w:rPr>
          <w:b/>
          <w:bCs/>
        </w:rPr>
      </w:pPr>
      <w:r w:rsidRPr="00B07A79">
        <w:rPr>
          <w:b/>
          <w:bCs/>
        </w:rPr>
        <w:t>Estimular la construcción de conocimiento.</w:t>
      </w:r>
    </w:p>
    <w:p w14:paraId="088CAEF6" w14:textId="77777777" w:rsidR="00DE1BA3" w:rsidRPr="00B07A79" w:rsidRDefault="00DE1BA3">
      <w:pPr>
        <w:numPr>
          <w:ilvl w:val="0"/>
          <w:numId w:val="36"/>
        </w:numPr>
        <w:rPr>
          <w:b/>
          <w:bCs/>
        </w:rPr>
      </w:pPr>
      <w:r w:rsidRPr="00B07A79">
        <w:rPr>
          <w:b/>
          <w:bCs/>
        </w:rPr>
        <w:t>Evaluativas</w:t>
      </w:r>
    </w:p>
    <w:p w14:paraId="1820B78F" w14:textId="77777777" w:rsidR="00DE1BA3" w:rsidRPr="00B07A79" w:rsidRDefault="00DE1BA3">
      <w:pPr>
        <w:numPr>
          <w:ilvl w:val="0"/>
          <w:numId w:val="39"/>
        </w:numPr>
      </w:pPr>
      <w:r w:rsidRPr="00B07A79">
        <w:t>Evidenciar aprendizajes.</w:t>
      </w:r>
    </w:p>
    <w:p w14:paraId="3A2EB886" w14:textId="77777777" w:rsidR="00DE1BA3" w:rsidRPr="00B07A79" w:rsidRDefault="00DE1BA3">
      <w:pPr>
        <w:numPr>
          <w:ilvl w:val="0"/>
          <w:numId w:val="39"/>
        </w:numPr>
      </w:pPr>
      <w:r w:rsidRPr="00B07A79">
        <w:t>Facilitar la retroalimentación.</w:t>
      </w:r>
    </w:p>
    <w:p w14:paraId="2D69C2C6" w14:textId="77777777" w:rsidR="00DE1BA3" w:rsidRPr="00B07A79" w:rsidRDefault="00DE1BA3">
      <w:pPr>
        <w:numPr>
          <w:ilvl w:val="0"/>
          <w:numId w:val="39"/>
        </w:numPr>
      </w:pPr>
      <w:r w:rsidRPr="00B07A79">
        <w:t xml:space="preserve">Fortalecer la autoevaluación. </w:t>
      </w:r>
    </w:p>
    <w:p w14:paraId="4D61F474" w14:textId="77777777" w:rsidR="00DE1BA3" w:rsidRPr="00B07A79" w:rsidRDefault="00DE1BA3" w:rsidP="00DE1BA3"/>
    <w:p w14:paraId="41EBEDC4" w14:textId="77777777" w:rsidR="00DE1BA3" w:rsidRPr="00B07A79" w:rsidRDefault="00DE1BA3" w:rsidP="00DE1BA3">
      <w:pPr>
        <w:rPr>
          <w:b/>
          <w:bCs/>
        </w:rPr>
      </w:pPr>
      <w:r w:rsidRPr="00B07A79">
        <w:rPr>
          <w:b/>
          <w:bCs/>
        </w:rPr>
        <w:lastRenderedPageBreak/>
        <w:t xml:space="preserve"> ¿CÓMO SE PUEDE ESTRUCTURAR UNA SECUENCIA DIDÁCTICA?</w:t>
      </w:r>
    </w:p>
    <w:p w14:paraId="130D5A10" w14:textId="77777777" w:rsidR="00DE1BA3" w:rsidRPr="00B07A79" w:rsidRDefault="00DE1BA3" w:rsidP="00DE1BA3">
      <w:pPr>
        <w:rPr>
          <w:b/>
          <w:bCs/>
        </w:rPr>
      </w:pPr>
    </w:p>
    <w:p w14:paraId="0244D3D6" w14:textId="77777777" w:rsidR="00DE1BA3" w:rsidRPr="00B07A79" w:rsidRDefault="00DE1BA3" w:rsidP="00DE1BA3">
      <w:r w:rsidRPr="00B07A79">
        <w:t>La IENSUR, puede adoptar o tener en cuenta esta estructura de seis momentos pedagógicos:</w:t>
      </w:r>
    </w:p>
    <w:p w14:paraId="257F58D0" w14:textId="77777777" w:rsidR="00DE1BA3" w:rsidRPr="00B07A79" w:rsidRDefault="00DE1BA3" w:rsidP="00DE1BA3"/>
    <w:p w14:paraId="217EF384" w14:textId="77777777" w:rsidR="00DE1BA3" w:rsidRPr="00B07A79" w:rsidRDefault="00DE1BA3">
      <w:pPr>
        <w:numPr>
          <w:ilvl w:val="0"/>
          <w:numId w:val="40"/>
        </w:numPr>
        <w:rPr>
          <w:b/>
          <w:bCs/>
        </w:rPr>
      </w:pPr>
      <w:r w:rsidRPr="00B07A79">
        <w:rPr>
          <w:b/>
          <w:bCs/>
        </w:rPr>
        <w:t xml:space="preserve">Momento 1. Exploración: </w:t>
      </w:r>
      <w:r w:rsidRPr="00B07A79">
        <w:t>tiene como finalidad reconocer los conocimientos previos, experiencias e intereses de los estudiantes.</w:t>
      </w:r>
    </w:p>
    <w:p w14:paraId="1E50D22B" w14:textId="77777777" w:rsidR="00DE1BA3" w:rsidRPr="00B07A79" w:rsidRDefault="00DE1BA3" w:rsidP="00DE1BA3"/>
    <w:p w14:paraId="1D9B6C7A" w14:textId="77777777" w:rsidR="00DE1BA3" w:rsidRPr="00B07A79" w:rsidRDefault="00DE1BA3">
      <w:pPr>
        <w:numPr>
          <w:ilvl w:val="0"/>
          <w:numId w:val="41"/>
        </w:numPr>
      </w:pPr>
      <w:r w:rsidRPr="00B07A79">
        <w:t>Preguntas orientadoras:</w:t>
      </w:r>
    </w:p>
    <w:p w14:paraId="6E9D4847" w14:textId="77777777" w:rsidR="00DE1BA3" w:rsidRPr="00B07A79" w:rsidRDefault="00DE1BA3" w:rsidP="00DE1BA3"/>
    <w:p w14:paraId="22EAC255" w14:textId="77777777" w:rsidR="00DE1BA3" w:rsidRPr="00B07A79" w:rsidRDefault="00DE1BA3" w:rsidP="00DE1BA3">
      <w:r w:rsidRPr="00B07A79">
        <w:t>¿Qué saben los estudiantes?</w:t>
      </w:r>
    </w:p>
    <w:p w14:paraId="232DF7FE" w14:textId="77777777" w:rsidR="00DE1BA3" w:rsidRPr="00B07A79" w:rsidRDefault="00DE1BA3" w:rsidP="00DE1BA3">
      <w:r w:rsidRPr="00B07A79">
        <w:t>¿Qué experiencias tienen?</w:t>
      </w:r>
    </w:p>
    <w:p w14:paraId="358F9F32" w14:textId="77777777" w:rsidR="00DE1BA3" w:rsidRPr="00B07A79" w:rsidRDefault="00DE1BA3" w:rsidP="00DE1BA3">
      <w:r w:rsidRPr="00B07A79">
        <w:t>¿Qué ideas poseen sobre el tema?</w:t>
      </w:r>
    </w:p>
    <w:p w14:paraId="61DB056C" w14:textId="77777777" w:rsidR="00DE1BA3" w:rsidRPr="00B07A79" w:rsidRDefault="00DE1BA3" w:rsidP="00DE1BA3"/>
    <w:p w14:paraId="2A6BEC48" w14:textId="77777777" w:rsidR="00DE1BA3" w:rsidRPr="00B07A79" w:rsidRDefault="00DE1BA3">
      <w:pPr>
        <w:numPr>
          <w:ilvl w:val="0"/>
          <w:numId w:val="41"/>
        </w:numPr>
      </w:pPr>
      <w:r w:rsidRPr="00B07A79">
        <w:t>Estrategias sugeridas:</w:t>
      </w:r>
    </w:p>
    <w:p w14:paraId="09545D27" w14:textId="77777777" w:rsidR="00DE1BA3" w:rsidRPr="00B07A79" w:rsidRDefault="00DE1BA3" w:rsidP="00DE1BA3"/>
    <w:p w14:paraId="0486503A" w14:textId="77777777" w:rsidR="00DE1BA3" w:rsidRPr="00B07A79" w:rsidRDefault="00DE1BA3" w:rsidP="00DE1BA3">
      <w:r w:rsidRPr="00B07A79">
        <w:t>Lluvia de ideas.</w:t>
      </w:r>
    </w:p>
    <w:p w14:paraId="2FC0773F" w14:textId="77777777" w:rsidR="00DE1BA3" w:rsidRPr="00B07A79" w:rsidRDefault="00DE1BA3" w:rsidP="00DE1BA3">
      <w:r w:rsidRPr="00B07A79">
        <w:t>Conversatorios.</w:t>
      </w:r>
    </w:p>
    <w:p w14:paraId="05AB6BE1" w14:textId="77777777" w:rsidR="00DE1BA3" w:rsidRPr="00B07A79" w:rsidRDefault="00DE1BA3" w:rsidP="00DE1BA3">
      <w:r w:rsidRPr="00B07A79">
        <w:t>Preguntas problematizadoras.</w:t>
      </w:r>
    </w:p>
    <w:p w14:paraId="1C564EDD" w14:textId="77777777" w:rsidR="00DE1BA3" w:rsidRPr="00B07A79" w:rsidRDefault="00DE1BA3" w:rsidP="00DE1BA3">
      <w:r w:rsidRPr="00B07A79">
        <w:t>Cartografías conceptuales.</w:t>
      </w:r>
    </w:p>
    <w:p w14:paraId="361C29A3" w14:textId="77777777" w:rsidR="00DE1BA3" w:rsidRPr="00B07A79" w:rsidRDefault="00DE1BA3" w:rsidP="00DE1BA3">
      <w:r w:rsidRPr="00B07A79">
        <w:t>Narrativas.</w:t>
      </w:r>
    </w:p>
    <w:p w14:paraId="71761247" w14:textId="77777777" w:rsidR="00DE1BA3" w:rsidRPr="00B07A79" w:rsidRDefault="00DE1BA3" w:rsidP="00DE1BA3"/>
    <w:p w14:paraId="59A8133F" w14:textId="77777777" w:rsidR="00DE1BA3" w:rsidRPr="00B07A79" w:rsidRDefault="00DE1BA3">
      <w:pPr>
        <w:numPr>
          <w:ilvl w:val="0"/>
          <w:numId w:val="42"/>
        </w:numPr>
        <w:rPr>
          <w:b/>
          <w:bCs/>
        </w:rPr>
      </w:pPr>
      <w:r w:rsidRPr="00B07A79">
        <w:rPr>
          <w:b/>
          <w:bCs/>
        </w:rPr>
        <w:lastRenderedPageBreak/>
        <w:t xml:space="preserve">Momento 2. Problematización: </w:t>
      </w:r>
      <w:r w:rsidRPr="00B07A79">
        <w:t>busca generar preguntas, retos o situaciones que despierten el interés y favorezcan la construcción de nuevos aprendizajes.</w:t>
      </w:r>
    </w:p>
    <w:p w14:paraId="1FF72F7B" w14:textId="77777777" w:rsidR="00DE1BA3" w:rsidRPr="00B07A79" w:rsidRDefault="00DE1BA3" w:rsidP="00DE1BA3"/>
    <w:p w14:paraId="68E5421F" w14:textId="77777777" w:rsidR="00DE1BA3" w:rsidRPr="00B07A79" w:rsidRDefault="00DE1BA3">
      <w:pPr>
        <w:numPr>
          <w:ilvl w:val="0"/>
          <w:numId w:val="41"/>
        </w:numPr>
      </w:pPr>
      <w:r w:rsidRPr="00B07A79">
        <w:t>Preguntas orientadoras:</w:t>
      </w:r>
    </w:p>
    <w:p w14:paraId="3E268132" w14:textId="77777777" w:rsidR="00DE1BA3" w:rsidRPr="00B07A79" w:rsidRDefault="00DE1BA3" w:rsidP="00DE1BA3"/>
    <w:p w14:paraId="66371E26" w14:textId="77777777" w:rsidR="00DE1BA3" w:rsidRPr="00B07A79" w:rsidRDefault="00DE1BA3" w:rsidP="00DE1BA3">
      <w:r w:rsidRPr="00B07A79">
        <w:t>¿Qué necesitamos comprender?</w:t>
      </w:r>
    </w:p>
    <w:p w14:paraId="6B8C807A" w14:textId="77777777" w:rsidR="00DE1BA3" w:rsidRPr="00B07A79" w:rsidRDefault="00DE1BA3" w:rsidP="00DE1BA3">
      <w:r w:rsidRPr="00B07A79">
        <w:t>¿Qué problema debemos resolver?</w:t>
      </w:r>
    </w:p>
    <w:p w14:paraId="0829BF03" w14:textId="77777777" w:rsidR="00DE1BA3" w:rsidRPr="00B07A79" w:rsidRDefault="00DE1BA3" w:rsidP="00DE1BA3">
      <w:r w:rsidRPr="00B07A79">
        <w:t>¿Qué situación requiere análisis?</w:t>
      </w:r>
    </w:p>
    <w:p w14:paraId="44917EC7" w14:textId="77777777" w:rsidR="00DE1BA3" w:rsidRPr="00B07A79" w:rsidRDefault="00DE1BA3" w:rsidP="00DE1BA3"/>
    <w:p w14:paraId="1CB963F9" w14:textId="77777777" w:rsidR="00DE1BA3" w:rsidRPr="00B07A79" w:rsidRDefault="00DE1BA3">
      <w:pPr>
        <w:numPr>
          <w:ilvl w:val="0"/>
          <w:numId w:val="41"/>
        </w:numPr>
      </w:pPr>
      <w:r w:rsidRPr="00B07A79">
        <w:t>Estrategias sugeridas:</w:t>
      </w:r>
    </w:p>
    <w:p w14:paraId="0F3D0C78" w14:textId="77777777" w:rsidR="00DE1BA3" w:rsidRPr="00B07A79" w:rsidRDefault="00DE1BA3" w:rsidP="00DE1BA3"/>
    <w:p w14:paraId="3414163C" w14:textId="77777777" w:rsidR="00DE1BA3" w:rsidRPr="00B07A79" w:rsidRDefault="00DE1BA3" w:rsidP="00DE1BA3">
      <w:r w:rsidRPr="00B07A79">
        <w:t>Estudio de casos.</w:t>
      </w:r>
    </w:p>
    <w:p w14:paraId="01A5CFF2" w14:textId="77777777" w:rsidR="00DE1BA3" w:rsidRPr="00B07A79" w:rsidRDefault="00DE1BA3" w:rsidP="00DE1BA3">
      <w:r w:rsidRPr="00B07A79">
        <w:t>Situaciones problema.</w:t>
      </w:r>
    </w:p>
    <w:p w14:paraId="512729B7" w14:textId="77777777" w:rsidR="00DE1BA3" w:rsidRPr="00B07A79" w:rsidRDefault="00DE1BA3" w:rsidP="00DE1BA3">
      <w:r w:rsidRPr="00B07A79">
        <w:t>Análisis de experiencias.</w:t>
      </w:r>
    </w:p>
    <w:p w14:paraId="6678312A" w14:textId="77777777" w:rsidR="00DE1BA3" w:rsidRPr="00B07A79" w:rsidRDefault="00DE1BA3" w:rsidP="00DE1BA3">
      <w:r w:rsidRPr="00B07A79">
        <w:t>Lectura de contexto.</w:t>
      </w:r>
    </w:p>
    <w:p w14:paraId="2C02FBD7" w14:textId="77777777" w:rsidR="00DE1BA3" w:rsidRPr="00B07A79" w:rsidRDefault="00DE1BA3" w:rsidP="00DE1BA3"/>
    <w:p w14:paraId="098429F2" w14:textId="77777777" w:rsidR="00DE1BA3" w:rsidRPr="00B07A79" w:rsidRDefault="00DE1BA3">
      <w:pPr>
        <w:numPr>
          <w:ilvl w:val="0"/>
          <w:numId w:val="43"/>
        </w:numPr>
        <w:rPr>
          <w:b/>
          <w:bCs/>
        </w:rPr>
      </w:pPr>
      <w:r w:rsidRPr="00B07A79">
        <w:rPr>
          <w:b/>
          <w:bCs/>
        </w:rPr>
        <w:t xml:space="preserve">Momento 3. Construcción del conocimiento: </w:t>
      </w:r>
      <w:r w:rsidRPr="00B07A79">
        <w:t>Corresponde al desarrollo de actividades que permiten la apropiación de nuevos saberes.</w:t>
      </w:r>
    </w:p>
    <w:p w14:paraId="2E49DD4A" w14:textId="77777777" w:rsidR="00DE1BA3" w:rsidRPr="00B07A79" w:rsidRDefault="00DE1BA3" w:rsidP="00DE1BA3"/>
    <w:p w14:paraId="62BB3872" w14:textId="77777777" w:rsidR="00DE1BA3" w:rsidRPr="00B07A79" w:rsidRDefault="00DE1BA3">
      <w:pPr>
        <w:numPr>
          <w:ilvl w:val="0"/>
          <w:numId w:val="41"/>
        </w:numPr>
      </w:pPr>
      <w:r w:rsidRPr="00B07A79">
        <w:t>Estrategias sugeridas:</w:t>
      </w:r>
    </w:p>
    <w:p w14:paraId="43716214" w14:textId="77777777" w:rsidR="00DE1BA3" w:rsidRPr="00B07A79" w:rsidRDefault="00DE1BA3" w:rsidP="00DE1BA3"/>
    <w:p w14:paraId="6FCC6BFC" w14:textId="77777777" w:rsidR="00DE1BA3" w:rsidRPr="00B07A79" w:rsidRDefault="00DE1BA3" w:rsidP="00DE1BA3">
      <w:r w:rsidRPr="00B07A79">
        <w:t>Lecturas.</w:t>
      </w:r>
    </w:p>
    <w:p w14:paraId="105790C5" w14:textId="77777777" w:rsidR="00DE1BA3" w:rsidRPr="00B07A79" w:rsidRDefault="00DE1BA3" w:rsidP="00DE1BA3">
      <w:r w:rsidRPr="00B07A79">
        <w:lastRenderedPageBreak/>
        <w:t>Talleres.</w:t>
      </w:r>
    </w:p>
    <w:p w14:paraId="0A59908A" w14:textId="77777777" w:rsidR="00DE1BA3" w:rsidRPr="00B07A79" w:rsidRDefault="00DE1BA3" w:rsidP="00DE1BA3">
      <w:r w:rsidRPr="00B07A79">
        <w:t>Investigación.</w:t>
      </w:r>
    </w:p>
    <w:p w14:paraId="290AAFBD" w14:textId="77777777" w:rsidR="00DE1BA3" w:rsidRPr="00B07A79" w:rsidRDefault="00DE1BA3" w:rsidP="00DE1BA3">
      <w:r w:rsidRPr="00B07A79">
        <w:t>Experimentos.</w:t>
      </w:r>
    </w:p>
    <w:p w14:paraId="1A04A294" w14:textId="77777777" w:rsidR="00DE1BA3" w:rsidRPr="00B07A79" w:rsidRDefault="00DE1BA3" w:rsidP="00DE1BA3">
      <w:r w:rsidRPr="00B07A79">
        <w:t>Exposiciones.</w:t>
      </w:r>
    </w:p>
    <w:p w14:paraId="3EDDD518" w14:textId="77777777" w:rsidR="00DE1BA3" w:rsidRPr="00B07A79" w:rsidRDefault="00DE1BA3" w:rsidP="00DE1BA3">
      <w:r w:rsidRPr="00B07A79">
        <w:t>Trabajo colaborativo.</w:t>
      </w:r>
    </w:p>
    <w:p w14:paraId="5F44BE94" w14:textId="77777777" w:rsidR="00DE1BA3" w:rsidRPr="00B07A79" w:rsidRDefault="00DE1BA3" w:rsidP="00DE1BA3"/>
    <w:p w14:paraId="6B500AD4" w14:textId="77777777" w:rsidR="00DE1BA3" w:rsidRPr="00B07A79" w:rsidRDefault="00DE1BA3">
      <w:pPr>
        <w:numPr>
          <w:ilvl w:val="0"/>
          <w:numId w:val="44"/>
        </w:numPr>
        <w:rPr>
          <w:b/>
          <w:bCs/>
        </w:rPr>
      </w:pPr>
      <w:r w:rsidRPr="00B07A79">
        <w:rPr>
          <w:b/>
          <w:bCs/>
        </w:rPr>
        <w:t xml:space="preserve">Momento 4. Aplicación: </w:t>
      </w:r>
      <w:r w:rsidRPr="00B07A79">
        <w:t>Permite utilizar los conocimientos construidos en situaciones concretas.</w:t>
      </w:r>
    </w:p>
    <w:p w14:paraId="78BC69C3" w14:textId="77777777" w:rsidR="00DE1BA3" w:rsidRPr="00B07A79" w:rsidRDefault="00DE1BA3" w:rsidP="00DE1BA3"/>
    <w:p w14:paraId="6F325CB1" w14:textId="77777777" w:rsidR="00DE1BA3" w:rsidRPr="00B07A79" w:rsidRDefault="00DE1BA3">
      <w:pPr>
        <w:numPr>
          <w:ilvl w:val="0"/>
          <w:numId w:val="41"/>
        </w:numPr>
      </w:pPr>
      <w:r w:rsidRPr="00B07A79">
        <w:t>Estrategias sugeridas:</w:t>
      </w:r>
    </w:p>
    <w:p w14:paraId="7A1AE011" w14:textId="77777777" w:rsidR="00DE1BA3" w:rsidRPr="00B07A79" w:rsidRDefault="00DE1BA3" w:rsidP="00DE1BA3"/>
    <w:p w14:paraId="7412F06C" w14:textId="77777777" w:rsidR="00DE1BA3" w:rsidRPr="00B07A79" w:rsidRDefault="00DE1BA3" w:rsidP="00DE1BA3">
      <w:r w:rsidRPr="00B07A79">
        <w:t>Resolución de problemas.</w:t>
      </w:r>
    </w:p>
    <w:p w14:paraId="159E5001" w14:textId="77777777" w:rsidR="00DE1BA3" w:rsidRPr="00B07A79" w:rsidRDefault="00DE1BA3" w:rsidP="00DE1BA3">
      <w:r w:rsidRPr="00B07A79">
        <w:t>Diseño de proyectos.</w:t>
      </w:r>
    </w:p>
    <w:p w14:paraId="756FF813" w14:textId="77777777" w:rsidR="00DE1BA3" w:rsidRPr="00B07A79" w:rsidRDefault="00DE1BA3" w:rsidP="00DE1BA3">
      <w:r w:rsidRPr="00B07A79">
        <w:t>Producción escrita.</w:t>
      </w:r>
    </w:p>
    <w:p w14:paraId="638CD634" w14:textId="77777777" w:rsidR="00DE1BA3" w:rsidRPr="00B07A79" w:rsidRDefault="00DE1BA3" w:rsidP="00DE1BA3">
      <w:r w:rsidRPr="00B07A79">
        <w:t>Creación de materiales.</w:t>
      </w:r>
    </w:p>
    <w:p w14:paraId="2D0278E9" w14:textId="77777777" w:rsidR="00DE1BA3" w:rsidRPr="00B07A79" w:rsidRDefault="00DE1BA3" w:rsidP="00DE1BA3">
      <w:r w:rsidRPr="00B07A79">
        <w:t>Intervenciones pedagógicas.</w:t>
      </w:r>
    </w:p>
    <w:p w14:paraId="52E54B53" w14:textId="77777777" w:rsidR="00DE1BA3" w:rsidRPr="00B07A79" w:rsidRDefault="00DE1BA3" w:rsidP="00DE1BA3"/>
    <w:p w14:paraId="41879056" w14:textId="77777777" w:rsidR="00DE1BA3" w:rsidRPr="00B07A79" w:rsidRDefault="00DE1BA3">
      <w:pPr>
        <w:numPr>
          <w:ilvl w:val="0"/>
          <w:numId w:val="45"/>
        </w:numPr>
        <w:rPr>
          <w:b/>
          <w:bCs/>
        </w:rPr>
      </w:pPr>
      <w:r w:rsidRPr="00B07A79">
        <w:rPr>
          <w:b/>
          <w:bCs/>
        </w:rPr>
        <w:t xml:space="preserve">Momento 5. Transferencia: </w:t>
      </w:r>
      <w:r w:rsidRPr="00B07A79">
        <w:t>Busca que los estudiantes relacionen los aprendizajes con otros contextos y experiencias.</w:t>
      </w:r>
    </w:p>
    <w:p w14:paraId="08B8FD46" w14:textId="77777777" w:rsidR="00DE1BA3" w:rsidRPr="00B07A79" w:rsidRDefault="00DE1BA3" w:rsidP="00DE1BA3"/>
    <w:p w14:paraId="3BD92B97" w14:textId="77777777" w:rsidR="00DE1BA3" w:rsidRPr="00B07A79" w:rsidRDefault="00DE1BA3">
      <w:pPr>
        <w:numPr>
          <w:ilvl w:val="0"/>
          <w:numId w:val="41"/>
        </w:numPr>
      </w:pPr>
      <w:r w:rsidRPr="00B07A79">
        <w:t>Preguntas orientadoras:</w:t>
      </w:r>
    </w:p>
    <w:p w14:paraId="156A0C6F" w14:textId="77777777" w:rsidR="00DE1BA3" w:rsidRPr="00B07A79" w:rsidRDefault="00DE1BA3" w:rsidP="00DE1BA3"/>
    <w:p w14:paraId="206BCA3B" w14:textId="77777777" w:rsidR="00DE1BA3" w:rsidRPr="00B07A79" w:rsidRDefault="00DE1BA3" w:rsidP="00DE1BA3">
      <w:r w:rsidRPr="00B07A79">
        <w:lastRenderedPageBreak/>
        <w:t>¿Dónde puedo aplicar lo aprendido?</w:t>
      </w:r>
    </w:p>
    <w:p w14:paraId="6239ECFC" w14:textId="77777777" w:rsidR="00DE1BA3" w:rsidRPr="00B07A79" w:rsidRDefault="00DE1BA3" w:rsidP="00DE1BA3">
      <w:r w:rsidRPr="00B07A79">
        <w:t>¿Cómo contribuye este conocimiento a mi realidad?</w:t>
      </w:r>
    </w:p>
    <w:p w14:paraId="6345582F" w14:textId="77777777" w:rsidR="00DE1BA3" w:rsidRPr="00B07A79" w:rsidRDefault="00DE1BA3" w:rsidP="00DE1BA3"/>
    <w:p w14:paraId="7654FEB4" w14:textId="77777777" w:rsidR="00DE1BA3" w:rsidRPr="00B07A79" w:rsidRDefault="00DE1BA3">
      <w:pPr>
        <w:numPr>
          <w:ilvl w:val="0"/>
          <w:numId w:val="46"/>
        </w:numPr>
        <w:rPr>
          <w:b/>
          <w:bCs/>
        </w:rPr>
      </w:pPr>
      <w:r w:rsidRPr="00B07A79">
        <w:rPr>
          <w:b/>
          <w:bCs/>
        </w:rPr>
        <w:t xml:space="preserve">Momento 6. Evaluación y reflexión: </w:t>
      </w:r>
      <w:r w:rsidRPr="00B07A79">
        <w:t>Permite valorar los aprendizajes alcanzados y promover procesos metacognitivos.</w:t>
      </w:r>
    </w:p>
    <w:p w14:paraId="35BC345B" w14:textId="77777777" w:rsidR="00DE1BA3" w:rsidRPr="00B07A79" w:rsidRDefault="00DE1BA3" w:rsidP="00DE1BA3"/>
    <w:p w14:paraId="10314F5E" w14:textId="77777777" w:rsidR="00DE1BA3" w:rsidRPr="00B07A79" w:rsidRDefault="00DE1BA3">
      <w:pPr>
        <w:numPr>
          <w:ilvl w:val="0"/>
          <w:numId w:val="41"/>
        </w:numPr>
      </w:pPr>
      <w:r w:rsidRPr="00B07A79">
        <w:t>Aspectos para considerar:</w:t>
      </w:r>
    </w:p>
    <w:p w14:paraId="4EBE877D" w14:textId="77777777" w:rsidR="00DE1BA3" w:rsidRPr="00B07A79" w:rsidRDefault="00DE1BA3" w:rsidP="00DE1BA3"/>
    <w:p w14:paraId="7E60A50B" w14:textId="77777777" w:rsidR="00DE1BA3" w:rsidRPr="00B07A79" w:rsidRDefault="00DE1BA3" w:rsidP="00DE1BA3">
      <w:r w:rsidRPr="00B07A79">
        <w:t>¿Qué aprendí?</w:t>
      </w:r>
    </w:p>
    <w:p w14:paraId="5CA880A5" w14:textId="77777777" w:rsidR="00DE1BA3" w:rsidRPr="00B07A79" w:rsidRDefault="00DE1BA3" w:rsidP="00DE1BA3">
      <w:r w:rsidRPr="00B07A79">
        <w:t>¿Cómo aprendí?</w:t>
      </w:r>
    </w:p>
    <w:p w14:paraId="475C1820" w14:textId="77777777" w:rsidR="00DE1BA3" w:rsidRPr="00B07A79" w:rsidRDefault="00DE1BA3" w:rsidP="00DE1BA3">
      <w:r w:rsidRPr="00B07A79">
        <w:t>¿Qué dificultades encontré?</w:t>
      </w:r>
    </w:p>
    <w:p w14:paraId="331669D4" w14:textId="77777777" w:rsidR="00DE1BA3" w:rsidRPr="00B07A79" w:rsidRDefault="00DE1BA3" w:rsidP="00DE1BA3">
      <w:r w:rsidRPr="00B07A79">
        <w:t>¿Qué debo fortalecer?</w:t>
      </w:r>
    </w:p>
    <w:p w14:paraId="7DE6BA8F" w14:textId="77777777" w:rsidR="00DE1BA3" w:rsidRPr="00B07A79" w:rsidRDefault="00DE1BA3" w:rsidP="00DE1BA3">
      <w:r w:rsidRPr="00B07A79">
        <w:t xml:space="preserve"> </w:t>
      </w:r>
    </w:p>
    <w:p w14:paraId="17900A45" w14:textId="77777777" w:rsidR="00DE1BA3" w:rsidRPr="00B07A79" w:rsidRDefault="00DE1BA3" w:rsidP="00DE1BA3">
      <w:pPr>
        <w:rPr>
          <w:b/>
          <w:bCs/>
        </w:rPr>
      </w:pPr>
      <w:r w:rsidRPr="00B07A79">
        <w:rPr>
          <w:b/>
          <w:bCs/>
        </w:rPr>
        <w:t xml:space="preserve"> ¿CÓMO SE PUEDE RELACIONAR EN LA IENSUR UNA SECUENCIA DIDÁCTICA CON LA INCLUSIÓN, LA INTERCULTURALIDAD Y LA INVESTIGACIÓN PEDAGÓGICA?</w:t>
      </w:r>
    </w:p>
    <w:p w14:paraId="0BE6B862" w14:textId="77777777" w:rsidR="00DE1BA3" w:rsidRPr="00B07A79" w:rsidRDefault="00DE1BA3" w:rsidP="00DE1BA3">
      <w:pPr>
        <w:rPr>
          <w:b/>
          <w:bCs/>
        </w:rPr>
      </w:pPr>
    </w:p>
    <w:p w14:paraId="2D3C4DBC" w14:textId="77777777" w:rsidR="00DE1BA3" w:rsidRPr="00B07A79" w:rsidRDefault="00DE1BA3" w:rsidP="00DE1BA3">
      <w:pPr>
        <w:rPr>
          <w:b/>
          <w:bCs/>
        </w:rPr>
      </w:pPr>
      <w:r w:rsidRPr="00B07A79">
        <w:rPr>
          <w:b/>
          <w:bCs/>
        </w:rPr>
        <w:t xml:space="preserve">Relación con la Inclusión: </w:t>
      </w:r>
      <w:r w:rsidRPr="00B07A79">
        <w:t>Toda secuencia didáctica desarrollada en la ENSUR deberá contemplar estrategias que garanticen la participación efectiva de todos los estudiantes.</w:t>
      </w:r>
    </w:p>
    <w:p w14:paraId="7D7EFFBB" w14:textId="77777777" w:rsidR="00DE1BA3" w:rsidRPr="00B07A79" w:rsidRDefault="00DE1BA3" w:rsidP="00DE1BA3">
      <w:pPr>
        <w:rPr>
          <w:b/>
          <w:bCs/>
        </w:rPr>
      </w:pPr>
    </w:p>
    <w:p w14:paraId="0C25B25B" w14:textId="77777777" w:rsidR="00DE1BA3" w:rsidRPr="00B07A79" w:rsidRDefault="00DE1BA3" w:rsidP="00DE1BA3">
      <w:pPr>
        <w:rPr>
          <w:b/>
          <w:bCs/>
        </w:rPr>
      </w:pPr>
      <w:r w:rsidRPr="00B07A79">
        <w:rPr>
          <w:b/>
          <w:bCs/>
        </w:rPr>
        <w:t>Se recomienda:</w:t>
      </w:r>
    </w:p>
    <w:p w14:paraId="1D38057B" w14:textId="77777777" w:rsidR="00DE1BA3" w:rsidRPr="00B07A79" w:rsidRDefault="00DE1BA3" w:rsidP="00DE1BA3">
      <w:pPr>
        <w:rPr>
          <w:b/>
          <w:bCs/>
        </w:rPr>
      </w:pPr>
    </w:p>
    <w:p w14:paraId="093710E9" w14:textId="77777777" w:rsidR="00DE1BA3" w:rsidRPr="00B07A79" w:rsidRDefault="00DE1BA3">
      <w:pPr>
        <w:numPr>
          <w:ilvl w:val="0"/>
          <w:numId w:val="47"/>
        </w:numPr>
      </w:pPr>
      <w:r w:rsidRPr="00B07A79">
        <w:lastRenderedPageBreak/>
        <w:t>Diversificar actividades.</w:t>
      </w:r>
    </w:p>
    <w:p w14:paraId="20906A3A" w14:textId="77777777" w:rsidR="00DE1BA3" w:rsidRPr="00B07A79" w:rsidRDefault="00DE1BA3">
      <w:pPr>
        <w:numPr>
          <w:ilvl w:val="0"/>
          <w:numId w:val="47"/>
        </w:numPr>
      </w:pPr>
      <w:r w:rsidRPr="00B07A79">
        <w:t>Incorporar recursos visuales y manipulativos.</w:t>
      </w:r>
    </w:p>
    <w:p w14:paraId="5F47F3A8" w14:textId="77777777" w:rsidR="00DE1BA3" w:rsidRPr="00B07A79" w:rsidRDefault="00DE1BA3">
      <w:pPr>
        <w:numPr>
          <w:ilvl w:val="0"/>
          <w:numId w:val="47"/>
        </w:numPr>
      </w:pPr>
      <w:r w:rsidRPr="00B07A79">
        <w:t>Diseñar ajustes razonables.</w:t>
      </w:r>
    </w:p>
    <w:p w14:paraId="665B63E6" w14:textId="77777777" w:rsidR="00DE1BA3" w:rsidRPr="00B07A79" w:rsidRDefault="00DE1BA3">
      <w:pPr>
        <w:numPr>
          <w:ilvl w:val="0"/>
          <w:numId w:val="47"/>
        </w:numPr>
      </w:pPr>
      <w:r w:rsidRPr="00B07A79">
        <w:t>Favorecer diferentes formas de expresión.</w:t>
      </w:r>
    </w:p>
    <w:p w14:paraId="5B144FA9" w14:textId="77777777" w:rsidR="00DE1BA3" w:rsidRPr="00B07A79" w:rsidRDefault="00DE1BA3" w:rsidP="00DE1BA3">
      <w:pPr>
        <w:rPr>
          <w:b/>
          <w:bCs/>
        </w:rPr>
      </w:pPr>
    </w:p>
    <w:p w14:paraId="3540EFD2" w14:textId="77777777" w:rsidR="00DE1BA3" w:rsidRPr="00B07A79" w:rsidRDefault="00DE1BA3" w:rsidP="00DE1BA3">
      <w:pPr>
        <w:rPr>
          <w:b/>
          <w:bCs/>
        </w:rPr>
      </w:pPr>
      <w:r w:rsidRPr="00B07A79">
        <w:rPr>
          <w:b/>
          <w:bCs/>
        </w:rPr>
        <w:t xml:space="preserve">Relación con la Interculturalidad: </w:t>
      </w:r>
      <w:r w:rsidRPr="00B07A79">
        <w:t xml:space="preserve">las secuencias didácticas deberán promover el reconocimiento de los saberes, prácticas y experiencias presentes en el territorio </w:t>
      </w:r>
      <w:proofErr w:type="spellStart"/>
      <w:r w:rsidRPr="00B07A79">
        <w:t>urabaense</w:t>
      </w:r>
      <w:proofErr w:type="spellEnd"/>
      <w:r w:rsidRPr="00B07A79">
        <w:t>.</w:t>
      </w:r>
    </w:p>
    <w:p w14:paraId="173D1492" w14:textId="77777777" w:rsidR="00DE1BA3" w:rsidRPr="00B07A79" w:rsidRDefault="00DE1BA3" w:rsidP="00DE1BA3">
      <w:pPr>
        <w:rPr>
          <w:b/>
          <w:bCs/>
        </w:rPr>
      </w:pPr>
    </w:p>
    <w:p w14:paraId="1D4AF13E" w14:textId="77777777" w:rsidR="00DE1BA3" w:rsidRPr="00B07A79" w:rsidRDefault="00DE1BA3" w:rsidP="00DE1BA3">
      <w:pPr>
        <w:rPr>
          <w:b/>
          <w:bCs/>
        </w:rPr>
      </w:pPr>
      <w:r w:rsidRPr="00B07A79">
        <w:rPr>
          <w:b/>
          <w:bCs/>
        </w:rPr>
        <w:t>Se recomienda incorporar:</w:t>
      </w:r>
    </w:p>
    <w:p w14:paraId="5F15A6F2" w14:textId="77777777" w:rsidR="00DE1BA3" w:rsidRPr="00B07A79" w:rsidRDefault="00DE1BA3" w:rsidP="00DE1BA3">
      <w:pPr>
        <w:rPr>
          <w:b/>
          <w:bCs/>
        </w:rPr>
      </w:pPr>
    </w:p>
    <w:p w14:paraId="5CB2806F" w14:textId="77777777" w:rsidR="00DE1BA3" w:rsidRPr="00B07A79" w:rsidRDefault="00DE1BA3">
      <w:pPr>
        <w:numPr>
          <w:ilvl w:val="0"/>
          <w:numId w:val="48"/>
        </w:numPr>
      </w:pPr>
      <w:r w:rsidRPr="00B07A79">
        <w:t>Narrativas comunitarias.</w:t>
      </w:r>
    </w:p>
    <w:p w14:paraId="46F5F917" w14:textId="77777777" w:rsidR="00DE1BA3" w:rsidRPr="00B07A79" w:rsidRDefault="00DE1BA3">
      <w:pPr>
        <w:numPr>
          <w:ilvl w:val="0"/>
          <w:numId w:val="48"/>
        </w:numPr>
      </w:pPr>
      <w:r w:rsidRPr="00B07A79">
        <w:t>Tradiciones culturales.</w:t>
      </w:r>
    </w:p>
    <w:p w14:paraId="6561CE3B" w14:textId="77777777" w:rsidR="00DE1BA3" w:rsidRPr="00B07A79" w:rsidRDefault="00DE1BA3">
      <w:pPr>
        <w:numPr>
          <w:ilvl w:val="0"/>
          <w:numId w:val="48"/>
        </w:numPr>
      </w:pPr>
      <w:r w:rsidRPr="00B07A79">
        <w:t>Saberes ancestrales.</w:t>
      </w:r>
    </w:p>
    <w:p w14:paraId="74319655" w14:textId="77777777" w:rsidR="00DE1BA3" w:rsidRPr="00B07A79" w:rsidRDefault="00DE1BA3">
      <w:pPr>
        <w:numPr>
          <w:ilvl w:val="0"/>
          <w:numId w:val="48"/>
        </w:numPr>
      </w:pPr>
      <w:r w:rsidRPr="00B07A79">
        <w:t>Experiencias territoriales.</w:t>
      </w:r>
    </w:p>
    <w:p w14:paraId="2D61201C" w14:textId="77777777" w:rsidR="00DE1BA3" w:rsidRPr="00B07A79" w:rsidRDefault="00DE1BA3" w:rsidP="00DE1BA3">
      <w:pPr>
        <w:rPr>
          <w:b/>
          <w:bCs/>
        </w:rPr>
      </w:pPr>
    </w:p>
    <w:p w14:paraId="021994F0" w14:textId="77777777" w:rsidR="00DE1BA3" w:rsidRPr="00B07A79" w:rsidRDefault="00DE1BA3" w:rsidP="00DE1BA3">
      <w:pPr>
        <w:rPr>
          <w:b/>
          <w:bCs/>
        </w:rPr>
      </w:pPr>
      <w:r w:rsidRPr="00B07A79">
        <w:rPr>
          <w:b/>
          <w:bCs/>
        </w:rPr>
        <w:t xml:space="preserve">Relación con la Investigación Pedagógica: </w:t>
      </w:r>
    </w:p>
    <w:p w14:paraId="2A736898" w14:textId="77777777" w:rsidR="00DE1BA3" w:rsidRPr="00B07A79" w:rsidRDefault="00DE1BA3" w:rsidP="00DE1BA3">
      <w:pPr>
        <w:rPr>
          <w:b/>
          <w:bCs/>
        </w:rPr>
      </w:pPr>
    </w:p>
    <w:p w14:paraId="28806BE9" w14:textId="77777777" w:rsidR="00DE1BA3" w:rsidRPr="00B07A79" w:rsidRDefault="00DE1BA3" w:rsidP="00DE1BA3">
      <w:pPr>
        <w:rPr>
          <w:b/>
          <w:bCs/>
        </w:rPr>
      </w:pPr>
      <w:r w:rsidRPr="00B07A79">
        <w:rPr>
          <w:b/>
          <w:bCs/>
        </w:rPr>
        <w:t>Las secuencias didácticas deben favorecer:</w:t>
      </w:r>
    </w:p>
    <w:p w14:paraId="61B88835" w14:textId="77777777" w:rsidR="00DE1BA3" w:rsidRPr="00B07A79" w:rsidRDefault="00DE1BA3" w:rsidP="00DE1BA3">
      <w:pPr>
        <w:rPr>
          <w:b/>
          <w:bCs/>
        </w:rPr>
      </w:pPr>
    </w:p>
    <w:p w14:paraId="7F4E4CCA" w14:textId="77777777" w:rsidR="00DE1BA3" w:rsidRPr="00B07A79" w:rsidRDefault="00DE1BA3">
      <w:pPr>
        <w:numPr>
          <w:ilvl w:val="0"/>
          <w:numId w:val="49"/>
        </w:numPr>
      </w:pPr>
      <w:r w:rsidRPr="00B07A79">
        <w:t>La observación.</w:t>
      </w:r>
    </w:p>
    <w:p w14:paraId="79E4E507" w14:textId="77777777" w:rsidR="00DE1BA3" w:rsidRPr="00B07A79" w:rsidRDefault="00DE1BA3">
      <w:pPr>
        <w:numPr>
          <w:ilvl w:val="0"/>
          <w:numId w:val="49"/>
        </w:numPr>
      </w:pPr>
      <w:r w:rsidRPr="00B07A79">
        <w:t>La formulación de preguntas.</w:t>
      </w:r>
    </w:p>
    <w:p w14:paraId="5D33434A" w14:textId="77777777" w:rsidR="00DE1BA3" w:rsidRPr="00B07A79" w:rsidRDefault="00DE1BA3">
      <w:pPr>
        <w:numPr>
          <w:ilvl w:val="0"/>
          <w:numId w:val="49"/>
        </w:numPr>
      </w:pPr>
      <w:r w:rsidRPr="00B07A79">
        <w:t>La búsqueda de información.</w:t>
      </w:r>
    </w:p>
    <w:p w14:paraId="12A95091" w14:textId="77777777" w:rsidR="00DE1BA3" w:rsidRPr="00B07A79" w:rsidRDefault="00DE1BA3">
      <w:pPr>
        <w:numPr>
          <w:ilvl w:val="0"/>
          <w:numId w:val="49"/>
        </w:numPr>
      </w:pPr>
      <w:r w:rsidRPr="00B07A79">
        <w:lastRenderedPageBreak/>
        <w:t>La interpretación de experiencias.</w:t>
      </w:r>
    </w:p>
    <w:p w14:paraId="0484869F" w14:textId="77777777" w:rsidR="00DE1BA3" w:rsidRPr="00B07A79" w:rsidRDefault="00DE1BA3">
      <w:pPr>
        <w:numPr>
          <w:ilvl w:val="0"/>
          <w:numId w:val="49"/>
        </w:numPr>
      </w:pPr>
      <w:r w:rsidRPr="00B07A79">
        <w:t>La producción de conocimiento.</w:t>
      </w:r>
    </w:p>
    <w:p w14:paraId="6B2D4139" w14:textId="77777777" w:rsidR="00DE1BA3" w:rsidRPr="00B07A79" w:rsidRDefault="00DE1BA3" w:rsidP="00DE1BA3">
      <w:pPr>
        <w:rPr>
          <w:b/>
          <w:bCs/>
        </w:rPr>
      </w:pPr>
    </w:p>
    <w:p w14:paraId="422C2224" w14:textId="77777777" w:rsidR="00DE1BA3" w:rsidRPr="00B07A79" w:rsidRDefault="00DE1BA3" w:rsidP="00DE1BA3">
      <w:pPr>
        <w:pStyle w:val="Ttulo4"/>
      </w:pPr>
      <w:bookmarkStart w:id="38" w:name="_Toc1038"/>
      <w:r>
        <w:t>12.9.3.5 La unidad didáctica integrada (UDI)</w:t>
      </w:r>
      <w:bookmarkEnd w:id="38"/>
    </w:p>
    <w:p w14:paraId="32269147" w14:textId="77777777" w:rsidR="00DE1BA3" w:rsidRPr="00B07A79" w:rsidRDefault="00DE1BA3" w:rsidP="00DE1BA3">
      <w:pPr>
        <w:rPr>
          <w:b/>
          <w:bCs/>
        </w:rPr>
      </w:pPr>
    </w:p>
    <w:p w14:paraId="0CA00E3D" w14:textId="77777777" w:rsidR="00DE1BA3" w:rsidRPr="00B07A79" w:rsidRDefault="00DE1BA3" w:rsidP="00DE1BA3">
      <w:pPr>
        <w:rPr>
          <w:b/>
          <w:bCs/>
        </w:rPr>
      </w:pPr>
      <w:r w:rsidRPr="00B07A79">
        <w:rPr>
          <w:b/>
          <w:bCs/>
        </w:rPr>
        <w:t>¿QUÉ ES?</w:t>
      </w:r>
    </w:p>
    <w:p w14:paraId="734EEB89" w14:textId="77777777" w:rsidR="00DE1BA3" w:rsidRPr="00B07A79" w:rsidRDefault="00DE1BA3" w:rsidP="00DE1BA3"/>
    <w:p w14:paraId="35AEDB82" w14:textId="77777777" w:rsidR="00DE1BA3" w:rsidRPr="00B07A79" w:rsidRDefault="00DE1BA3" w:rsidP="00DE1BA3">
      <w:r w:rsidRPr="00B07A79">
        <w:t>La Unidad Didáctica Integrada (UDI) es una estrategia de planificación curricular que organiza de manera articulada diferentes saberes, áreas, competencias, proyectos y experiencias de aprendizaje alrededor de una situación significativa, problemática, reto o eje temático común.</w:t>
      </w:r>
    </w:p>
    <w:p w14:paraId="1027E3EB" w14:textId="77777777" w:rsidR="00DE1BA3" w:rsidRPr="00B07A79" w:rsidRDefault="00DE1BA3" w:rsidP="00DE1BA3"/>
    <w:p w14:paraId="655F721B" w14:textId="77777777" w:rsidR="00DE1BA3" w:rsidRPr="00B07A79" w:rsidRDefault="00DE1BA3" w:rsidP="00DE1BA3">
      <w:r w:rsidRPr="00B07A79">
        <w:t>A diferencia de las planeaciones tradicionales centradas exclusivamente en contenidos disciplinares, la Unidad Didáctica Integrada busca favorecer una visión global e interdisciplinaria del conocimiento, promoviendo la integración de conceptos, procedimientos, valores y experiencias que permitan a los estudiantes comprender la realidad de manera más amplia y significativa.</w:t>
      </w:r>
    </w:p>
    <w:p w14:paraId="19A95771" w14:textId="77777777" w:rsidR="00DE1BA3" w:rsidRPr="00B07A79" w:rsidRDefault="00DE1BA3" w:rsidP="00DE1BA3"/>
    <w:p w14:paraId="108C5788" w14:textId="77777777" w:rsidR="00DE1BA3" w:rsidRPr="00B07A79" w:rsidRDefault="00DE1BA3" w:rsidP="00DE1BA3">
      <w:r w:rsidRPr="00B07A79">
        <w:t xml:space="preserve">Desde la perspectiva de la Escuela Normal Superior de Urabá, la UDI constituye una herramienta que favorece la formación integral, la investigación, la inclusión, la interculturalidad y la construcción de aprendizajes contextualizados, coherentes con las necesidades de las infancias y con las características del territorio. En este sentido, la Unidad Didáctica Integrada se fundamenta en enfoques pedagógicos que reconocen la necesidad de superar la fragmentación del </w:t>
      </w:r>
      <w:r w:rsidRPr="00B07A79">
        <w:lastRenderedPageBreak/>
        <w:t>conocimiento y promover procesos educativos donde los estudiantes puedan establecer relaciones entre diferentes áreas, experiencias y contextos.</w:t>
      </w:r>
    </w:p>
    <w:p w14:paraId="7306A8D6" w14:textId="77777777" w:rsidR="00DE1BA3" w:rsidRPr="00B07A79" w:rsidRDefault="00DE1BA3" w:rsidP="00DE1BA3"/>
    <w:p w14:paraId="61880EEE" w14:textId="77777777" w:rsidR="00DE1BA3" w:rsidRPr="00B07A79" w:rsidRDefault="00DE1BA3" w:rsidP="00DE1BA3">
      <w:r w:rsidRPr="00B07A79">
        <w:t>La Unidad Didáctica Integrada, permite que los futuros maestros y maestros en ejercicio comprendan la educación como un proceso complejo que exige la articulación de saberes, experiencias, contextos y actores. Su implementación fortalece la capacidad para diseñar propuestas innovadoras, inclusivas e investigativas, coherentes con los principios pedagógicos de la ENSUR y con los retos de la formación docente en el siglo XXI.</w:t>
      </w:r>
    </w:p>
    <w:p w14:paraId="3BB19D99" w14:textId="77777777" w:rsidR="00DE1BA3" w:rsidRPr="00B07A79" w:rsidRDefault="00DE1BA3" w:rsidP="00DE1BA3"/>
    <w:p w14:paraId="27F7C7F5" w14:textId="77777777" w:rsidR="00DE1BA3" w:rsidRPr="00B07A79" w:rsidRDefault="00DE1BA3" w:rsidP="00DE1BA3">
      <w:r w:rsidRPr="00B07A79">
        <w:t>Este instrumento se encuentra estrechamente relacionado con:</w:t>
      </w:r>
    </w:p>
    <w:p w14:paraId="67BEBF85" w14:textId="77777777" w:rsidR="00DE1BA3" w:rsidRPr="00B07A79" w:rsidRDefault="00DE1BA3" w:rsidP="00DE1BA3"/>
    <w:p w14:paraId="1BC63007" w14:textId="77777777" w:rsidR="00DE1BA3" w:rsidRPr="00B07A79" w:rsidRDefault="00DE1BA3">
      <w:pPr>
        <w:numPr>
          <w:ilvl w:val="0"/>
          <w:numId w:val="36"/>
        </w:numPr>
      </w:pPr>
      <w:r w:rsidRPr="00B07A79">
        <w:rPr>
          <w:b/>
          <w:bCs/>
        </w:rPr>
        <w:t>El aprendizaje significativo:</w:t>
      </w:r>
      <w:r w:rsidRPr="00B07A79">
        <w:t xml:space="preserve"> porque permite conectar los nuevos conocimientos con las experiencias previas de los estudiantes.</w:t>
      </w:r>
    </w:p>
    <w:p w14:paraId="1D2D46CD" w14:textId="77777777" w:rsidR="00DE1BA3" w:rsidRPr="00B07A79" w:rsidRDefault="00DE1BA3" w:rsidP="00DE1BA3"/>
    <w:p w14:paraId="6D01DA2C" w14:textId="77777777" w:rsidR="00DE1BA3" w:rsidRPr="00B07A79" w:rsidRDefault="00DE1BA3">
      <w:pPr>
        <w:numPr>
          <w:ilvl w:val="0"/>
          <w:numId w:val="36"/>
        </w:numPr>
      </w:pPr>
      <w:r w:rsidRPr="00B07A79">
        <w:rPr>
          <w:b/>
          <w:bCs/>
        </w:rPr>
        <w:t>La interdisciplinariedad</w:t>
      </w:r>
      <w:r w:rsidRPr="00B07A79">
        <w:t>: porque favorece la integración de saberes.</w:t>
      </w:r>
    </w:p>
    <w:p w14:paraId="7B1BB08F" w14:textId="77777777" w:rsidR="00DE1BA3" w:rsidRPr="00B07A79" w:rsidRDefault="00DE1BA3" w:rsidP="00DE1BA3"/>
    <w:p w14:paraId="70515169" w14:textId="77777777" w:rsidR="00DE1BA3" w:rsidRPr="00B07A79" w:rsidRDefault="00DE1BA3">
      <w:pPr>
        <w:numPr>
          <w:ilvl w:val="0"/>
          <w:numId w:val="36"/>
        </w:numPr>
      </w:pPr>
      <w:r w:rsidRPr="00B07A79">
        <w:rPr>
          <w:b/>
          <w:bCs/>
        </w:rPr>
        <w:t>La investigación escolar</w:t>
      </w:r>
      <w:r w:rsidRPr="00B07A79">
        <w:t>: porque parte de preguntas, problemas o situaciones reales.</w:t>
      </w:r>
    </w:p>
    <w:p w14:paraId="7AAD25E6" w14:textId="77777777" w:rsidR="00DE1BA3" w:rsidRPr="00B07A79" w:rsidRDefault="00DE1BA3" w:rsidP="00DE1BA3"/>
    <w:p w14:paraId="5F93D307" w14:textId="77777777" w:rsidR="00DE1BA3" w:rsidRPr="00B07A79" w:rsidRDefault="00DE1BA3">
      <w:pPr>
        <w:numPr>
          <w:ilvl w:val="0"/>
          <w:numId w:val="36"/>
        </w:numPr>
      </w:pPr>
      <w:r w:rsidRPr="00B07A79">
        <w:rPr>
          <w:b/>
          <w:bCs/>
        </w:rPr>
        <w:t>La inclusión</w:t>
      </w:r>
      <w:r w:rsidRPr="00B07A79">
        <w:t>: porque posibilita múltiples formas de participación y aprendizaje.</w:t>
      </w:r>
    </w:p>
    <w:p w14:paraId="451391BA" w14:textId="77777777" w:rsidR="00DE1BA3" w:rsidRPr="00B07A79" w:rsidRDefault="00DE1BA3" w:rsidP="00DE1BA3"/>
    <w:p w14:paraId="1ACA72C6" w14:textId="77777777" w:rsidR="00DE1BA3" w:rsidRPr="00B07A79" w:rsidRDefault="00DE1BA3">
      <w:pPr>
        <w:numPr>
          <w:ilvl w:val="0"/>
          <w:numId w:val="36"/>
        </w:numPr>
      </w:pPr>
      <w:r w:rsidRPr="00B07A79">
        <w:rPr>
          <w:b/>
          <w:bCs/>
        </w:rPr>
        <w:t>La interculturalidad</w:t>
      </w:r>
      <w:r w:rsidRPr="00B07A79">
        <w:t>: porque reconoce los saberes presentes en el territorio.</w:t>
      </w:r>
    </w:p>
    <w:p w14:paraId="63A1E67A" w14:textId="77777777" w:rsidR="00DE1BA3" w:rsidRPr="00B07A79" w:rsidRDefault="00DE1BA3" w:rsidP="00DE1BA3"/>
    <w:p w14:paraId="5513BA46" w14:textId="77777777" w:rsidR="00DE1BA3" w:rsidRPr="00B07A79" w:rsidRDefault="00DE1BA3" w:rsidP="00DE1BA3">
      <w:r w:rsidRPr="00B07A79">
        <w:lastRenderedPageBreak/>
        <w:t>En resumen, la UDI constituye una estrategia privilegiada para que los maestros en formación y maestros en ejercicio desarrollen competencias relacionadas con:</w:t>
      </w:r>
    </w:p>
    <w:p w14:paraId="70DDF51B" w14:textId="77777777" w:rsidR="00DE1BA3" w:rsidRPr="00B07A79" w:rsidRDefault="00DE1BA3" w:rsidP="00DE1BA3"/>
    <w:p w14:paraId="0E10F94F" w14:textId="77777777" w:rsidR="00DE1BA3" w:rsidRPr="00B07A79" w:rsidRDefault="00DE1BA3">
      <w:pPr>
        <w:numPr>
          <w:ilvl w:val="0"/>
          <w:numId w:val="58"/>
        </w:numPr>
      </w:pPr>
      <w:r w:rsidRPr="00B07A79">
        <w:t>Planeación pedagógica.</w:t>
      </w:r>
    </w:p>
    <w:p w14:paraId="3C38FFC6" w14:textId="77777777" w:rsidR="00DE1BA3" w:rsidRPr="00B07A79" w:rsidRDefault="00DE1BA3">
      <w:pPr>
        <w:numPr>
          <w:ilvl w:val="0"/>
          <w:numId w:val="58"/>
        </w:numPr>
      </w:pPr>
      <w:r w:rsidRPr="00B07A79">
        <w:t>Diseño curricular.</w:t>
      </w:r>
    </w:p>
    <w:p w14:paraId="71B931FB" w14:textId="77777777" w:rsidR="00DE1BA3" w:rsidRPr="00B07A79" w:rsidRDefault="00DE1BA3">
      <w:pPr>
        <w:numPr>
          <w:ilvl w:val="0"/>
          <w:numId w:val="58"/>
        </w:numPr>
      </w:pPr>
      <w:r w:rsidRPr="00B07A79">
        <w:t>Integración de saberes.</w:t>
      </w:r>
    </w:p>
    <w:p w14:paraId="68BF6F54" w14:textId="77777777" w:rsidR="00DE1BA3" w:rsidRPr="00B07A79" w:rsidRDefault="00DE1BA3">
      <w:pPr>
        <w:numPr>
          <w:ilvl w:val="0"/>
          <w:numId w:val="58"/>
        </w:numPr>
      </w:pPr>
      <w:r w:rsidRPr="00B07A79">
        <w:t xml:space="preserve">Investigación educativa </w:t>
      </w:r>
    </w:p>
    <w:p w14:paraId="131EE12E" w14:textId="77777777" w:rsidR="00DE1BA3" w:rsidRPr="00B07A79" w:rsidRDefault="00DE1BA3">
      <w:pPr>
        <w:numPr>
          <w:ilvl w:val="0"/>
          <w:numId w:val="58"/>
        </w:numPr>
      </w:pPr>
      <w:r w:rsidRPr="00B07A79">
        <w:t>Evaluación formativa.</w:t>
      </w:r>
    </w:p>
    <w:p w14:paraId="22B15843" w14:textId="77777777" w:rsidR="00DE1BA3" w:rsidRPr="00B07A79" w:rsidRDefault="00DE1BA3" w:rsidP="00DE1BA3">
      <w:pPr>
        <w:rPr>
          <w:b/>
          <w:bCs/>
        </w:rPr>
      </w:pPr>
      <w:r w:rsidRPr="00B07A79">
        <w:rPr>
          <w:b/>
          <w:bCs/>
        </w:rPr>
        <w:t xml:space="preserve"> PROPÓSITOS DE LA UNIDAD DIDÁCTICA INTEGRADA</w:t>
      </w:r>
    </w:p>
    <w:p w14:paraId="0893BED0" w14:textId="77777777" w:rsidR="00DE1BA3" w:rsidRPr="00B07A79" w:rsidRDefault="00DE1BA3" w:rsidP="00DE1BA3">
      <w:pPr>
        <w:rPr>
          <w:b/>
          <w:bCs/>
        </w:rPr>
      </w:pPr>
    </w:p>
    <w:p w14:paraId="270BD515" w14:textId="77777777" w:rsidR="00DE1BA3" w:rsidRPr="00B07A79" w:rsidRDefault="00DE1BA3">
      <w:pPr>
        <w:numPr>
          <w:ilvl w:val="0"/>
          <w:numId w:val="50"/>
        </w:numPr>
        <w:rPr>
          <w:b/>
          <w:bCs/>
        </w:rPr>
      </w:pPr>
      <w:r w:rsidRPr="00B07A79">
        <w:rPr>
          <w:b/>
          <w:bCs/>
        </w:rPr>
        <w:t>Propósitos pedagógicos:</w:t>
      </w:r>
    </w:p>
    <w:p w14:paraId="0BFA3DDB" w14:textId="77777777" w:rsidR="00DE1BA3" w:rsidRPr="00B07A79" w:rsidRDefault="00DE1BA3" w:rsidP="00DE1BA3">
      <w:pPr>
        <w:ind w:left="720"/>
        <w:rPr>
          <w:b/>
          <w:bCs/>
        </w:rPr>
      </w:pPr>
    </w:p>
    <w:p w14:paraId="1A23A904" w14:textId="77777777" w:rsidR="00DE1BA3" w:rsidRPr="00B07A79" w:rsidRDefault="00DE1BA3">
      <w:pPr>
        <w:numPr>
          <w:ilvl w:val="0"/>
          <w:numId w:val="51"/>
        </w:numPr>
      </w:pPr>
      <w:r w:rsidRPr="00B07A79">
        <w:t>Favorecer aprendizajes significativos.</w:t>
      </w:r>
    </w:p>
    <w:p w14:paraId="6517C99B" w14:textId="77777777" w:rsidR="00DE1BA3" w:rsidRPr="00B07A79" w:rsidRDefault="00DE1BA3">
      <w:pPr>
        <w:numPr>
          <w:ilvl w:val="0"/>
          <w:numId w:val="51"/>
        </w:numPr>
      </w:pPr>
      <w:r w:rsidRPr="00B07A79">
        <w:t>Integrar saberes y experiencias.</w:t>
      </w:r>
    </w:p>
    <w:p w14:paraId="5C9E2044" w14:textId="77777777" w:rsidR="00DE1BA3" w:rsidRPr="00B07A79" w:rsidRDefault="00DE1BA3">
      <w:pPr>
        <w:numPr>
          <w:ilvl w:val="0"/>
          <w:numId w:val="51"/>
        </w:numPr>
      </w:pPr>
      <w:r w:rsidRPr="00B07A79">
        <w:t>Desarrollar competencias.</w:t>
      </w:r>
    </w:p>
    <w:p w14:paraId="3948AC31" w14:textId="77777777" w:rsidR="00DE1BA3" w:rsidRPr="00B07A79" w:rsidRDefault="00DE1BA3">
      <w:pPr>
        <w:numPr>
          <w:ilvl w:val="0"/>
          <w:numId w:val="51"/>
        </w:numPr>
      </w:pPr>
      <w:r w:rsidRPr="00B07A79">
        <w:t>Fortalecer la formación integral.</w:t>
      </w:r>
    </w:p>
    <w:p w14:paraId="3402A553" w14:textId="77777777" w:rsidR="00DE1BA3" w:rsidRPr="00B07A79" w:rsidRDefault="00DE1BA3" w:rsidP="00DE1BA3">
      <w:pPr>
        <w:ind w:left="720"/>
      </w:pPr>
    </w:p>
    <w:p w14:paraId="648D2C9A" w14:textId="77777777" w:rsidR="00DE1BA3" w:rsidRPr="00B07A79" w:rsidRDefault="00DE1BA3">
      <w:pPr>
        <w:numPr>
          <w:ilvl w:val="0"/>
          <w:numId w:val="50"/>
        </w:numPr>
        <w:rPr>
          <w:b/>
          <w:bCs/>
        </w:rPr>
      </w:pPr>
      <w:r w:rsidRPr="00B07A79">
        <w:rPr>
          <w:b/>
          <w:bCs/>
        </w:rPr>
        <w:t xml:space="preserve">Propósitos investigativos: </w:t>
      </w:r>
    </w:p>
    <w:p w14:paraId="16F50CC7" w14:textId="77777777" w:rsidR="00DE1BA3" w:rsidRPr="00B07A79" w:rsidRDefault="00DE1BA3" w:rsidP="00DE1BA3">
      <w:pPr>
        <w:ind w:left="720"/>
      </w:pPr>
    </w:p>
    <w:p w14:paraId="51F7F94C" w14:textId="77777777" w:rsidR="00DE1BA3" w:rsidRPr="00B07A79" w:rsidRDefault="00DE1BA3">
      <w:pPr>
        <w:numPr>
          <w:ilvl w:val="0"/>
          <w:numId w:val="52"/>
        </w:numPr>
      </w:pPr>
      <w:r w:rsidRPr="00B07A79">
        <w:t>Promover la observación y la indagación.</w:t>
      </w:r>
    </w:p>
    <w:p w14:paraId="3123ABA2" w14:textId="77777777" w:rsidR="00DE1BA3" w:rsidRPr="00B07A79" w:rsidRDefault="00DE1BA3">
      <w:pPr>
        <w:numPr>
          <w:ilvl w:val="0"/>
          <w:numId w:val="52"/>
        </w:numPr>
      </w:pPr>
      <w:r w:rsidRPr="00B07A79">
        <w:t>Generar preguntas de investigación.</w:t>
      </w:r>
    </w:p>
    <w:p w14:paraId="407C2338" w14:textId="77777777" w:rsidR="00DE1BA3" w:rsidRPr="00B07A79" w:rsidRDefault="00DE1BA3">
      <w:pPr>
        <w:numPr>
          <w:ilvl w:val="0"/>
          <w:numId w:val="52"/>
        </w:numPr>
      </w:pPr>
      <w:r w:rsidRPr="00B07A79">
        <w:t>Favorecer la sistematización de experiencias.</w:t>
      </w:r>
    </w:p>
    <w:p w14:paraId="755FEC1D" w14:textId="77777777" w:rsidR="00DE1BA3" w:rsidRPr="00B07A79" w:rsidRDefault="00DE1BA3" w:rsidP="00DE1BA3">
      <w:pPr>
        <w:ind w:left="720"/>
      </w:pPr>
    </w:p>
    <w:p w14:paraId="7BF20D64" w14:textId="77777777" w:rsidR="00DE1BA3" w:rsidRPr="00B07A79" w:rsidRDefault="00DE1BA3" w:rsidP="00DE1BA3">
      <w:pPr>
        <w:ind w:left="720"/>
      </w:pPr>
    </w:p>
    <w:p w14:paraId="0FF8B516" w14:textId="77777777" w:rsidR="00DE1BA3" w:rsidRPr="00B07A79" w:rsidRDefault="00DE1BA3">
      <w:pPr>
        <w:numPr>
          <w:ilvl w:val="0"/>
          <w:numId w:val="50"/>
        </w:numPr>
        <w:rPr>
          <w:b/>
          <w:bCs/>
        </w:rPr>
      </w:pPr>
      <w:r w:rsidRPr="00B07A79">
        <w:rPr>
          <w:b/>
          <w:bCs/>
        </w:rPr>
        <w:t xml:space="preserve">Propósitos formativos: </w:t>
      </w:r>
    </w:p>
    <w:p w14:paraId="5347B4EE" w14:textId="77777777" w:rsidR="00DE1BA3" w:rsidRPr="00B07A79" w:rsidRDefault="00DE1BA3" w:rsidP="00DE1BA3">
      <w:pPr>
        <w:ind w:left="720"/>
        <w:rPr>
          <w:b/>
          <w:bCs/>
        </w:rPr>
      </w:pPr>
    </w:p>
    <w:p w14:paraId="00F4E130" w14:textId="77777777" w:rsidR="00DE1BA3" w:rsidRPr="00B07A79" w:rsidRDefault="00DE1BA3">
      <w:pPr>
        <w:numPr>
          <w:ilvl w:val="0"/>
          <w:numId w:val="53"/>
        </w:numPr>
      </w:pPr>
      <w:r w:rsidRPr="00B07A79">
        <w:t>Desarrollar pensamiento crítico.</w:t>
      </w:r>
    </w:p>
    <w:p w14:paraId="4D6F8FEE" w14:textId="77777777" w:rsidR="00DE1BA3" w:rsidRPr="00B07A79" w:rsidRDefault="00DE1BA3">
      <w:pPr>
        <w:numPr>
          <w:ilvl w:val="0"/>
          <w:numId w:val="53"/>
        </w:numPr>
      </w:pPr>
      <w:r w:rsidRPr="00B07A79">
        <w:t>Fortalecer la autonomía.</w:t>
      </w:r>
    </w:p>
    <w:p w14:paraId="4BF17EB8" w14:textId="77777777" w:rsidR="00DE1BA3" w:rsidRPr="00B07A79" w:rsidRDefault="00DE1BA3">
      <w:pPr>
        <w:numPr>
          <w:ilvl w:val="0"/>
          <w:numId w:val="53"/>
        </w:numPr>
      </w:pPr>
      <w:r w:rsidRPr="00B07A79">
        <w:t>Promover el trabajo colaborativo.</w:t>
      </w:r>
    </w:p>
    <w:p w14:paraId="0A97354F" w14:textId="77777777" w:rsidR="00DE1BA3" w:rsidRPr="00B07A79" w:rsidRDefault="00DE1BA3" w:rsidP="00DE1BA3">
      <w:pPr>
        <w:rPr>
          <w:b/>
          <w:bCs/>
        </w:rPr>
      </w:pPr>
      <w:r w:rsidRPr="00B07A79">
        <w:rPr>
          <w:b/>
          <w:bCs/>
        </w:rPr>
        <w:t xml:space="preserve"> ¿CUÁLES SON LOS PRINCIPALES COMPONENTES O ELEMENTOS CONSTITUTIVOS DE UNA UNIDAD DIDÁCTICA INTEGRADA (UDI)?</w:t>
      </w:r>
    </w:p>
    <w:p w14:paraId="65E4D0B8" w14:textId="77777777" w:rsidR="00DE1BA3" w:rsidRPr="00B07A79" w:rsidRDefault="00DE1BA3" w:rsidP="00DE1BA3">
      <w:pPr>
        <w:rPr>
          <w:b/>
          <w:bCs/>
        </w:rPr>
      </w:pPr>
    </w:p>
    <w:p w14:paraId="16280574" w14:textId="77777777" w:rsidR="00DE1BA3" w:rsidRPr="00B07A79" w:rsidRDefault="00DE1BA3" w:rsidP="00DE1BA3">
      <w:r w:rsidRPr="00B07A79">
        <w:t xml:space="preserve">Al momento de elaborar una Unidad Didáctica Integrada se deben tener en cuenta los principales componentes que se enuncian a continuación: </w:t>
      </w:r>
    </w:p>
    <w:p w14:paraId="1865E81E" w14:textId="77777777" w:rsidR="00DE1BA3" w:rsidRPr="00B07A79" w:rsidRDefault="00DE1BA3" w:rsidP="00DE1BA3"/>
    <w:p w14:paraId="18868A7D" w14:textId="77777777" w:rsidR="00DE1BA3" w:rsidRPr="00B07A79" w:rsidRDefault="00DE1BA3">
      <w:pPr>
        <w:numPr>
          <w:ilvl w:val="0"/>
          <w:numId w:val="54"/>
        </w:numPr>
        <w:rPr>
          <w:b/>
          <w:bCs/>
        </w:rPr>
      </w:pPr>
      <w:r w:rsidRPr="00B07A79">
        <w:rPr>
          <w:b/>
          <w:bCs/>
        </w:rPr>
        <w:t>Identificación</w:t>
      </w:r>
    </w:p>
    <w:p w14:paraId="7C7B8ABD" w14:textId="77777777" w:rsidR="00DE1BA3" w:rsidRPr="00B07A79" w:rsidRDefault="00DE1BA3">
      <w:pPr>
        <w:numPr>
          <w:ilvl w:val="0"/>
          <w:numId w:val="55"/>
        </w:numPr>
      </w:pPr>
      <w:r w:rsidRPr="00B07A79">
        <w:t>Nombre de la unidad.</w:t>
      </w:r>
    </w:p>
    <w:p w14:paraId="2A8670BE" w14:textId="77777777" w:rsidR="00DE1BA3" w:rsidRPr="00B07A79" w:rsidRDefault="00DE1BA3">
      <w:pPr>
        <w:numPr>
          <w:ilvl w:val="0"/>
          <w:numId w:val="55"/>
        </w:numPr>
      </w:pPr>
      <w:r w:rsidRPr="00B07A79">
        <w:t>Docente responsable.</w:t>
      </w:r>
    </w:p>
    <w:p w14:paraId="029FFB13" w14:textId="77777777" w:rsidR="00DE1BA3" w:rsidRPr="00B07A79" w:rsidRDefault="00DE1BA3">
      <w:pPr>
        <w:numPr>
          <w:ilvl w:val="0"/>
          <w:numId w:val="55"/>
        </w:numPr>
      </w:pPr>
      <w:r w:rsidRPr="00B07A79">
        <w:t>Áreas o componentes participantes.</w:t>
      </w:r>
    </w:p>
    <w:p w14:paraId="4E6FB768" w14:textId="77777777" w:rsidR="00DE1BA3" w:rsidRPr="00B07A79" w:rsidRDefault="00DE1BA3">
      <w:pPr>
        <w:numPr>
          <w:ilvl w:val="0"/>
          <w:numId w:val="55"/>
        </w:numPr>
      </w:pPr>
      <w:r w:rsidRPr="00B07A79">
        <w:t>Grado o semestre.</w:t>
      </w:r>
    </w:p>
    <w:p w14:paraId="2EDBF0C5" w14:textId="77777777" w:rsidR="00DE1BA3" w:rsidRPr="00B07A79" w:rsidRDefault="00DE1BA3">
      <w:pPr>
        <w:numPr>
          <w:ilvl w:val="0"/>
          <w:numId w:val="55"/>
        </w:numPr>
      </w:pPr>
      <w:r w:rsidRPr="00B07A79">
        <w:t>Duración.</w:t>
      </w:r>
    </w:p>
    <w:p w14:paraId="46B073D5" w14:textId="77777777" w:rsidR="00DE1BA3" w:rsidRPr="00B07A79" w:rsidRDefault="00DE1BA3" w:rsidP="00DE1BA3"/>
    <w:p w14:paraId="7A588A0B" w14:textId="77777777" w:rsidR="00DE1BA3" w:rsidRPr="00B07A79" w:rsidRDefault="00DE1BA3">
      <w:pPr>
        <w:numPr>
          <w:ilvl w:val="0"/>
          <w:numId w:val="54"/>
        </w:numPr>
      </w:pPr>
      <w:r w:rsidRPr="00B07A79">
        <w:rPr>
          <w:b/>
          <w:bCs/>
        </w:rPr>
        <w:t xml:space="preserve">Situación significativa o problema integrador: </w:t>
      </w:r>
      <w:r w:rsidRPr="00B07A79">
        <w:t xml:space="preserve">Describe el reto, problema o situación que dará sentido a la unidad. </w:t>
      </w:r>
    </w:p>
    <w:p w14:paraId="31B4B5C4" w14:textId="77777777" w:rsidR="00DE1BA3" w:rsidRPr="00B07A79" w:rsidRDefault="00DE1BA3" w:rsidP="00DE1BA3">
      <w:pPr>
        <w:ind w:left="720"/>
      </w:pPr>
      <w:r w:rsidRPr="00B07A79">
        <w:rPr>
          <w:b/>
          <w:bCs/>
        </w:rPr>
        <w:lastRenderedPageBreak/>
        <w:t>Ejemplo:</w:t>
      </w:r>
      <w:r w:rsidRPr="00B07A79">
        <w:t xml:space="preserve"> ¿Cómo podemos fortalecer la lectura y la escritura en los niños de básica primaria mediante experiencias pedagógicas diseñadas por los maestros en formación? </w:t>
      </w:r>
    </w:p>
    <w:p w14:paraId="7CADFE16" w14:textId="77777777" w:rsidR="00DE1BA3" w:rsidRPr="00B07A79" w:rsidRDefault="00DE1BA3" w:rsidP="00DE1BA3"/>
    <w:p w14:paraId="39F982AF" w14:textId="77777777" w:rsidR="00DE1BA3" w:rsidRPr="00B07A79" w:rsidRDefault="00DE1BA3">
      <w:pPr>
        <w:numPr>
          <w:ilvl w:val="0"/>
          <w:numId w:val="54"/>
        </w:numPr>
        <w:rPr>
          <w:b/>
          <w:bCs/>
        </w:rPr>
      </w:pPr>
      <w:r w:rsidRPr="00B07A79">
        <w:rPr>
          <w:b/>
          <w:bCs/>
        </w:rPr>
        <w:t xml:space="preserve">Pregunta orientadora: </w:t>
      </w:r>
      <w:r w:rsidRPr="00B07A79">
        <w:t>Debe orientar todo el proceso de aprendizaje.</w:t>
      </w:r>
    </w:p>
    <w:p w14:paraId="3417549B" w14:textId="77777777" w:rsidR="00DE1BA3" w:rsidRPr="00B07A79" w:rsidRDefault="00DE1BA3" w:rsidP="00DE1BA3">
      <w:pPr>
        <w:ind w:left="720"/>
        <w:rPr>
          <w:b/>
          <w:bCs/>
        </w:rPr>
      </w:pPr>
    </w:p>
    <w:p w14:paraId="7E15A0C3" w14:textId="77777777" w:rsidR="00DE1BA3" w:rsidRPr="00B07A79" w:rsidRDefault="00DE1BA3">
      <w:pPr>
        <w:numPr>
          <w:ilvl w:val="0"/>
          <w:numId w:val="54"/>
        </w:numPr>
        <w:rPr>
          <w:b/>
          <w:bCs/>
        </w:rPr>
      </w:pPr>
      <w:r w:rsidRPr="00B07A79">
        <w:rPr>
          <w:b/>
          <w:bCs/>
        </w:rPr>
        <w:t xml:space="preserve">Propósito de formación: </w:t>
      </w:r>
      <w:r w:rsidRPr="00B07A79">
        <w:t>Expresa los aprendizajes integrales que se esperan desarrollar.</w:t>
      </w:r>
    </w:p>
    <w:p w14:paraId="1EC54C9B" w14:textId="77777777" w:rsidR="00DE1BA3" w:rsidRPr="00B07A79" w:rsidRDefault="00DE1BA3" w:rsidP="00DE1BA3">
      <w:pPr>
        <w:rPr>
          <w:b/>
          <w:bCs/>
        </w:rPr>
      </w:pPr>
    </w:p>
    <w:p w14:paraId="1218A237" w14:textId="77777777" w:rsidR="00DE1BA3" w:rsidRPr="00B07A79" w:rsidRDefault="00DE1BA3">
      <w:pPr>
        <w:numPr>
          <w:ilvl w:val="0"/>
          <w:numId w:val="54"/>
        </w:numPr>
        <w:rPr>
          <w:b/>
          <w:bCs/>
        </w:rPr>
      </w:pPr>
      <w:r w:rsidRPr="00B07A79">
        <w:rPr>
          <w:b/>
          <w:bCs/>
        </w:rPr>
        <w:t xml:space="preserve">Competencias: </w:t>
      </w:r>
      <w:r w:rsidRPr="00B07A79">
        <w:t xml:space="preserve">se abordan las que son propias del área o las que el docente o maestro en formación determinen que se pueden integrar desde los propósitos de formación de la UDI. </w:t>
      </w:r>
    </w:p>
    <w:p w14:paraId="5613CB88" w14:textId="77777777" w:rsidR="00DE1BA3" w:rsidRPr="00B07A79" w:rsidRDefault="00DE1BA3" w:rsidP="00DE1BA3">
      <w:pPr>
        <w:rPr>
          <w:b/>
          <w:bCs/>
        </w:rPr>
      </w:pPr>
    </w:p>
    <w:p w14:paraId="5073F90C" w14:textId="77777777" w:rsidR="00DE1BA3" w:rsidRPr="00B07A79" w:rsidRDefault="00DE1BA3">
      <w:pPr>
        <w:numPr>
          <w:ilvl w:val="0"/>
          <w:numId w:val="54"/>
        </w:numPr>
        <w:rPr>
          <w:b/>
          <w:bCs/>
        </w:rPr>
      </w:pPr>
      <w:r w:rsidRPr="00B07A79">
        <w:rPr>
          <w:b/>
          <w:bCs/>
        </w:rPr>
        <w:t xml:space="preserve">Saberes integrados: </w:t>
      </w:r>
    </w:p>
    <w:p w14:paraId="0C2616A2" w14:textId="77777777" w:rsidR="00DE1BA3" w:rsidRPr="00B07A79" w:rsidRDefault="00DE1BA3">
      <w:pPr>
        <w:numPr>
          <w:ilvl w:val="0"/>
          <w:numId w:val="56"/>
        </w:numPr>
      </w:pPr>
      <w:r w:rsidRPr="00B07A79">
        <w:t>Conceptuales</w:t>
      </w:r>
    </w:p>
    <w:p w14:paraId="2C3EED17" w14:textId="77777777" w:rsidR="00DE1BA3" w:rsidRPr="00B07A79" w:rsidRDefault="00DE1BA3">
      <w:pPr>
        <w:numPr>
          <w:ilvl w:val="0"/>
          <w:numId w:val="56"/>
        </w:numPr>
      </w:pPr>
      <w:r w:rsidRPr="00B07A79">
        <w:t>Procedimentales</w:t>
      </w:r>
    </w:p>
    <w:p w14:paraId="051A5397" w14:textId="77777777" w:rsidR="00DE1BA3" w:rsidRPr="00B07A79" w:rsidRDefault="00DE1BA3">
      <w:pPr>
        <w:numPr>
          <w:ilvl w:val="0"/>
          <w:numId w:val="56"/>
        </w:numPr>
      </w:pPr>
      <w:r w:rsidRPr="00B07A79">
        <w:t>Actitudinales</w:t>
      </w:r>
    </w:p>
    <w:p w14:paraId="5E057F3A" w14:textId="77777777" w:rsidR="00DE1BA3" w:rsidRPr="00B07A79" w:rsidRDefault="00DE1BA3" w:rsidP="00DE1BA3">
      <w:pPr>
        <w:ind w:left="720"/>
      </w:pPr>
    </w:p>
    <w:p w14:paraId="13EEB6D4" w14:textId="77777777" w:rsidR="00DE1BA3" w:rsidRPr="00B07A79" w:rsidRDefault="00DE1BA3">
      <w:pPr>
        <w:numPr>
          <w:ilvl w:val="0"/>
          <w:numId w:val="54"/>
        </w:numPr>
        <w:rPr>
          <w:b/>
          <w:bCs/>
        </w:rPr>
      </w:pPr>
      <w:r w:rsidRPr="00B07A79">
        <w:rPr>
          <w:b/>
          <w:bCs/>
        </w:rPr>
        <w:t>Estrategias metodológicas</w:t>
      </w:r>
    </w:p>
    <w:p w14:paraId="47E8A5ED" w14:textId="77777777" w:rsidR="00DE1BA3" w:rsidRPr="00B07A79" w:rsidRDefault="00DE1BA3" w:rsidP="00DE1BA3">
      <w:pPr>
        <w:ind w:left="720"/>
        <w:rPr>
          <w:b/>
          <w:bCs/>
        </w:rPr>
      </w:pPr>
    </w:p>
    <w:p w14:paraId="433256CE" w14:textId="77777777" w:rsidR="00DE1BA3" w:rsidRPr="00B07A79" w:rsidRDefault="00DE1BA3">
      <w:pPr>
        <w:numPr>
          <w:ilvl w:val="0"/>
          <w:numId w:val="54"/>
        </w:numPr>
        <w:rPr>
          <w:b/>
          <w:bCs/>
        </w:rPr>
      </w:pPr>
      <w:r w:rsidRPr="00B07A79">
        <w:rPr>
          <w:b/>
          <w:bCs/>
        </w:rPr>
        <w:t>Actividades integradoras</w:t>
      </w:r>
    </w:p>
    <w:p w14:paraId="7D38F147" w14:textId="77777777" w:rsidR="00DE1BA3" w:rsidRPr="00B07A79" w:rsidRDefault="00DE1BA3">
      <w:pPr>
        <w:numPr>
          <w:ilvl w:val="0"/>
          <w:numId w:val="57"/>
        </w:numPr>
      </w:pPr>
      <w:r w:rsidRPr="00B07A79">
        <w:t>Exploración</w:t>
      </w:r>
    </w:p>
    <w:p w14:paraId="0C8D25D6" w14:textId="77777777" w:rsidR="00DE1BA3" w:rsidRPr="00B07A79" w:rsidRDefault="00DE1BA3">
      <w:pPr>
        <w:numPr>
          <w:ilvl w:val="0"/>
          <w:numId w:val="57"/>
        </w:numPr>
      </w:pPr>
      <w:r w:rsidRPr="00B07A79">
        <w:t>Problematización</w:t>
      </w:r>
    </w:p>
    <w:p w14:paraId="1DF12B95" w14:textId="77777777" w:rsidR="00DE1BA3" w:rsidRPr="00B07A79" w:rsidRDefault="00DE1BA3">
      <w:pPr>
        <w:numPr>
          <w:ilvl w:val="0"/>
          <w:numId w:val="57"/>
        </w:numPr>
      </w:pPr>
      <w:r w:rsidRPr="00B07A79">
        <w:t>Construcción</w:t>
      </w:r>
    </w:p>
    <w:p w14:paraId="4821A661" w14:textId="77777777" w:rsidR="00DE1BA3" w:rsidRPr="00B07A79" w:rsidRDefault="00DE1BA3">
      <w:pPr>
        <w:numPr>
          <w:ilvl w:val="0"/>
          <w:numId w:val="57"/>
        </w:numPr>
      </w:pPr>
      <w:r w:rsidRPr="00B07A79">
        <w:t>Aplicación</w:t>
      </w:r>
    </w:p>
    <w:p w14:paraId="4DF8BA5E" w14:textId="77777777" w:rsidR="00DE1BA3" w:rsidRPr="00B07A79" w:rsidRDefault="00DE1BA3">
      <w:pPr>
        <w:numPr>
          <w:ilvl w:val="0"/>
          <w:numId w:val="57"/>
        </w:numPr>
      </w:pPr>
      <w:r w:rsidRPr="00B07A79">
        <w:lastRenderedPageBreak/>
        <w:t>Transferencia</w:t>
      </w:r>
    </w:p>
    <w:p w14:paraId="5A128DE6" w14:textId="77777777" w:rsidR="00DE1BA3" w:rsidRPr="00B07A79" w:rsidRDefault="00DE1BA3">
      <w:pPr>
        <w:numPr>
          <w:ilvl w:val="0"/>
          <w:numId w:val="57"/>
        </w:numPr>
      </w:pPr>
      <w:r w:rsidRPr="00B07A79">
        <w:t>Socialización</w:t>
      </w:r>
    </w:p>
    <w:p w14:paraId="14DAA406" w14:textId="77777777" w:rsidR="00DE1BA3" w:rsidRPr="00B07A79" w:rsidRDefault="00DE1BA3" w:rsidP="00DE1BA3"/>
    <w:p w14:paraId="22D32A23" w14:textId="77777777" w:rsidR="00DE1BA3" w:rsidRPr="00B07A79" w:rsidRDefault="00DE1BA3">
      <w:pPr>
        <w:numPr>
          <w:ilvl w:val="0"/>
          <w:numId w:val="54"/>
        </w:numPr>
        <w:rPr>
          <w:b/>
          <w:bCs/>
        </w:rPr>
      </w:pPr>
      <w:r w:rsidRPr="00B07A79">
        <w:rPr>
          <w:b/>
          <w:bCs/>
        </w:rPr>
        <w:t xml:space="preserve">Recursos </w:t>
      </w:r>
    </w:p>
    <w:p w14:paraId="1A043DC9" w14:textId="77777777" w:rsidR="00DE1BA3" w:rsidRPr="00B07A79" w:rsidRDefault="00DE1BA3">
      <w:pPr>
        <w:numPr>
          <w:ilvl w:val="0"/>
          <w:numId w:val="54"/>
        </w:numPr>
        <w:rPr>
          <w:b/>
          <w:bCs/>
        </w:rPr>
      </w:pPr>
      <w:r w:rsidRPr="00B07A79">
        <w:rPr>
          <w:b/>
          <w:bCs/>
        </w:rPr>
        <w:t xml:space="preserve">Evaluación </w:t>
      </w:r>
    </w:p>
    <w:p w14:paraId="2FC2FCEC" w14:textId="77777777" w:rsidR="00DE1BA3" w:rsidRPr="00B07A79" w:rsidRDefault="00DE1BA3">
      <w:pPr>
        <w:numPr>
          <w:ilvl w:val="0"/>
          <w:numId w:val="54"/>
        </w:numPr>
        <w:rPr>
          <w:b/>
          <w:bCs/>
        </w:rPr>
      </w:pPr>
      <w:r w:rsidRPr="00B07A79">
        <w:rPr>
          <w:b/>
          <w:bCs/>
        </w:rPr>
        <w:t xml:space="preserve">Anexos y evidencias </w:t>
      </w:r>
    </w:p>
    <w:p w14:paraId="666DA659" w14:textId="77777777" w:rsidR="00DE1BA3" w:rsidRPr="00B07A79" w:rsidRDefault="00DE1BA3" w:rsidP="00DE1BA3"/>
    <w:p w14:paraId="1793A284" w14:textId="77777777" w:rsidR="00DE1BA3" w:rsidRPr="00B07A79" w:rsidRDefault="00DE1BA3" w:rsidP="00DE1BA3"/>
    <w:p w14:paraId="15CE50F0" w14:textId="77777777" w:rsidR="00DE1BA3" w:rsidRPr="00B07A79" w:rsidRDefault="00DE1BA3" w:rsidP="00DE1BA3">
      <w:pPr>
        <w:pStyle w:val="Ttulo4"/>
      </w:pPr>
      <w:bookmarkStart w:id="39" w:name="_Toc1039"/>
      <w:r>
        <w:t>12.9.3.6 Situación de aprendizaje o plan de clase</w:t>
      </w:r>
      <w:bookmarkEnd w:id="39"/>
    </w:p>
    <w:p w14:paraId="2703B665" w14:textId="77777777" w:rsidR="00DE1BA3" w:rsidRPr="00B07A79" w:rsidRDefault="00DE1BA3" w:rsidP="00DE1BA3"/>
    <w:p w14:paraId="547904CD" w14:textId="77777777" w:rsidR="00DE1BA3" w:rsidRPr="00B07A79" w:rsidRDefault="00DE1BA3" w:rsidP="00DE1BA3">
      <w:pPr>
        <w:rPr>
          <w:b/>
          <w:bCs/>
        </w:rPr>
      </w:pPr>
      <w:r w:rsidRPr="00B07A79">
        <w:rPr>
          <w:b/>
          <w:bCs/>
        </w:rPr>
        <w:t xml:space="preserve"> ¿QUÉ ES?</w:t>
      </w:r>
    </w:p>
    <w:p w14:paraId="41BA0A95" w14:textId="77777777" w:rsidR="00DE1BA3" w:rsidRPr="00B07A79" w:rsidRDefault="00DE1BA3" w:rsidP="00DE1BA3">
      <w:pPr>
        <w:rPr>
          <w:b/>
          <w:bCs/>
        </w:rPr>
      </w:pPr>
    </w:p>
    <w:p w14:paraId="1934D55E" w14:textId="77777777" w:rsidR="00DE1BA3" w:rsidRPr="00B07A79" w:rsidRDefault="00DE1BA3" w:rsidP="00DE1BA3">
      <w:r w:rsidRPr="00B07A79">
        <w:t>La Situación de Aprendizaje o el plan de clase es una experiencia pedagógica intencionada que propone a los estudiantes enfrentar una situación, reto, problema, pregunta o desafío significativo que requiere movilizar conocimientos, habilidades, actitudes y valores para comprenderla, analizarla y proponer alternativas de solución.</w:t>
      </w:r>
    </w:p>
    <w:p w14:paraId="1AEA2575" w14:textId="77777777" w:rsidR="00DE1BA3" w:rsidRPr="00B07A79" w:rsidRDefault="00DE1BA3" w:rsidP="00DE1BA3"/>
    <w:p w14:paraId="23ABB6B9" w14:textId="77777777" w:rsidR="00DE1BA3" w:rsidRPr="00B07A79" w:rsidRDefault="00DE1BA3" w:rsidP="00DE1BA3">
      <w:r w:rsidRPr="00B07A79">
        <w:t xml:space="preserve">A diferencia de una actividad aislada, la situación de aprendizaje o el plan </w:t>
      </w:r>
      <w:proofErr w:type="gramStart"/>
      <w:r w:rsidRPr="00B07A79">
        <w:t>de  clase</w:t>
      </w:r>
      <w:proofErr w:type="gramEnd"/>
      <w:r w:rsidRPr="00B07A79">
        <w:t xml:space="preserve"> se caracteriza por partir de contextos reales o cercanos a los estudiantes y promover procesos de investigación, reflexión, participación y construcción colectiva de conocimiento.</w:t>
      </w:r>
    </w:p>
    <w:p w14:paraId="0D8D9A0C" w14:textId="77777777" w:rsidR="00DE1BA3" w:rsidRPr="00B07A79" w:rsidRDefault="00DE1BA3" w:rsidP="00DE1BA3"/>
    <w:p w14:paraId="0C5B72BD" w14:textId="77777777" w:rsidR="00DE1BA3" w:rsidRPr="00B07A79" w:rsidRDefault="00DE1BA3" w:rsidP="00DE1BA3">
      <w:r w:rsidRPr="00B07A79">
        <w:lastRenderedPageBreak/>
        <w:t>En la Escuela Normal Superior de Urabá, la Situación de Aprendizaje se constituye en una estrategia fundamental para fortalecer el pensamiento crítico, la investigación pedagógica, la inclusión y la interculturalidad, permitiendo que los estudiantes aprendan desde la experiencia, la problematización y el diálogo con su contexto.</w:t>
      </w:r>
    </w:p>
    <w:p w14:paraId="2B4D6EDD" w14:textId="77777777" w:rsidR="00DE1BA3" w:rsidRPr="00B07A79" w:rsidRDefault="00DE1BA3" w:rsidP="00DE1BA3"/>
    <w:p w14:paraId="54A2E296" w14:textId="77777777" w:rsidR="00DE1BA3" w:rsidRPr="00B07A79" w:rsidRDefault="00DE1BA3" w:rsidP="00DE1BA3">
      <w:r w:rsidRPr="00B07A79">
        <w:t>La Situación de Aprendizaje encuentra sustento en enfoques pedagógicos que reconocen la importancia de aprender haciendo, investigando, reflexionando y resolviendo problemas significativos.</w:t>
      </w:r>
    </w:p>
    <w:p w14:paraId="07DB6737" w14:textId="77777777" w:rsidR="00DE1BA3" w:rsidRPr="00B07A79" w:rsidRDefault="00DE1BA3" w:rsidP="00DE1BA3"/>
    <w:p w14:paraId="071370D7" w14:textId="77777777" w:rsidR="00DE1BA3" w:rsidRPr="00B07A79" w:rsidRDefault="00DE1BA3" w:rsidP="00DE1BA3">
      <w:r w:rsidRPr="00B07A79">
        <w:t>Este instrumento se relaciona con:</w:t>
      </w:r>
    </w:p>
    <w:p w14:paraId="0FDCA301" w14:textId="77777777" w:rsidR="00DE1BA3" w:rsidRPr="00B07A79" w:rsidRDefault="00DE1BA3" w:rsidP="00DE1BA3"/>
    <w:p w14:paraId="1E660800" w14:textId="77777777" w:rsidR="00DE1BA3" w:rsidRPr="00B07A79" w:rsidRDefault="00DE1BA3">
      <w:pPr>
        <w:numPr>
          <w:ilvl w:val="0"/>
          <w:numId w:val="59"/>
        </w:numPr>
      </w:pPr>
      <w:r w:rsidRPr="00B07A79">
        <w:rPr>
          <w:b/>
          <w:bCs/>
        </w:rPr>
        <w:t>Aprendizaje Basado en Problemas (ABP)</w:t>
      </w:r>
      <w:r w:rsidRPr="00B07A79">
        <w:t>: porque parte de situaciones que requieren análisis y búsqueda de soluciones.</w:t>
      </w:r>
    </w:p>
    <w:p w14:paraId="4B4DA90A" w14:textId="77777777" w:rsidR="00DE1BA3" w:rsidRPr="00B07A79" w:rsidRDefault="00DE1BA3" w:rsidP="00DE1BA3"/>
    <w:p w14:paraId="7D5AB195" w14:textId="77777777" w:rsidR="00DE1BA3" w:rsidRPr="00B07A79" w:rsidRDefault="00DE1BA3">
      <w:pPr>
        <w:numPr>
          <w:ilvl w:val="0"/>
          <w:numId w:val="59"/>
        </w:numPr>
      </w:pPr>
      <w:r w:rsidRPr="00B07A79">
        <w:rPr>
          <w:b/>
          <w:bCs/>
        </w:rPr>
        <w:t>Aprendizaje Significativo</w:t>
      </w:r>
      <w:r w:rsidRPr="00B07A79">
        <w:t>: porque conecta los nuevos conocimientos con las experiencias previas de los estudiantes.</w:t>
      </w:r>
    </w:p>
    <w:p w14:paraId="1B5B8FE0" w14:textId="77777777" w:rsidR="00DE1BA3" w:rsidRPr="00B07A79" w:rsidRDefault="00DE1BA3" w:rsidP="00DE1BA3"/>
    <w:p w14:paraId="22AB49B0" w14:textId="77777777" w:rsidR="00DE1BA3" w:rsidRPr="00B07A79" w:rsidRDefault="00DE1BA3">
      <w:pPr>
        <w:numPr>
          <w:ilvl w:val="0"/>
          <w:numId w:val="59"/>
        </w:numPr>
      </w:pPr>
      <w:r w:rsidRPr="00B07A79">
        <w:rPr>
          <w:b/>
          <w:bCs/>
        </w:rPr>
        <w:t>Constructivismo Social:</w:t>
      </w:r>
      <w:r w:rsidRPr="00B07A79">
        <w:t xml:space="preserve"> porque promueve la interacción y la construcción colectiva de conocimiento.</w:t>
      </w:r>
    </w:p>
    <w:p w14:paraId="20369917" w14:textId="77777777" w:rsidR="00DE1BA3" w:rsidRPr="00B07A79" w:rsidRDefault="00DE1BA3" w:rsidP="00DE1BA3"/>
    <w:p w14:paraId="699BCB03" w14:textId="77777777" w:rsidR="00DE1BA3" w:rsidRPr="00B07A79" w:rsidRDefault="00DE1BA3">
      <w:pPr>
        <w:numPr>
          <w:ilvl w:val="0"/>
          <w:numId w:val="59"/>
        </w:numPr>
      </w:pPr>
      <w:r w:rsidRPr="00B07A79">
        <w:rPr>
          <w:b/>
          <w:bCs/>
        </w:rPr>
        <w:t>Pedagogía Crítica:</w:t>
      </w:r>
      <w:r w:rsidRPr="00B07A79">
        <w:t xml:space="preserve"> porque favorece la comprensión y transformación de la realidad.</w:t>
      </w:r>
    </w:p>
    <w:p w14:paraId="18C8331E" w14:textId="77777777" w:rsidR="00DE1BA3" w:rsidRPr="00B07A79" w:rsidRDefault="00DE1BA3" w:rsidP="00DE1BA3"/>
    <w:p w14:paraId="535DD77F" w14:textId="77777777" w:rsidR="00DE1BA3" w:rsidRDefault="00DE1BA3">
      <w:pPr>
        <w:numPr>
          <w:ilvl w:val="0"/>
          <w:numId w:val="59"/>
        </w:numPr>
      </w:pPr>
      <w:r w:rsidRPr="00B07A79">
        <w:rPr>
          <w:b/>
          <w:bCs/>
        </w:rPr>
        <w:lastRenderedPageBreak/>
        <w:t>Investigación Pedagógica:</w:t>
      </w:r>
      <w:r w:rsidRPr="00B07A79">
        <w:t xml:space="preserve"> porque impulsa la observación, la pregunta y la reflexión.</w:t>
      </w:r>
    </w:p>
    <w:p w14:paraId="5220F58F" w14:textId="77777777" w:rsidR="00DE1BA3" w:rsidRDefault="00DE1BA3" w:rsidP="00DE1BA3">
      <w:pPr>
        <w:pStyle w:val="Prrafodelista"/>
      </w:pPr>
    </w:p>
    <w:p w14:paraId="5579414B" w14:textId="77777777" w:rsidR="00DE1BA3" w:rsidRPr="00B07A79" w:rsidRDefault="00DE1BA3" w:rsidP="00DE1BA3">
      <w:pPr>
        <w:ind w:left="720"/>
      </w:pPr>
    </w:p>
    <w:p w14:paraId="27CACBFD" w14:textId="77777777" w:rsidR="00DE1BA3" w:rsidRPr="00B07A79" w:rsidRDefault="00DE1BA3" w:rsidP="00DE1BA3">
      <w:pPr>
        <w:rPr>
          <w:b/>
          <w:bCs/>
        </w:rPr>
      </w:pPr>
      <w:r w:rsidRPr="00B07A79">
        <w:rPr>
          <w:b/>
          <w:bCs/>
        </w:rPr>
        <w:t>¿CÓMO SE ESTRUCTURA UNA SITUACIÓN DE APRENDIZAJE O CLASE?</w:t>
      </w:r>
    </w:p>
    <w:p w14:paraId="2A007869" w14:textId="77777777" w:rsidR="00DE1BA3" w:rsidRPr="00B07A79" w:rsidRDefault="00DE1BA3" w:rsidP="00DE1BA3">
      <w:pPr>
        <w:rPr>
          <w:b/>
          <w:bCs/>
        </w:rPr>
      </w:pPr>
    </w:p>
    <w:p w14:paraId="6F182344" w14:textId="77777777" w:rsidR="00DE1BA3" w:rsidRPr="00B07A79" w:rsidRDefault="00DE1BA3" w:rsidP="00DE1BA3">
      <w:r w:rsidRPr="00B07A79">
        <w:t>Toda situación de aprendizaje diseñada en la IENSUR debe ser:</w:t>
      </w:r>
    </w:p>
    <w:p w14:paraId="0C0DE0B7" w14:textId="77777777" w:rsidR="00DE1BA3" w:rsidRPr="00B07A79" w:rsidRDefault="00DE1BA3" w:rsidP="00DE1BA3"/>
    <w:p w14:paraId="0B728D72" w14:textId="77777777" w:rsidR="00DE1BA3" w:rsidRPr="00B07A79" w:rsidRDefault="00DE1BA3">
      <w:pPr>
        <w:numPr>
          <w:ilvl w:val="0"/>
          <w:numId w:val="60"/>
        </w:numPr>
      </w:pPr>
      <w:r w:rsidRPr="00B07A79">
        <w:rPr>
          <w:b/>
          <w:bCs/>
        </w:rPr>
        <w:t>Contextualizada</w:t>
      </w:r>
      <w:r w:rsidRPr="00B07A79">
        <w:t>: relacionada con la realidad de los estudiantes.</w:t>
      </w:r>
    </w:p>
    <w:p w14:paraId="44A91466" w14:textId="77777777" w:rsidR="00DE1BA3" w:rsidRPr="00B07A79" w:rsidRDefault="00DE1BA3" w:rsidP="00DE1BA3"/>
    <w:p w14:paraId="2580598F" w14:textId="77777777" w:rsidR="00DE1BA3" w:rsidRPr="00B07A79" w:rsidRDefault="00DE1BA3">
      <w:pPr>
        <w:numPr>
          <w:ilvl w:val="0"/>
          <w:numId w:val="60"/>
        </w:numPr>
      </w:pPr>
      <w:r w:rsidRPr="00B07A79">
        <w:rPr>
          <w:b/>
          <w:bCs/>
        </w:rPr>
        <w:t>Significativa</w:t>
      </w:r>
      <w:r w:rsidRPr="00B07A79">
        <w:t>: con sentido para quienes participan.</w:t>
      </w:r>
    </w:p>
    <w:p w14:paraId="47F887E2" w14:textId="77777777" w:rsidR="00DE1BA3" w:rsidRPr="00B07A79" w:rsidRDefault="00DE1BA3" w:rsidP="00DE1BA3"/>
    <w:p w14:paraId="2481C723" w14:textId="77777777" w:rsidR="00DE1BA3" w:rsidRPr="00B07A79" w:rsidRDefault="00DE1BA3">
      <w:pPr>
        <w:numPr>
          <w:ilvl w:val="0"/>
          <w:numId w:val="60"/>
        </w:numPr>
      </w:pPr>
      <w:r w:rsidRPr="00B07A79">
        <w:rPr>
          <w:b/>
          <w:bCs/>
        </w:rPr>
        <w:t>Problematizadora:</w:t>
      </w:r>
      <w:r w:rsidRPr="00B07A79">
        <w:t xml:space="preserve"> capaz de generar preguntas y reflexión.</w:t>
      </w:r>
    </w:p>
    <w:p w14:paraId="21C161FC" w14:textId="77777777" w:rsidR="00DE1BA3" w:rsidRPr="00B07A79" w:rsidRDefault="00DE1BA3" w:rsidP="00DE1BA3"/>
    <w:p w14:paraId="12D8B2FA" w14:textId="77777777" w:rsidR="00DE1BA3" w:rsidRPr="00B07A79" w:rsidRDefault="00DE1BA3">
      <w:pPr>
        <w:numPr>
          <w:ilvl w:val="0"/>
          <w:numId w:val="60"/>
        </w:numPr>
      </w:pPr>
      <w:r w:rsidRPr="00B07A79">
        <w:rPr>
          <w:b/>
          <w:bCs/>
        </w:rPr>
        <w:t>Inclusiva:</w:t>
      </w:r>
      <w:r w:rsidRPr="00B07A79">
        <w:t xml:space="preserve"> garantizando la participación de todos.</w:t>
      </w:r>
    </w:p>
    <w:p w14:paraId="1E56DDAA" w14:textId="77777777" w:rsidR="00DE1BA3" w:rsidRPr="00B07A79" w:rsidRDefault="00DE1BA3" w:rsidP="00DE1BA3"/>
    <w:p w14:paraId="0582891F" w14:textId="77777777" w:rsidR="00DE1BA3" w:rsidRPr="00B07A79" w:rsidRDefault="00DE1BA3">
      <w:pPr>
        <w:numPr>
          <w:ilvl w:val="0"/>
          <w:numId w:val="60"/>
        </w:numPr>
      </w:pPr>
      <w:r w:rsidRPr="00B07A79">
        <w:rPr>
          <w:b/>
          <w:bCs/>
        </w:rPr>
        <w:t>Intercultural</w:t>
      </w:r>
      <w:r w:rsidRPr="00B07A79">
        <w:t>: reconociendo los saberes del territorio.</w:t>
      </w:r>
    </w:p>
    <w:p w14:paraId="7BD30CE0" w14:textId="77777777" w:rsidR="00DE1BA3" w:rsidRPr="00B07A79" w:rsidRDefault="00DE1BA3" w:rsidP="00DE1BA3"/>
    <w:p w14:paraId="6AA1EA6E" w14:textId="77777777" w:rsidR="00DE1BA3" w:rsidRPr="00B07A79" w:rsidRDefault="00DE1BA3">
      <w:pPr>
        <w:numPr>
          <w:ilvl w:val="0"/>
          <w:numId w:val="60"/>
        </w:numPr>
      </w:pPr>
      <w:r w:rsidRPr="00B07A79">
        <w:rPr>
          <w:b/>
          <w:bCs/>
        </w:rPr>
        <w:t>Investigativa</w:t>
      </w:r>
      <w:r w:rsidRPr="00B07A79">
        <w:t>: promoviendo la búsqueda de información y la construcción de conocimiento.</w:t>
      </w:r>
    </w:p>
    <w:p w14:paraId="60AB5DF1" w14:textId="77777777" w:rsidR="00DE1BA3" w:rsidRPr="00B07A79" w:rsidRDefault="00DE1BA3" w:rsidP="00DE1BA3"/>
    <w:p w14:paraId="293FDA8B" w14:textId="77777777" w:rsidR="00DE1BA3" w:rsidRPr="00B07A79" w:rsidRDefault="00DE1BA3">
      <w:pPr>
        <w:numPr>
          <w:ilvl w:val="0"/>
          <w:numId w:val="60"/>
        </w:numPr>
      </w:pPr>
      <w:r w:rsidRPr="00B07A79">
        <w:rPr>
          <w:b/>
          <w:bCs/>
        </w:rPr>
        <w:t>Evaluable:</w:t>
      </w:r>
      <w:r w:rsidRPr="00B07A79">
        <w:t xml:space="preserve"> Permitiendo evidenciar aprendizajes.</w:t>
      </w:r>
    </w:p>
    <w:p w14:paraId="11AFC0DE" w14:textId="77777777" w:rsidR="00DE1BA3" w:rsidRPr="00B07A79" w:rsidRDefault="00DE1BA3" w:rsidP="00DE1BA3"/>
    <w:p w14:paraId="1E86CB3C" w14:textId="77777777" w:rsidR="00DE1BA3" w:rsidRPr="00B07A79" w:rsidRDefault="00DE1BA3" w:rsidP="00DE1BA3">
      <w:r w:rsidRPr="00B07A79">
        <w:lastRenderedPageBreak/>
        <w:t xml:space="preserve">Teniendo en cuenta lo anterior, la IENSUR, ha venido adoptando un formato para planificar las clases cuyos elementos se especifican a continuación: </w:t>
      </w:r>
    </w:p>
    <w:p w14:paraId="342F7452" w14:textId="77777777" w:rsidR="00DE1BA3" w:rsidRPr="00B07A79" w:rsidRDefault="00DE1BA3" w:rsidP="00DE1BA3"/>
    <w:p w14:paraId="1B8E381F" w14:textId="77777777" w:rsidR="00DE1BA3" w:rsidRPr="00B07A79" w:rsidRDefault="00DE1BA3">
      <w:pPr>
        <w:numPr>
          <w:ilvl w:val="0"/>
          <w:numId w:val="61"/>
        </w:numPr>
      </w:pPr>
      <w:r w:rsidRPr="00B07A79">
        <w:rPr>
          <w:b/>
          <w:bCs/>
        </w:rPr>
        <w:t>Identificación:</w:t>
      </w:r>
      <w:r w:rsidRPr="00B07A79">
        <w:t xml:space="preserve"> Nombre del docente, área o asignatura, grados que interviene, fecha, tiempos de clases o sesiones. </w:t>
      </w:r>
    </w:p>
    <w:p w14:paraId="3A0BB7EE" w14:textId="77777777" w:rsidR="00DE1BA3" w:rsidRPr="00B07A79" w:rsidRDefault="00DE1BA3">
      <w:pPr>
        <w:numPr>
          <w:ilvl w:val="0"/>
          <w:numId w:val="61"/>
        </w:numPr>
      </w:pPr>
      <w:r w:rsidRPr="00B07A79">
        <w:rPr>
          <w:b/>
          <w:bCs/>
        </w:rPr>
        <w:t>Descripción de los referentes curriculares que correspondan al área o asignaturas avalados por el MEN:</w:t>
      </w:r>
      <w:r w:rsidRPr="00B07A79">
        <w:t xml:space="preserve"> Lineamientos Curriculares, Estándares Básicos de Competencias, Derechos Básicos de Aprendizajes (DBA), Matrices Curriculares, Mallas Curriculares institucionales, Rutas de formación pedagógica u otros documentos emanados por la entidad certificada o construidos por el consejo académico, los núcleos disciplinares o las comunidades de Aprendizaje. </w:t>
      </w:r>
    </w:p>
    <w:p w14:paraId="6E9C07EA" w14:textId="77777777" w:rsidR="00DE1BA3" w:rsidRPr="00B07A79" w:rsidRDefault="00DE1BA3">
      <w:pPr>
        <w:numPr>
          <w:ilvl w:val="0"/>
          <w:numId w:val="61"/>
        </w:numPr>
        <w:rPr>
          <w:b/>
          <w:bCs/>
        </w:rPr>
      </w:pPr>
      <w:r w:rsidRPr="00B07A79">
        <w:rPr>
          <w:b/>
          <w:bCs/>
        </w:rPr>
        <w:t xml:space="preserve">Descripción de los momentos de la clase: </w:t>
      </w:r>
    </w:p>
    <w:p w14:paraId="72E88FC5" w14:textId="77777777" w:rsidR="00DE1BA3" w:rsidRPr="00B07A79" w:rsidRDefault="00DE1BA3">
      <w:pPr>
        <w:numPr>
          <w:ilvl w:val="0"/>
          <w:numId w:val="62"/>
        </w:numPr>
      </w:pPr>
      <w:r w:rsidRPr="00B07A79">
        <w:t xml:space="preserve">Exploración: se describen las actividades que van a permitir motivar y activar la atención, problematizar, dar a conocer el propósito, compartir los criterios de evaluación, recuperar y movilizar los saberes previos. </w:t>
      </w:r>
    </w:p>
    <w:p w14:paraId="5EE06AD5" w14:textId="77777777" w:rsidR="00DE1BA3" w:rsidRPr="00B07A79" w:rsidRDefault="00DE1BA3">
      <w:pPr>
        <w:numPr>
          <w:ilvl w:val="0"/>
          <w:numId w:val="62"/>
        </w:numPr>
      </w:pPr>
      <w:r w:rsidRPr="00B07A79">
        <w:t xml:space="preserve">Estructuración y práctica: se describen las actividades que van a posibilitar interactuar con la nueva información, utilizar estrategias de enseñanza y aprendizaje, analizar, sintetizar y profundizar y practicar. </w:t>
      </w:r>
    </w:p>
    <w:p w14:paraId="626F475E" w14:textId="77777777" w:rsidR="00DE1BA3" w:rsidRPr="00B07A79" w:rsidRDefault="00DE1BA3">
      <w:pPr>
        <w:numPr>
          <w:ilvl w:val="0"/>
          <w:numId w:val="62"/>
        </w:numPr>
      </w:pPr>
      <w:r w:rsidRPr="00B07A79">
        <w:t xml:space="preserve">Transferencia y valoración: se describen las actividades que van a favorecer revisar o resumir los conceptos abordados, demostrar lo aprendido, evaluar, retroalimentar y permitir procesos de metacognición.  </w:t>
      </w:r>
    </w:p>
    <w:p w14:paraId="6211C0C1" w14:textId="77777777" w:rsidR="00DE1BA3" w:rsidRPr="00B07A79" w:rsidRDefault="00DE1BA3">
      <w:pPr>
        <w:numPr>
          <w:ilvl w:val="0"/>
          <w:numId w:val="62"/>
        </w:numPr>
      </w:pPr>
      <w:r w:rsidRPr="00B07A79">
        <w:lastRenderedPageBreak/>
        <w:t xml:space="preserve">Evaluación: este momento va aunado con el momento de transferencia, ya que lo que el docente haga en el momento anterior le servirá para reforzar los aprendizajes abordados o verificar que los estudiantes han comprendido lo que se enseñó. Es decir, se aplican evaluaciones escritas, orales, listas de cotejo, productos escritos, digitales y creativos u otra actividad, que permita dejar en evidencia lo que se aprendió.  </w:t>
      </w:r>
    </w:p>
    <w:p w14:paraId="5E1CA39F" w14:textId="77777777" w:rsidR="00DE1BA3" w:rsidRPr="00B07A79" w:rsidRDefault="00DE1BA3">
      <w:pPr>
        <w:numPr>
          <w:ilvl w:val="0"/>
          <w:numId w:val="107"/>
        </w:numPr>
      </w:pPr>
      <w:r w:rsidRPr="00B07A79">
        <w:rPr>
          <w:b/>
          <w:bCs/>
        </w:rPr>
        <w:t>Descripción de ajustes razonables:</w:t>
      </w:r>
      <w:r w:rsidRPr="00B07A79">
        <w:t xml:space="preserve"> Se describen los ajustes razonables y apoyos pedagógicos previstos para los estudiantes que, de acuerdo con sus características, necesidades y procesos de aprendizaje, los requieran. Cuando corresponda, estos deberán guardar relación con el PIAR.</w:t>
      </w:r>
    </w:p>
    <w:p w14:paraId="0BBE001A" w14:textId="77777777" w:rsidR="00DE1BA3" w:rsidRPr="00B07A79" w:rsidRDefault="00DE1BA3">
      <w:pPr>
        <w:numPr>
          <w:ilvl w:val="0"/>
          <w:numId w:val="63"/>
        </w:numPr>
      </w:pPr>
      <w:r w:rsidRPr="00B07A79">
        <w:rPr>
          <w:b/>
          <w:bCs/>
        </w:rPr>
        <w:t>Actividades extracurriculares:</w:t>
      </w:r>
      <w:r w:rsidRPr="00B07A79">
        <w:t xml:space="preserve"> aquí se escriben las otras actividades que los estudiantes desarrollarán en otro tiempo diferente al espacio de la clase para fortalecer o retroalimentar los conceptos abordados. Estas actividades, también podrán requerir de la ayuda del padre de familia para ser desarrolladas. </w:t>
      </w:r>
    </w:p>
    <w:p w14:paraId="1316AA28" w14:textId="77777777" w:rsidR="00DE1BA3" w:rsidRPr="00B07A79" w:rsidRDefault="00DE1BA3">
      <w:pPr>
        <w:numPr>
          <w:ilvl w:val="0"/>
          <w:numId w:val="63"/>
        </w:numPr>
      </w:pPr>
      <w:r w:rsidRPr="00B07A79">
        <w:rPr>
          <w:b/>
          <w:bCs/>
        </w:rPr>
        <w:t>Recursos:</w:t>
      </w:r>
      <w:r w:rsidRPr="00B07A79">
        <w:t xml:space="preserve"> en este espacio el docente o maestro en formación registra los recursos que va a requerir en el desarrollo de la situación de aprendizaje o la clase. </w:t>
      </w:r>
    </w:p>
    <w:p w14:paraId="678A89A9" w14:textId="77777777" w:rsidR="00DE1BA3" w:rsidRPr="00B07A79" w:rsidRDefault="00DE1BA3">
      <w:pPr>
        <w:numPr>
          <w:ilvl w:val="0"/>
          <w:numId w:val="63"/>
        </w:numPr>
      </w:pPr>
      <w:r w:rsidRPr="00B07A79">
        <w:rPr>
          <w:b/>
          <w:bCs/>
        </w:rPr>
        <w:t>Reflexiones y observaciones de aplicación:</w:t>
      </w:r>
      <w:r w:rsidRPr="00B07A79">
        <w:t xml:space="preserve"> para cerrar el docente o maestro en formación en este ítem, registra esas reflexiones personales que hace con relación a su experiencia en el desarrollo de la situación de aprendizaje y aquellas observaciones en específico que debe hacer para tener en cuenta a la hora de autoevaluar de manera reflexiva su práctica, en lo que le fue bien o debe replantear para su siguiente encuentro con los estudiantes. </w:t>
      </w:r>
    </w:p>
    <w:p w14:paraId="48CFFD06" w14:textId="77777777" w:rsidR="00DE1BA3" w:rsidRPr="00B07A79" w:rsidRDefault="00DE1BA3" w:rsidP="00DE1BA3"/>
    <w:p w14:paraId="6E2AA6D8" w14:textId="77777777" w:rsidR="00DE1BA3" w:rsidRDefault="00DE1BA3" w:rsidP="00DE1BA3">
      <w:pPr>
        <w:pStyle w:val="Ttulo4"/>
      </w:pPr>
      <w:bookmarkStart w:id="40" w:name="_Toc1040"/>
      <w:r>
        <w:lastRenderedPageBreak/>
        <w:t>12.9.3.7 El planificador del periodo</w:t>
      </w:r>
      <w:bookmarkEnd w:id="40"/>
    </w:p>
    <w:p w14:paraId="754F9A3C" w14:textId="77777777" w:rsidR="00DE1BA3" w:rsidRDefault="00DE1BA3" w:rsidP="00DE1BA3">
      <w:pPr>
        <w:rPr>
          <w:b/>
          <w:bCs/>
        </w:rPr>
      </w:pPr>
    </w:p>
    <w:p w14:paraId="09DCF40D" w14:textId="77777777" w:rsidR="00DE1BA3" w:rsidRPr="00B07A79" w:rsidRDefault="00DE1BA3" w:rsidP="00DE1BA3">
      <w:pPr>
        <w:rPr>
          <w:b/>
          <w:bCs/>
        </w:rPr>
      </w:pPr>
      <w:r w:rsidRPr="00B07A79">
        <w:rPr>
          <w:b/>
          <w:bCs/>
        </w:rPr>
        <w:t>¿QUÉ ES?</w:t>
      </w:r>
    </w:p>
    <w:p w14:paraId="7C8B3AC3" w14:textId="77777777" w:rsidR="00DE1BA3" w:rsidRPr="00B07A79" w:rsidRDefault="00DE1BA3" w:rsidP="00DE1BA3"/>
    <w:p w14:paraId="045A32D8" w14:textId="77777777" w:rsidR="00DE1BA3" w:rsidRPr="00B07A79" w:rsidRDefault="00DE1BA3" w:rsidP="00DE1BA3">
      <w:r w:rsidRPr="00B07A79">
        <w:t>El Planificador del Período es un instrumento de organización curricular que permite proyectar, de manera articulada y sistemática, los procesos de enseñanza, aprendizaje, evaluación e investigación que se desarrollarán durante un período académico.</w:t>
      </w:r>
    </w:p>
    <w:p w14:paraId="135D4071" w14:textId="77777777" w:rsidR="00DE1BA3" w:rsidRPr="00B07A79" w:rsidRDefault="00DE1BA3" w:rsidP="00DE1BA3"/>
    <w:p w14:paraId="7B7DFCD3" w14:textId="77777777" w:rsidR="00DE1BA3" w:rsidRPr="00B07A79" w:rsidRDefault="00DE1BA3" w:rsidP="00DE1BA3">
      <w:r w:rsidRPr="00B07A79">
        <w:t>Su finalidad consiste en garantizar la coherencia entre los propósitos institucionales de formación, las competencias, los desempeños, las estrategias metodológicas, las evidencias de aprendizaje y los procesos evaluativos.</w:t>
      </w:r>
    </w:p>
    <w:p w14:paraId="2B591953" w14:textId="77777777" w:rsidR="00DE1BA3" w:rsidRPr="00B07A79" w:rsidRDefault="00DE1BA3" w:rsidP="00DE1BA3"/>
    <w:p w14:paraId="142D4392" w14:textId="77777777" w:rsidR="00DE1BA3" w:rsidRPr="00B07A79" w:rsidRDefault="00DE1BA3" w:rsidP="00DE1BA3">
      <w:r w:rsidRPr="00B07A79">
        <w:t>En la Escuela Normal Superior de Urabá, el Planificador del Período se concibe como una herramienta de gestión pedagógica que orienta la planeación docente y favorece la articulación entre los diferentes componentes curriculares y proyectos institucionales.</w:t>
      </w:r>
    </w:p>
    <w:p w14:paraId="2785F748" w14:textId="77777777" w:rsidR="00DE1BA3" w:rsidRPr="00B07A79" w:rsidRDefault="00DE1BA3" w:rsidP="00DE1BA3"/>
    <w:p w14:paraId="596C4452" w14:textId="77777777" w:rsidR="00DE1BA3" w:rsidRPr="00B07A79" w:rsidRDefault="00DE1BA3" w:rsidP="00DE1BA3">
      <w:r w:rsidRPr="00B07A79">
        <w:t>Más que un cronograma de actividades representa una visión integral del proceso formativo que se desarrollará durante un período académico.</w:t>
      </w:r>
    </w:p>
    <w:p w14:paraId="2985DC5A" w14:textId="77777777" w:rsidR="00DE1BA3" w:rsidRPr="00B07A79" w:rsidRDefault="00DE1BA3" w:rsidP="00DE1BA3"/>
    <w:p w14:paraId="0F632504" w14:textId="77777777" w:rsidR="00DE1BA3" w:rsidRPr="00B07A79" w:rsidRDefault="00DE1BA3" w:rsidP="00DE1BA3">
      <w:r w:rsidRPr="00B07A79">
        <w:t>El Planificador del Período se fundamenta en la necesidad de garantizar procesos educativos organizados, pertinentes y coherentes con las características de los estudiantes y con los propósitos institucionales.</w:t>
      </w:r>
    </w:p>
    <w:p w14:paraId="698FC665" w14:textId="77777777" w:rsidR="00DE1BA3" w:rsidRPr="00B07A79" w:rsidRDefault="00DE1BA3" w:rsidP="00DE1BA3"/>
    <w:p w14:paraId="4BBAF685" w14:textId="77777777" w:rsidR="00DE1BA3" w:rsidRPr="00B07A79" w:rsidRDefault="00DE1BA3" w:rsidP="00DE1BA3"/>
    <w:p w14:paraId="5E902062" w14:textId="77777777" w:rsidR="00DE1BA3" w:rsidRPr="00B07A79" w:rsidRDefault="00DE1BA3" w:rsidP="00DE1BA3"/>
    <w:p w14:paraId="5A374829" w14:textId="77777777" w:rsidR="00DE1BA3" w:rsidRPr="00B07A79" w:rsidRDefault="00DE1BA3" w:rsidP="00DE1BA3">
      <w:r w:rsidRPr="00B07A79">
        <w:t>Este instrumento favorece:</w:t>
      </w:r>
    </w:p>
    <w:p w14:paraId="15D830B4" w14:textId="77777777" w:rsidR="00DE1BA3" w:rsidRPr="00B07A79" w:rsidRDefault="00DE1BA3">
      <w:pPr>
        <w:numPr>
          <w:ilvl w:val="0"/>
          <w:numId w:val="64"/>
        </w:numPr>
      </w:pPr>
      <w:r w:rsidRPr="00B07A79">
        <w:rPr>
          <w:b/>
          <w:bCs/>
        </w:rPr>
        <w:t>La planificación estratégica</w:t>
      </w:r>
      <w:r w:rsidRPr="00B07A79">
        <w:t>: permitiendo proyectar los procesos que el maestro en ejercicio o en formación desarrollará con anticipación.</w:t>
      </w:r>
    </w:p>
    <w:p w14:paraId="21D11AC5" w14:textId="77777777" w:rsidR="00DE1BA3" w:rsidRPr="00B07A79" w:rsidRDefault="00DE1BA3" w:rsidP="00DE1BA3"/>
    <w:p w14:paraId="6DFCC5F0" w14:textId="77777777" w:rsidR="00DE1BA3" w:rsidRPr="00B07A79" w:rsidRDefault="00DE1BA3">
      <w:pPr>
        <w:numPr>
          <w:ilvl w:val="0"/>
          <w:numId w:val="64"/>
        </w:numPr>
      </w:pPr>
      <w:r w:rsidRPr="00B07A79">
        <w:rPr>
          <w:b/>
          <w:bCs/>
        </w:rPr>
        <w:t>La articulación curricular</w:t>
      </w:r>
      <w:r w:rsidRPr="00B07A79">
        <w:t>: integrando competencias, desempeños, estrategias y evaluación.</w:t>
      </w:r>
    </w:p>
    <w:p w14:paraId="1542883E" w14:textId="77777777" w:rsidR="00DE1BA3" w:rsidRPr="00B07A79" w:rsidRDefault="00DE1BA3" w:rsidP="00DE1BA3"/>
    <w:p w14:paraId="34717656" w14:textId="77777777" w:rsidR="00DE1BA3" w:rsidRPr="00B07A79" w:rsidRDefault="00DE1BA3">
      <w:pPr>
        <w:numPr>
          <w:ilvl w:val="0"/>
          <w:numId w:val="64"/>
        </w:numPr>
      </w:pPr>
      <w:r w:rsidRPr="00B07A79">
        <w:rPr>
          <w:b/>
          <w:bCs/>
        </w:rPr>
        <w:t>La evaluación formativa</w:t>
      </w:r>
      <w:r w:rsidRPr="00B07A79">
        <w:t>: facilitando el seguimiento permanente de los aprendizajes.</w:t>
      </w:r>
    </w:p>
    <w:p w14:paraId="7FD5837A" w14:textId="77777777" w:rsidR="00DE1BA3" w:rsidRPr="00B07A79" w:rsidRDefault="00DE1BA3" w:rsidP="00DE1BA3"/>
    <w:p w14:paraId="3D21CF0A" w14:textId="77777777" w:rsidR="00DE1BA3" w:rsidRPr="00B07A79" w:rsidRDefault="00DE1BA3">
      <w:pPr>
        <w:numPr>
          <w:ilvl w:val="0"/>
          <w:numId w:val="64"/>
        </w:numPr>
      </w:pPr>
      <w:r w:rsidRPr="00B07A79">
        <w:rPr>
          <w:b/>
          <w:bCs/>
        </w:rPr>
        <w:t>La investigación pedagógica</w:t>
      </w:r>
      <w:r w:rsidRPr="00B07A79">
        <w:t>: promoviendo procesos de observación, análisis y reflexión.</w:t>
      </w:r>
    </w:p>
    <w:p w14:paraId="551085E1" w14:textId="77777777" w:rsidR="00DE1BA3" w:rsidRPr="00B07A79" w:rsidRDefault="00DE1BA3" w:rsidP="00DE1BA3"/>
    <w:p w14:paraId="75ECDB02" w14:textId="77777777" w:rsidR="00DE1BA3" w:rsidRPr="00B07A79" w:rsidRDefault="00DE1BA3">
      <w:pPr>
        <w:numPr>
          <w:ilvl w:val="0"/>
          <w:numId w:val="64"/>
        </w:numPr>
      </w:pPr>
      <w:r w:rsidRPr="00B07A79">
        <w:rPr>
          <w:b/>
          <w:bCs/>
        </w:rPr>
        <w:t>La mejora continua</w:t>
      </w:r>
      <w:r w:rsidRPr="00B07A79">
        <w:t>: favoreciendo la toma de decisiones pedagógicas oportunas.</w:t>
      </w:r>
    </w:p>
    <w:p w14:paraId="1A9AC681" w14:textId="77777777" w:rsidR="00DE1BA3" w:rsidRPr="00B07A79" w:rsidRDefault="00DE1BA3" w:rsidP="00DE1BA3"/>
    <w:p w14:paraId="3EBDF032" w14:textId="77777777" w:rsidR="00DE1BA3" w:rsidRPr="00B07A79" w:rsidRDefault="00DE1BA3" w:rsidP="00DE1BA3">
      <w:pPr>
        <w:rPr>
          <w:b/>
          <w:bCs/>
        </w:rPr>
      </w:pPr>
      <w:r w:rsidRPr="00B07A79">
        <w:rPr>
          <w:b/>
          <w:bCs/>
        </w:rPr>
        <w:t xml:space="preserve"> FINALIDADES DEL PLANIFICADOR DEL PERÍODO</w:t>
      </w:r>
    </w:p>
    <w:p w14:paraId="17B483E3" w14:textId="77777777" w:rsidR="00DE1BA3" w:rsidRPr="00B07A79" w:rsidRDefault="00DE1BA3" w:rsidP="00DE1BA3"/>
    <w:p w14:paraId="03344727" w14:textId="77777777" w:rsidR="00DE1BA3" w:rsidRPr="00B07A79" w:rsidRDefault="00DE1BA3">
      <w:pPr>
        <w:numPr>
          <w:ilvl w:val="0"/>
          <w:numId w:val="65"/>
        </w:numPr>
      </w:pPr>
      <w:r w:rsidRPr="00B07A79">
        <w:rPr>
          <w:b/>
          <w:bCs/>
        </w:rPr>
        <w:t>Finalidad pedagógica</w:t>
      </w:r>
      <w:r w:rsidRPr="00B07A79">
        <w:t>: organizar los procesos de enseñanza y aprendizaje.</w:t>
      </w:r>
    </w:p>
    <w:p w14:paraId="079A52AD" w14:textId="77777777" w:rsidR="00DE1BA3" w:rsidRPr="00B07A79" w:rsidRDefault="00DE1BA3" w:rsidP="00DE1BA3"/>
    <w:p w14:paraId="46627078" w14:textId="77777777" w:rsidR="00DE1BA3" w:rsidRPr="00B07A79" w:rsidRDefault="00DE1BA3">
      <w:pPr>
        <w:numPr>
          <w:ilvl w:val="0"/>
          <w:numId w:val="65"/>
        </w:numPr>
      </w:pPr>
      <w:r w:rsidRPr="00B07A79">
        <w:rPr>
          <w:b/>
          <w:bCs/>
        </w:rPr>
        <w:t>Finalidad curricular</w:t>
      </w:r>
      <w:r w:rsidRPr="00B07A79">
        <w:t>: garantizar el desarrollo de los propósitos de formación.</w:t>
      </w:r>
    </w:p>
    <w:p w14:paraId="49819036" w14:textId="77777777" w:rsidR="00DE1BA3" w:rsidRPr="00B07A79" w:rsidRDefault="00DE1BA3" w:rsidP="00DE1BA3"/>
    <w:p w14:paraId="0A86565D" w14:textId="77777777" w:rsidR="00DE1BA3" w:rsidRPr="00B07A79" w:rsidRDefault="00DE1BA3">
      <w:pPr>
        <w:numPr>
          <w:ilvl w:val="0"/>
          <w:numId w:val="65"/>
        </w:numPr>
      </w:pPr>
      <w:r w:rsidRPr="00B07A79">
        <w:rPr>
          <w:b/>
          <w:bCs/>
        </w:rPr>
        <w:lastRenderedPageBreak/>
        <w:t>Finalidad investigativa</w:t>
      </w:r>
      <w:r w:rsidRPr="00B07A79">
        <w:t>: promover procesos de observación y reflexión pedagógica.</w:t>
      </w:r>
    </w:p>
    <w:p w14:paraId="5EABF318" w14:textId="77777777" w:rsidR="00DE1BA3" w:rsidRPr="00B07A79" w:rsidRDefault="00DE1BA3" w:rsidP="00DE1BA3"/>
    <w:p w14:paraId="0599BA3C" w14:textId="77777777" w:rsidR="00DE1BA3" w:rsidRPr="00B07A79" w:rsidRDefault="00DE1BA3">
      <w:pPr>
        <w:numPr>
          <w:ilvl w:val="0"/>
          <w:numId w:val="65"/>
        </w:numPr>
      </w:pPr>
      <w:r w:rsidRPr="00B07A79">
        <w:rPr>
          <w:b/>
          <w:bCs/>
        </w:rPr>
        <w:t>Finalidad evaluativa</w:t>
      </w:r>
      <w:r w:rsidRPr="00B07A79">
        <w:t>: orientar la evaluación formativa.</w:t>
      </w:r>
    </w:p>
    <w:p w14:paraId="758A5374" w14:textId="77777777" w:rsidR="00DE1BA3" w:rsidRPr="00B07A79" w:rsidRDefault="00DE1BA3" w:rsidP="00DE1BA3"/>
    <w:p w14:paraId="56B08A2B" w14:textId="77777777" w:rsidR="00DE1BA3" w:rsidRPr="00B07A79" w:rsidRDefault="00DE1BA3">
      <w:pPr>
        <w:numPr>
          <w:ilvl w:val="0"/>
          <w:numId w:val="65"/>
        </w:numPr>
      </w:pPr>
      <w:r w:rsidRPr="00B07A79">
        <w:rPr>
          <w:b/>
          <w:bCs/>
        </w:rPr>
        <w:t>Finalidad institucional</w:t>
      </w:r>
      <w:r w:rsidRPr="00B07A79">
        <w:t>: articular las acciones de aula con los proyectos institucionales.</w:t>
      </w:r>
    </w:p>
    <w:p w14:paraId="4DB16538" w14:textId="77777777" w:rsidR="00DE1BA3" w:rsidRPr="00B07A79" w:rsidRDefault="00DE1BA3" w:rsidP="00DE1BA3"/>
    <w:p w14:paraId="2984E7C4" w14:textId="77777777" w:rsidR="00DE1BA3" w:rsidRPr="00B07A79" w:rsidRDefault="00DE1BA3" w:rsidP="00DE1BA3">
      <w:pPr>
        <w:rPr>
          <w:b/>
          <w:bCs/>
        </w:rPr>
      </w:pPr>
      <w:r w:rsidRPr="00B07A79">
        <w:rPr>
          <w:b/>
          <w:bCs/>
        </w:rPr>
        <w:t xml:space="preserve"> COMPONENTES DEL PLANIFICADOR DEL PERÍODO</w:t>
      </w:r>
    </w:p>
    <w:p w14:paraId="6ABC1C8C" w14:textId="77777777" w:rsidR="00DE1BA3" w:rsidRPr="00B07A79" w:rsidRDefault="00DE1BA3" w:rsidP="00DE1BA3"/>
    <w:p w14:paraId="4DA0189A" w14:textId="77777777" w:rsidR="00DE1BA3" w:rsidRPr="00B07A79" w:rsidRDefault="00DE1BA3">
      <w:pPr>
        <w:numPr>
          <w:ilvl w:val="0"/>
          <w:numId w:val="67"/>
        </w:numPr>
        <w:rPr>
          <w:b/>
          <w:bCs/>
        </w:rPr>
      </w:pPr>
      <w:r w:rsidRPr="00B07A79">
        <w:rPr>
          <w:b/>
          <w:bCs/>
        </w:rPr>
        <w:t xml:space="preserve">Información general: </w:t>
      </w:r>
    </w:p>
    <w:p w14:paraId="11DC9B73" w14:textId="77777777" w:rsidR="00DE1BA3" w:rsidRPr="00B07A79" w:rsidRDefault="00DE1BA3">
      <w:pPr>
        <w:numPr>
          <w:ilvl w:val="0"/>
          <w:numId w:val="66"/>
        </w:numPr>
      </w:pPr>
      <w:r w:rsidRPr="00B07A79">
        <w:t>Institución.</w:t>
      </w:r>
    </w:p>
    <w:p w14:paraId="5744338A" w14:textId="77777777" w:rsidR="00DE1BA3" w:rsidRPr="00B07A79" w:rsidRDefault="00DE1BA3">
      <w:pPr>
        <w:numPr>
          <w:ilvl w:val="0"/>
          <w:numId w:val="66"/>
        </w:numPr>
      </w:pPr>
      <w:r w:rsidRPr="00B07A79">
        <w:t>Núcleo disciplinar.</w:t>
      </w:r>
    </w:p>
    <w:p w14:paraId="6E7A07C7" w14:textId="77777777" w:rsidR="00DE1BA3" w:rsidRPr="00B07A79" w:rsidRDefault="00DE1BA3">
      <w:pPr>
        <w:numPr>
          <w:ilvl w:val="0"/>
          <w:numId w:val="66"/>
        </w:numPr>
      </w:pPr>
      <w:r w:rsidRPr="00B07A79">
        <w:t>Área o componente.</w:t>
      </w:r>
    </w:p>
    <w:p w14:paraId="5A89448B" w14:textId="77777777" w:rsidR="00DE1BA3" w:rsidRPr="00B07A79" w:rsidRDefault="00DE1BA3">
      <w:pPr>
        <w:numPr>
          <w:ilvl w:val="0"/>
          <w:numId w:val="66"/>
        </w:numPr>
      </w:pPr>
      <w:r w:rsidRPr="00B07A79">
        <w:t>Grado o semestre.</w:t>
      </w:r>
    </w:p>
    <w:p w14:paraId="5F176DDF" w14:textId="77777777" w:rsidR="00DE1BA3" w:rsidRPr="00B07A79" w:rsidRDefault="00DE1BA3">
      <w:pPr>
        <w:numPr>
          <w:ilvl w:val="0"/>
          <w:numId w:val="66"/>
        </w:numPr>
      </w:pPr>
      <w:r w:rsidRPr="00B07A79">
        <w:t>Docente.</w:t>
      </w:r>
    </w:p>
    <w:p w14:paraId="20DEFB00" w14:textId="77777777" w:rsidR="00DE1BA3" w:rsidRPr="00B07A79" w:rsidRDefault="00DE1BA3">
      <w:pPr>
        <w:numPr>
          <w:ilvl w:val="0"/>
          <w:numId w:val="66"/>
        </w:numPr>
      </w:pPr>
      <w:r w:rsidRPr="00B07A79">
        <w:t>Período académico.</w:t>
      </w:r>
    </w:p>
    <w:p w14:paraId="254FF390" w14:textId="77777777" w:rsidR="00DE1BA3" w:rsidRPr="00B07A79" w:rsidRDefault="00DE1BA3">
      <w:pPr>
        <w:numPr>
          <w:ilvl w:val="0"/>
          <w:numId w:val="66"/>
        </w:numPr>
      </w:pPr>
      <w:r w:rsidRPr="00B07A79">
        <w:t>Intensidad horaria.</w:t>
      </w:r>
    </w:p>
    <w:p w14:paraId="073F9682" w14:textId="77777777" w:rsidR="00DE1BA3" w:rsidRPr="00B07A79" w:rsidRDefault="00DE1BA3" w:rsidP="00DE1BA3"/>
    <w:p w14:paraId="2D7DBFBC" w14:textId="77777777" w:rsidR="00DE1BA3" w:rsidRPr="00B07A79" w:rsidRDefault="00DE1BA3">
      <w:pPr>
        <w:numPr>
          <w:ilvl w:val="0"/>
          <w:numId w:val="67"/>
        </w:numPr>
        <w:rPr>
          <w:b/>
          <w:bCs/>
        </w:rPr>
      </w:pPr>
      <w:r w:rsidRPr="00B07A79">
        <w:rPr>
          <w:b/>
          <w:bCs/>
        </w:rPr>
        <w:t>Propósito de formación</w:t>
      </w:r>
    </w:p>
    <w:p w14:paraId="4C316637" w14:textId="77777777" w:rsidR="00DE1BA3" w:rsidRPr="00B07A79" w:rsidRDefault="00DE1BA3">
      <w:pPr>
        <w:numPr>
          <w:ilvl w:val="0"/>
          <w:numId w:val="67"/>
        </w:numPr>
        <w:rPr>
          <w:b/>
          <w:bCs/>
        </w:rPr>
      </w:pPr>
      <w:r w:rsidRPr="00B07A79">
        <w:rPr>
          <w:b/>
          <w:bCs/>
        </w:rPr>
        <w:t xml:space="preserve">Referentes curriculares: </w:t>
      </w:r>
      <w:r w:rsidRPr="00B07A79">
        <w:t xml:space="preserve">descripción de los que se retoman o se van a abordar en el periodo académico. Los referentes corresponden a los que se tienen adoptados en las mallas curriculares institucionales o aquellos que son de orden nacional. </w:t>
      </w:r>
    </w:p>
    <w:p w14:paraId="1E2B1A6F" w14:textId="77777777" w:rsidR="00DE1BA3" w:rsidRPr="00B07A79" w:rsidRDefault="00DE1BA3">
      <w:pPr>
        <w:numPr>
          <w:ilvl w:val="0"/>
          <w:numId w:val="67"/>
        </w:numPr>
        <w:rPr>
          <w:b/>
          <w:bCs/>
        </w:rPr>
      </w:pPr>
      <w:r w:rsidRPr="00B07A79">
        <w:rPr>
          <w:b/>
          <w:bCs/>
        </w:rPr>
        <w:t xml:space="preserve">Criterios para tener en cuenta para la evaluación. </w:t>
      </w:r>
    </w:p>
    <w:p w14:paraId="76A1CE9E" w14:textId="77777777" w:rsidR="00DE1BA3" w:rsidRPr="00B07A79" w:rsidRDefault="00DE1BA3" w:rsidP="00DE1BA3">
      <w:pPr>
        <w:ind w:left="360"/>
        <w:rPr>
          <w:b/>
          <w:bCs/>
        </w:rPr>
      </w:pPr>
    </w:p>
    <w:p w14:paraId="38806960" w14:textId="77777777" w:rsidR="00DE1BA3" w:rsidRPr="00B07A79" w:rsidRDefault="00DE1BA3" w:rsidP="00DE1BA3">
      <w:pPr>
        <w:rPr>
          <w:b/>
          <w:bCs/>
        </w:rPr>
      </w:pPr>
    </w:p>
    <w:p w14:paraId="315769F5" w14:textId="77777777" w:rsidR="00DE1BA3" w:rsidRPr="00B07A79" w:rsidRDefault="00DE1BA3" w:rsidP="00DE1BA3">
      <w:pPr>
        <w:rPr>
          <w:b/>
          <w:bCs/>
        </w:rPr>
      </w:pPr>
    </w:p>
    <w:p w14:paraId="0188ACEE" w14:textId="77777777" w:rsidR="00DE1BA3" w:rsidRPr="00B07A79" w:rsidRDefault="00DE1BA3" w:rsidP="00DE1BA3">
      <w:pPr>
        <w:pStyle w:val="Ttulo4"/>
      </w:pPr>
      <w:bookmarkStart w:id="41" w:name="_Toc1041"/>
      <w:r>
        <w:t>12.9.3.8 Guías curriculares del PFC</w:t>
      </w:r>
      <w:bookmarkEnd w:id="41"/>
    </w:p>
    <w:p w14:paraId="735EE087" w14:textId="77777777" w:rsidR="00DE1BA3" w:rsidRPr="00B07A79" w:rsidRDefault="00DE1BA3" w:rsidP="00DE1BA3"/>
    <w:p w14:paraId="19D8927C" w14:textId="77777777" w:rsidR="00DE1BA3" w:rsidRPr="00B07A79" w:rsidRDefault="00DE1BA3" w:rsidP="00DE1BA3">
      <w:pPr>
        <w:rPr>
          <w:b/>
          <w:bCs/>
        </w:rPr>
      </w:pPr>
      <w:r w:rsidRPr="00B07A79">
        <w:rPr>
          <w:b/>
          <w:bCs/>
        </w:rPr>
        <w:t xml:space="preserve"> ¿QUÉ SON LAS GUÍAS CURRICULARES?</w:t>
      </w:r>
    </w:p>
    <w:p w14:paraId="24784C3B" w14:textId="77777777" w:rsidR="00DE1BA3" w:rsidRPr="00B07A79" w:rsidRDefault="00DE1BA3" w:rsidP="00DE1BA3"/>
    <w:p w14:paraId="36113B37" w14:textId="77777777" w:rsidR="00DE1BA3" w:rsidRPr="00B07A79" w:rsidRDefault="00DE1BA3" w:rsidP="00DE1BA3">
      <w:r w:rsidRPr="00B07A79">
        <w:t>Las guías curriculares constituyen mediaciones pedagógicas que orientan, acompañan y fortalecen los procesos de aprendizaje de los maestros en formación del Programa de Formación Complementaria (PFC).</w:t>
      </w:r>
    </w:p>
    <w:p w14:paraId="4E198745" w14:textId="77777777" w:rsidR="00DE1BA3" w:rsidRPr="00B07A79" w:rsidRDefault="00DE1BA3" w:rsidP="00DE1BA3"/>
    <w:p w14:paraId="4467372F" w14:textId="77777777" w:rsidR="00DE1BA3" w:rsidRPr="00B07A79" w:rsidRDefault="00DE1BA3" w:rsidP="00DE1BA3">
      <w:r w:rsidRPr="00B07A79">
        <w:t>En la Escuela Normal Superior de Urabá, las guías curriculares son concebidas como herramientas pedagógicas que promueven la autonomía, la reflexión crítica, la investigación, la práctica pedagógica y la construcción colectiva del conocimiento.</w:t>
      </w:r>
    </w:p>
    <w:p w14:paraId="46BCED1A" w14:textId="77777777" w:rsidR="00DE1BA3" w:rsidRPr="00B07A79" w:rsidRDefault="00DE1BA3" w:rsidP="00DE1BA3"/>
    <w:p w14:paraId="58E0CEEB" w14:textId="77777777" w:rsidR="00DE1BA3" w:rsidRDefault="00DE1BA3" w:rsidP="00DE1BA3">
      <w:r w:rsidRPr="00B07A79">
        <w:t>Por tanto, una guía curricular no debe entenderse como un conjunto de actividades desarticuladas, sino como una propuesta formativa estructurada que integra propósitos de formación, competencias, saberes, experiencias de aprendizaje, estrategias investigativas y procesos de evaluación.</w:t>
      </w:r>
    </w:p>
    <w:p w14:paraId="436EEA5B" w14:textId="77777777" w:rsidR="00DE1BA3" w:rsidRPr="00B07A79" w:rsidRDefault="00DE1BA3" w:rsidP="00DE1BA3"/>
    <w:p w14:paraId="11218EDC" w14:textId="77777777" w:rsidR="00DE1BA3" w:rsidRPr="00B07A79" w:rsidRDefault="00DE1BA3" w:rsidP="00DE1BA3">
      <w:pPr>
        <w:rPr>
          <w:b/>
          <w:bCs/>
        </w:rPr>
      </w:pPr>
      <w:r w:rsidRPr="00B07A79">
        <w:rPr>
          <w:b/>
          <w:bCs/>
        </w:rPr>
        <w:t>PRINCIPIOS ORIENTADORES DE LAS GUÍAS CURRICULARES DEL PFC</w:t>
      </w:r>
    </w:p>
    <w:p w14:paraId="4F7253AE" w14:textId="77777777" w:rsidR="00DE1BA3" w:rsidRPr="00B07A79" w:rsidRDefault="00DE1BA3" w:rsidP="00DE1BA3"/>
    <w:p w14:paraId="7001182B" w14:textId="77777777" w:rsidR="00DE1BA3" w:rsidRPr="00B07A79" w:rsidRDefault="00DE1BA3" w:rsidP="00DE1BA3">
      <w:r w:rsidRPr="00B07A79">
        <w:lastRenderedPageBreak/>
        <w:t>Toda guía didáctica del Programa de Formación Complementaria deberá responder a los siguientes principios:</w:t>
      </w:r>
    </w:p>
    <w:p w14:paraId="75092147" w14:textId="77777777" w:rsidR="00DE1BA3" w:rsidRPr="00B07A79" w:rsidRDefault="00DE1BA3" w:rsidP="00DE1BA3"/>
    <w:p w14:paraId="7A4EA424" w14:textId="77777777" w:rsidR="00DE1BA3" w:rsidRPr="00B07A79" w:rsidRDefault="00DE1BA3">
      <w:pPr>
        <w:numPr>
          <w:ilvl w:val="0"/>
          <w:numId w:val="68"/>
        </w:numPr>
      </w:pPr>
      <w:r w:rsidRPr="00B07A79">
        <w:rPr>
          <w:b/>
          <w:bCs/>
        </w:rPr>
        <w:t>Formación de maestros</w:t>
      </w:r>
      <w:r w:rsidRPr="00B07A79">
        <w:t>: las actividades deben contribuir al fortalecimiento de la identidad profesional docente.</w:t>
      </w:r>
    </w:p>
    <w:p w14:paraId="35FBE2F4" w14:textId="77777777" w:rsidR="00DE1BA3" w:rsidRPr="00B07A79" w:rsidRDefault="00DE1BA3" w:rsidP="00DE1BA3"/>
    <w:p w14:paraId="1B3E7772" w14:textId="77777777" w:rsidR="00DE1BA3" w:rsidRPr="00B07A79" w:rsidRDefault="00DE1BA3">
      <w:pPr>
        <w:numPr>
          <w:ilvl w:val="0"/>
          <w:numId w:val="68"/>
        </w:numPr>
      </w:pPr>
      <w:r w:rsidRPr="00B07A79">
        <w:rPr>
          <w:b/>
          <w:bCs/>
        </w:rPr>
        <w:t>Investigación pedagógica</w:t>
      </w:r>
      <w:r w:rsidRPr="00B07A79">
        <w:t>: las experiencias de aprendizaje deben promover la observación, la problematización, la indagación y la reflexión pedagógica.</w:t>
      </w:r>
    </w:p>
    <w:p w14:paraId="46790ADC" w14:textId="77777777" w:rsidR="00DE1BA3" w:rsidRPr="00B07A79" w:rsidRDefault="00DE1BA3" w:rsidP="00DE1BA3"/>
    <w:p w14:paraId="2CA26779" w14:textId="77777777" w:rsidR="00DE1BA3" w:rsidRPr="00B07A79" w:rsidRDefault="00DE1BA3">
      <w:pPr>
        <w:numPr>
          <w:ilvl w:val="0"/>
          <w:numId w:val="68"/>
        </w:numPr>
      </w:pPr>
      <w:r w:rsidRPr="00B07A79">
        <w:rPr>
          <w:b/>
          <w:bCs/>
        </w:rPr>
        <w:t>Inclusión:</w:t>
      </w:r>
      <w:r w:rsidRPr="00B07A79">
        <w:t xml:space="preserve"> las actividades deben garantizar oportunidades de participación para todos los estudiantes.</w:t>
      </w:r>
    </w:p>
    <w:p w14:paraId="6D6866B8" w14:textId="77777777" w:rsidR="00DE1BA3" w:rsidRPr="00B07A79" w:rsidRDefault="00DE1BA3" w:rsidP="00DE1BA3"/>
    <w:p w14:paraId="593991E9" w14:textId="77777777" w:rsidR="00DE1BA3" w:rsidRPr="00B07A79" w:rsidRDefault="00DE1BA3">
      <w:pPr>
        <w:numPr>
          <w:ilvl w:val="0"/>
          <w:numId w:val="68"/>
        </w:numPr>
      </w:pPr>
      <w:r w:rsidRPr="00B07A79">
        <w:rPr>
          <w:b/>
          <w:bCs/>
        </w:rPr>
        <w:t>Interculturalidad</w:t>
      </w:r>
      <w:r w:rsidRPr="00B07A79">
        <w:t>: las experiencias propuestas deben reconocer los saberes, prácticas y realidades del territorio.</w:t>
      </w:r>
    </w:p>
    <w:p w14:paraId="109F753C" w14:textId="77777777" w:rsidR="00DE1BA3" w:rsidRPr="00B07A79" w:rsidRDefault="00DE1BA3" w:rsidP="00DE1BA3"/>
    <w:p w14:paraId="50612D40" w14:textId="77777777" w:rsidR="00DE1BA3" w:rsidRPr="00B07A79" w:rsidRDefault="00DE1BA3">
      <w:pPr>
        <w:numPr>
          <w:ilvl w:val="0"/>
          <w:numId w:val="68"/>
        </w:numPr>
      </w:pPr>
      <w:r w:rsidRPr="00B07A79">
        <w:rPr>
          <w:b/>
          <w:bCs/>
        </w:rPr>
        <w:t>Reflexión crítica</w:t>
      </w:r>
      <w:r w:rsidRPr="00B07A79">
        <w:t>: las actividades deben favorecer procesos de análisis y construcción de pensamiento crítico.</w:t>
      </w:r>
    </w:p>
    <w:p w14:paraId="3B11E1C4" w14:textId="77777777" w:rsidR="00DE1BA3" w:rsidRPr="00B07A79" w:rsidRDefault="00DE1BA3" w:rsidP="00DE1BA3"/>
    <w:p w14:paraId="380EFD29" w14:textId="77777777" w:rsidR="00DE1BA3" w:rsidRPr="00B07A79" w:rsidRDefault="00DE1BA3">
      <w:pPr>
        <w:numPr>
          <w:ilvl w:val="0"/>
          <w:numId w:val="68"/>
        </w:numPr>
      </w:pPr>
      <w:r w:rsidRPr="00B07A79">
        <w:rPr>
          <w:b/>
          <w:bCs/>
        </w:rPr>
        <w:t>Evaluación formativa</w:t>
      </w:r>
      <w:r w:rsidRPr="00B07A79">
        <w:t>: la guía debe contemplar estrategias permanentes de seguimiento y retroalimentación.</w:t>
      </w:r>
    </w:p>
    <w:p w14:paraId="3212E962" w14:textId="77777777" w:rsidR="00DE1BA3" w:rsidRPr="00B07A79" w:rsidRDefault="00DE1BA3" w:rsidP="00DE1BA3"/>
    <w:p w14:paraId="1A902620" w14:textId="77777777" w:rsidR="00DE1BA3" w:rsidRPr="00B07A79" w:rsidRDefault="00DE1BA3" w:rsidP="00DE1BA3"/>
    <w:p w14:paraId="27136514" w14:textId="77777777" w:rsidR="00DE1BA3" w:rsidRPr="00B07A79" w:rsidRDefault="00DE1BA3" w:rsidP="00DE1BA3"/>
    <w:p w14:paraId="2E1986BC" w14:textId="77777777" w:rsidR="00DE1BA3" w:rsidRPr="00B07A79" w:rsidRDefault="00DE1BA3" w:rsidP="00DE1BA3">
      <w:pPr>
        <w:rPr>
          <w:b/>
          <w:bCs/>
        </w:rPr>
      </w:pPr>
      <w:r w:rsidRPr="00B07A79">
        <w:rPr>
          <w:b/>
          <w:bCs/>
        </w:rPr>
        <w:t xml:space="preserve"> FINALIDADES DE LAS GUÍAS CURRICULARES</w:t>
      </w:r>
    </w:p>
    <w:p w14:paraId="2452A54D" w14:textId="77777777" w:rsidR="00DE1BA3" w:rsidRPr="00B07A79" w:rsidRDefault="00DE1BA3" w:rsidP="00DE1BA3"/>
    <w:p w14:paraId="119C4DFF" w14:textId="77777777" w:rsidR="00DE1BA3" w:rsidRPr="00B07A79" w:rsidRDefault="00DE1BA3" w:rsidP="00DE1BA3">
      <w:r w:rsidRPr="00B07A79">
        <w:t>Las guías didácticas del PFC buscan:</w:t>
      </w:r>
    </w:p>
    <w:p w14:paraId="3468ED01" w14:textId="77777777" w:rsidR="00DE1BA3" w:rsidRPr="00B07A79" w:rsidRDefault="00DE1BA3" w:rsidP="00DE1BA3"/>
    <w:p w14:paraId="38591023" w14:textId="77777777" w:rsidR="00DE1BA3" w:rsidRPr="00B07A79" w:rsidRDefault="00DE1BA3">
      <w:pPr>
        <w:numPr>
          <w:ilvl w:val="0"/>
          <w:numId w:val="69"/>
        </w:numPr>
      </w:pPr>
      <w:r w:rsidRPr="00B07A79">
        <w:t>Favorecer el aprendizaje autónomo.</w:t>
      </w:r>
    </w:p>
    <w:p w14:paraId="4BCCE136" w14:textId="77777777" w:rsidR="00DE1BA3" w:rsidRPr="00B07A79" w:rsidRDefault="00DE1BA3">
      <w:pPr>
        <w:numPr>
          <w:ilvl w:val="0"/>
          <w:numId w:val="69"/>
        </w:numPr>
      </w:pPr>
      <w:r w:rsidRPr="00B07A79">
        <w:t>Orientar procesos de estudio independiente.</w:t>
      </w:r>
    </w:p>
    <w:p w14:paraId="0DE8ADEF" w14:textId="77777777" w:rsidR="00DE1BA3" w:rsidRPr="00B07A79" w:rsidRDefault="00DE1BA3">
      <w:pPr>
        <w:numPr>
          <w:ilvl w:val="0"/>
          <w:numId w:val="69"/>
        </w:numPr>
      </w:pPr>
      <w:r w:rsidRPr="00B07A79">
        <w:t>Fortalecer competencias investigativas.</w:t>
      </w:r>
    </w:p>
    <w:p w14:paraId="32657115" w14:textId="77777777" w:rsidR="00DE1BA3" w:rsidRPr="00B07A79" w:rsidRDefault="00DE1BA3">
      <w:pPr>
        <w:numPr>
          <w:ilvl w:val="0"/>
          <w:numId w:val="69"/>
        </w:numPr>
      </w:pPr>
      <w:r w:rsidRPr="00B07A79">
        <w:t>Promover la escritura académica y pedagógica.</w:t>
      </w:r>
    </w:p>
    <w:p w14:paraId="78B00280" w14:textId="77777777" w:rsidR="00DE1BA3" w:rsidRPr="00B07A79" w:rsidRDefault="00DE1BA3">
      <w:pPr>
        <w:numPr>
          <w:ilvl w:val="0"/>
          <w:numId w:val="69"/>
        </w:numPr>
      </w:pPr>
      <w:r w:rsidRPr="00B07A79">
        <w:t>Facilitar la articulación entre teoría y práctica.</w:t>
      </w:r>
    </w:p>
    <w:p w14:paraId="135CDA78" w14:textId="77777777" w:rsidR="00DE1BA3" w:rsidRPr="00B07A79" w:rsidRDefault="00DE1BA3">
      <w:pPr>
        <w:numPr>
          <w:ilvl w:val="0"/>
          <w:numId w:val="69"/>
        </w:numPr>
      </w:pPr>
      <w:r w:rsidRPr="00B07A79">
        <w:t>Acompañar el desarrollo de la práctica pedagógica.</w:t>
      </w:r>
    </w:p>
    <w:p w14:paraId="6C35EBB5" w14:textId="77777777" w:rsidR="00DE1BA3" w:rsidRPr="00B07A79" w:rsidRDefault="00DE1BA3">
      <w:pPr>
        <w:numPr>
          <w:ilvl w:val="0"/>
          <w:numId w:val="69"/>
        </w:numPr>
      </w:pPr>
      <w:r w:rsidRPr="00B07A79">
        <w:t>Generar evidencias de aprendizaje.</w:t>
      </w:r>
    </w:p>
    <w:p w14:paraId="6BA06ED8" w14:textId="77777777" w:rsidR="00DE1BA3" w:rsidRPr="00B07A79" w:rsidRDefault="00DE1BA3">
      <w:pPr>
        <w:numPr>
          <w:ilvl w:val="0"/>
          <w:numId w:val="69"/>
        </w:numPr>
      </w:pPr>
      <w:r w:rsidRPr="00B07A79">
        <w:t>Fortalecer la construcción del saber pedagógico.</w:t>
      </w:r>
    </w:p>
    <w:p w14:paraId="04C94A7C" w14:textId="77777777" w:rsidR="00DE1BA3" w:rsidRPr="00B07A79" w:rsidRDefault="00DE1BA3" w:rsidP="00DE1BA3"/>
    <w:p w14:paraId="393B2DD2" w14:textId="77777777" w:rsidR="00DE1BA3" w:rsidRPr="00B07A79" w:rsidRDefault="00DE1BA3" w:rsidP="00DE1BA3">
      <w:pPr>
        <w:rPr>
          <w:b/>
          <w:bCs/>
        </w:rPr>
      </w:pPr>
      <w:r w:rsidRPr="00B07A79">
        <w:rPr>
          <w:b/>
          <w:bCs/>
        </w:rPr>
        <w:t xml:space="preserve">ESTRUCTURA SUGERIDA: </w:t>
      </w:r>
    </w:p>
    <w:p w14:paraId="2E59A2AA" w14:textId="77777777" w:rsidR="00DE1BA3" w:rsidRPr="00B07A79" w:rsidRDefault="00DE1BA3" w:rsidP="00DE1BA3">
      <w:pPr>
        <w:rPr>
          <w:b/>
          <w:bCs/>
        </w:rPr>
      </w:pPr>
    </w:p>
    <w:p w14:paraId="3FC21146" w14:textId="77777777" w:rsidR="00DE1BA3" w:rsidRPr="00B07A79" w:rsidRDefault="00DE1BA3" w:rsidP="00DE1BA3">
      <w:r w:rsidRPr="00B07A79">
        <w:t xml:space="preserve">En la IENSUR, se adoptó la siguiente estructura para la elaboración de las guías curriculares del PFC: </w:t>
      </w:r>
    </w:p>
    <w:p w14:paraId="131D8924" w14:textId="77777777" w:rsidR="00DE1BA3" w:rsidRPr="00B07A79" w:rsidRDefault="00DE1BA3" w:rsidP="00DE1BA3"/>
    <w:p w14:paraId="6F22F454" w14:textId="77777777" w:rsidR="00DE1BA3" w:rsidRPr="00B07A79" w:rsidRDefault="00DE1BA3">
      <w:pPr>
        <w:numPr>
          <w:ilvl w:val="0"/>
          <w:numId w:val="70"/>
        </w:numPr>
        <w:rPr>
          <w:b/>
          <w:bCs/>
        </w:rPr>
      </w:pPr>
      <w:r w:rsidRPr="00B07A79">
        <w:rPr>
          <w:b/>
          <w:bCs/>
        </w:rPr>
        <w:t>Identificación general</w:t>
      </w:r>
    </w:p>
    <w:p w14:paraId="2B043AF2" w14:textId="77777777" w:rsidR="00DE1BA3" w:rsidRPr="00B07A79" w:rsidRDefault="00DE1BA3">
      <w:pPr>
        <w:numPr>
          <w:ilvl w:val="0"/>
          <w:numId w:val="71"/>
        </w:numPr>
      </w:pPr>
      <w:r w:rsidRPr="00B07A79">
        <w:t>Nivel de formación (12 o 13)</w:t>
      </w:r>
    </w:p>
    <w:p w14:paraId="5C561620" w14:textId="77777777" w:rsidR="00DE1BA3" w:rsidRPr="00B07A79" w:rsidRDefault="00DE1BA3">
      <w:pPr>
        <w:numPr>
          <w:ilvl w:val="0"/>
          <w:numId w:val="71"/>
        </w:numPr>
      </w:pPr>
      <w:r w:rsidRPr="00B07A79">
        <w:t xml:space="preserve">Núcleo disciplinar </w:t>
      </w:r>
    </w:p>
    <w:p w14:paraId="6D9BBD03" w14:textId="77777777" w:rsidR="00DE1BA3" w:rsidRPr="00B07A79" w:rsidRDefault="00DE1BA3">
      <w:pPr>
        <w:numPr>
          <w:ilvl w:val="0"/>
          <w:numId w:val="71"/>
        </w:numPr>
      </w:pPr>
      <w:r w:rsidRPr="00B07A79">
        <w:lastRenderedPageBreak/>
        <w:t>Componente</w:t>
      </w:r>
    </w:p>
    <w:p w14:paraId="0AAF11CE" w14:textId="77777777" w:rsidR="00DE1BA3" w:rsidRPr="00B07A79" w:rsidRDefault="00DE1BA3">
      <w:pPr>
        <w:numPr>
          <w:ilvl w:val="0"/>
          <w:numId w:val="71"/>
        </w:numPr>
      </w:pPr>
      <w:r w:rsidRPr="00B07A79">
        <w:t xml:space="preserve">Docente </w:t>
      </w:r>
    </w:p>
    <w:p w14:paraId="794ACD18" w14:textId="77777777" w:rsidR="00DE1BA3" w:rsidRPr="00B07A79" w:rsidRDefault="00DE1BA3">
      <w:pPr>
        <w:numPr>
          <w:ilvl w:val="0"/>
          <w:numId w:val="71"/>
        </w:numPr>
      </w:pPr>
      <w:r w:rsidRPr="00B07A79">
        <w:t xml:space="preserve">Número de créditos </w:t>
      </w:r>
    </w:p>
    <w:p w14:paraId="45AB19F0" w14:textId="77777777" w:rsidR="00DE1BA3" w:rsidRPr="00B07A79" w:rsidRDefault="00DE1BA3">
      <w:pPr>
        <w:numPr>
          <w:ilvl w:val="0"/>
          <w:numId w:val="71"/>
        </w:numPr>
      </w:pPr>
      <w:r w:rsidRPr="00B07A79">
        <w:t>Intensidad horaria</w:t>
      </w:r>
    </w:p>
    <w:p w14:paraId="500EEE91" w14:textId="77777777" w:rsidR="00DE1BA3" w:rsidRPr="00B07A79" w:rsidRDefault="00DE1BA3">
      <w:pPr>
        <w:numPr>
          <w:ilvl w:val="0"/>
          <w:numId w:val="71"/>
        </w:numPr>
      </w:pPr>
      <w:r w:rsidRPr="00B07A79">
        <w:t>Tipo de curso</w:t>
      </w:r>
    </w:p>
    <w:p w14:paraId="67E31D78" w14:textId="77777777" w:rsidR="00DE1BA3" w:rsidRPr="00B07A79" w:rsidRDefault="00DE1BA3" w:rsidP="00DE1BA3"/>
    <w:p w14:paraId="0EEE7AE9" w14:textId="77777777" w:rsidR="00DE1BA3" w:rsidRPr="00B07A79" w:rsidRDefault="00DE1BA3">
      <w:pPr>
        <w:numPr>
          <w:ilvl w:val="0"/>
          <w:numId w:val="70"/>
        </w:numPr>
        <w:rPr>
          <w:b/>
          <w:bCs/>
        </w:rPr>
      </w:pPr>
      <w:r w:rsidRPr="00B07A79">
        <w:rPr>
          <w:b/>
          <w:bCs/>
        </w:rPr>
        <w:t>Propósitos formativos del programa</w:t>
      </w:r>
    </w:p>
    <w:p w14:paraId="6DEDE8DA" w14:textId="77777777" w:rsidR="00DE1BA3" w:rsidRPr="00B07A79" w:rsidRDefault="00DE1BA3">
      <w:pPr>
        <w:numPr>
          <w:ilvl w:val="0"/>
          <w:numId w:val="70"/>
        </w:numPr>
        <w:rPr>
          <w:b/>
          <w:bCs/>
        </w:rPr>
      </w:pPr>
      <w:r w:rsidRPr="00B07A79">
        <w:rPr>
          <w:b/>
          <w:bCs/>
        </w:rPr>
        <w:t>Descripción del componente</w:t>
      </w:r>
    </w:p>
    <w:p w14:paraId="5B0AD37A" w14:textId="77777777" w:rsidR="00DE1BA3" w:rsidRPr="00B07A79" w:rsidRDefault="00DE1BA3">
      <w:pPr>
        <w:numPr>
          <w:ilvl w:val="0"/>
          <w:numId w:val="70"/>
        </w:numPr>
        <w:rPr>
          <w:b/>
          <w:bCs/>
        </w:rPr>
      </w:pPr>
      <w:r w:rsidRPr="00B07A79">
        <w:rPr>
          <w:b/>
          <w:bCs/>
        </w:rPr>
        <w:t>Objetivos del componente</w:t>
      </w:r>
    </w:p>
    <w:p w14:paraId="495FD8E5" w14:textId="77777777" w:rsidR="00DE1BA3" w:rsidRPr="00B07A79" w:rsidRDefault="00DE1BA3">
      <w:pPr>
        <w:numPr>
          <w:ilvl w:val="0"/>
          <w:numId w:val="70"/>
        </w:numPr>
        <w:rPr>
          <w:b/>
          <w:bCs/>
        </w:rPr>
      </w:pPr>
      <w:r w:rsidRPr="00B07A79">
        <w:rPr>
          <w:b/>
          <w:bCs/>
        </w:rPr>
        <w:t>Ejes temáticos, problémicos o tópicos que se abordan en el desarrollo del componente</w:t>
      </w:r>
    </w:p>
    <w:p w14:paraId="7D10A068" w14:textId="77777777" w:rsidR="00DE1BA3" w:rsidRPr="00B07A79" w:rsidRDefault="00DE1BA3">
      <w:pPr>
        <w:numPr>
          <w:ilvl w:val="0"/>
          <w:numId w:val="70"/>
        </w:numPr>
        <w:rPr>
          <w:b/>
          <w:bCs/>
        </w:rPr>
      </w:pPr>
      <w:r w:rsidRPr="00B07A79">
        <w:rPr>
          <w:b/>
          <w:bCs/>
        </w:rPr>
        <w:t>Competencias</w:t>
      </w:r>
    </w:p>
    <w:p w14:paraId="01E6A01C" w14:textId="77777777" w:rsidR="00DE1BA3" w:rsidRPr="00B07A79" w:rsidRDefault="00DE1BA3">
      <w:pPr>
        <w:numPr>
          <w:ilvl w:val="0"/>
          <w:numId w:val="70"/>
        </w:numPr>
      </w:pPr>
      <w:r w:rsidRPr="00B07A79">
        <w:rPr>
          <w:b/>
          <w:bCs/>
        </w:rPr>
        <w:t xml:space="preserve">Metodología (estrategias didácticas): </w:t>
      </w:r>
      <w:r w:rsidRPr="00B07A79">
        <w:t>Articulación con los principios pedagógicos establecidos en el Decreto 4790 de 2008 y con los procesos de formación, investigación, evaluación y extensión definidos en el Decreto 1236 de 2020, asumidos institucionalmente como ejes misionales.</w:t>
      </w:r>
    </w:p>
    <w:p w14:paraId="0798FC10" w14:textId="77777777" w:rsidR="00DE1BA3" w:rsidRPr="00B07A79" w:rsidRDefault="00DE1BA3">
      <w:pPr>
        <w:numPr>
          <w:ilvl w:val="0"/>
          <w:numId w:val="70"/>
        </w:numPr>
        <w:rPr>
          <w:b/>
          <w:bCs/>
        </w:rPr>
      </w:pPr>
      <w:r w:rsidRPr="00B07A79">
        <w:rPr>
          <w:b/>
          <w:bCs/>
        </w:rPr>
        <w:t xml:space="preserve">Evaluación </w:t>
      </w:r>
    </w:p>
    <w:p w14:paraId="130A9389" w14:textId="77777777" w:rsidR="00DE1BA3" w:rsidRPr="00B07A79" w:rsidRDefault="00DE1BA3">
      <w:pPr>
        <w:numPr>
          <w:ilvl w:val="0"/>
          <w:numId w:val="70"/>
        </w:numPr>
        <w:rPr>
          <w:b/>
          <w:bCs/>
        </w:rPr>
      </w:pPr>
      <w:r w:rsidRPr="00B07A79">
        <w:rPr>
          <w:b/>
          <w:bCs/>
        </w:rPr>
        <w:t xml:space="preserve">Recursos </w:t>
      </w:r>
    </w:p>
    <w:p w14:paraId="17CAAF34" w14:textId="77777777" w:rsidR="00DE1BA3" w:rsidRPr="00B07A79" w:rsidRDefault="00DE1BA3">
      <w:pPr>
        <w:numPr>
          <w:ilvl w:val="0"/>
          <w:numId w:val="70"/>
        </w:numPr>
        <w:rPr>
          <w:b/>
          <w:bCs/>
        </w:rPr>
      </w:pPr>
      <w:r w:rsidRPr="00B07A79">
        <w:rPr>
          <w:b/>
          <w:bCs/>
        </w:rPr>
        <w:t>Referencias bibliográficas</w:t>
      </w:r>
    </w:p>
    <w:p w14:paraId="55B00A36" w14:textId="77777777" w:rsidR="00DE1BA3" w:rsidRPr="00B07A79" w:rsidRDefault="00DE1BA3">
      <w:pPr>
        <w:numPr>
          <w:ilvl w:val="0"/>
          <w:numId w:val="70"/>
        </w:numPr>
        <w:rPr>
          <w:b/>
          <w:bCs/>
        </w:rPr>
      </w:pPr>
      <w:r w:rsidRPr="00B07A79">
        <w:rPr>
          <w:b/>
          <w:bCs/>
        </w:rPr>
        <w:t>Cronograma de trabajo semestral</w:t>
      </w:r>
    </w:p>
    <w:p w14:paraId="5D84912B" w14:textId="77777777" w:rsidR="00DE1BA3" w:rsidRPr="00B07A79" w:rsidRDefault="00DE1BA3">
      <w:pPr>
        <w:numPr>
          <w:ilvl w:val="0"/>
          <w:numId w:val="70"/>
        </w:numPr>
        <w:rPr>
          <w:b/>
          <w:bCs/>
        </w:rPr>
      </w:pPr>
      <w:r w:rsidRPr="00B07A79">
        <w:rPr>
          <w:b/>
          <w:bCs/>
        </w:rPr>
        <w:t>Anexos y evidencias.</w:t>
      </w:r>
    </w:p>
    <w:p w14:paraId="41C21528" w14:textId="77777777" w:rsidR="00DE1BA3" w:rsidRPr="00B07A79" w:rsidRDefault="00DE1BA3" w:rsidP="00DE1BA3">
      <w:pPr>
        <w:rPr>
          <w:b/>
          <w:bCs/>
        </w:rPr>
      </w:pPr>
    </w:p>
    <w:p w14:paraId="4DB28702" w14:textId="77777777" w:rsidR="00DE1BA3" w:rsidRPr="00B07A79" w:rsidRDefault="00DE1BA3" w:rsidP="00DE1BA3">
      <w:pPr>
        <w:rPr>
          <w:b/>
          <w:bCs/>
        </w:rPr>
      </w:pPr>
    </w:p>
    <w:p w14:paraId="54F22BA5" w14:textId="77777777" w:rsidR="00DE1BA3" w:rsidRPr="00B07A79" w:rsidRDefault="00DE1BA3" w:rsidP="00DE1BA3">
      <w:pPr>
        <w:rPr>
          <w:b/>
          <w:bCs/>
        </w:rPr>
      </w:pPr>
    </w:p>
    <w:p w14:paraId="69814390" w14:textId="77777777" w:rsidR="00DE1BA3" w:rsidRPr="00B07A79" w:rsidRDefault="00DE1BA3" w:rsidP="00DE1BA3">
      <w:pPr>
        <w:rPr>
          <w:b/>
          <w:bCs/>
        </w:rPr>
      </w:pPr>
    </w:p>
    <w:p w14:paraId="1F09D75D" w14:textId="77777777" w:rsidR="00DE1BA3" w:rsidRDefault="00DE1BA3" w:rsidP="00DE1BA3">
      <w:pPr>
        <w:pStyle w:val="Ttulo4"/>
      </w:pPr>
      <w:bookmarkStart w:id="42" w:name="_Toc1042"/>
      <w:r>
        <w:t>12.9.3.9 El proyecto de ayudantías (PFC)</w:t>
      </w:r>
      <w:bookmarkEnd w:id="42"/>
    </w:p>
    <w:p w14:paraId="5797BB6A" w14:textId="77777777" w:rsidR="00DE1BA3" w:rsidRPr="00B07A79" w:rsidRDefault="00DE1BA3" w:rsidP="00DE1BA3">
      <w:pPr>
        <w:rPr>
          <w:b/>
          <w:bCs/>
        </w:rPr>
      </w:pPr>
    </w:p>
    <w:p w14:paraId="72FDA6EC" w14:textId="77777777" w:rsidR="00DE1BA3" w:rsidRPr="00B07A79" w:rsidRDefault="00DE1BA3" w:rsidP="00DE1BA3">
      <w:pPr>
        <w:rPr>
          <w:b/>
          <w:bCs/>
        </w:rPr>
      </w:pPr>
      <w:r w:rsidRPr="00B07A79">
        <w:rPr>
          <w:b/>
          <w:bCs/>
        </w:rPr>
        <w:t>¿QUÉ ES?</w:t>
      </w:r>
    </w:p>
    <w:p w14:paraId="07F9AEA3" w14:textId="77777777" w:rsidR="00DE1BA3" w:rsidRPr="00B07A79" w:rsidRDefault="00DE1BA3" w:rsidP="00DE1BA3">
      <w:pPr>
        <w:rPr>
          <w:b/>
          <w:bCs/>
        </w:rPr>
      </w:pPr>
    </w:p>
    <w:p w14:paraId="10AD6348" w14:textId="77777777" w:rsidR="00DE1BA3" w:rsidRPr="00B07A79" w:rsidRDefault="00DE1BA3" w:rsidP="00DE1BA3">
      <w:r w:rsidRPr="00B07A79">
        <w:t>El Proyecto de Ayudantías Pedagógicas es una estrategia de formación que promueve la participación activa de los estudiantes en procesos de acompañamiento académico, pedagógico y humano dirigidos a estudiantes y comunidades educativas, favoreciendo el aprendizaje colaborativo, el liderazgo, la responsabilidad social y el fortalecimiento de competencias propias de la profesión docente.</w:t>
      </w:r>
    </w:p>
    <w:p w14:paraId="66C6803E" w14:textId="77777777" w:rsidR="00DE1BA3" w:rsidRPr="00B07A79" w:rsidRDefault="00DE1BA3" w:rsidP="00DE1BA3"/>
    <w:p w14:paraId="6832C87A" w14:textId="77777777" w:rsidR="00DE1BA3" w:rsidRPr="00B07A79" w:rsidRDefault="00DE1BA3" w:rsidP="00DE1BA3">
      <w:r w:rsidRPr="00B07A79">
        <w:t>En el marco de la Escuela Normal Superior de Urabá, las ayudantías constituyen un escenario auténtico de formación inicial del maestro, donde el estudiante desarrolla experiencias de mediación pedagógica, acompañamiento a procesos de aprendizaje y apoyo a docentes y compañeros, consolidando progresivamente habilidades para la enseñanza, la observación y la reflexión sobre la práctica.</w:t>
      </w:r>
    </w:p>
    <w:p w14:paraId="7F41D71E" w14:textId="77777777" w:rsidR="00DE1BA3" w:rsidRPr="00B07A79" w:rsidRDefault="00DE1BA3" w:rsidP="00DE1BA3"/>
    <w:p w14:paraId="1BE6A232" w14:textId="77777777" w:rsidR="00DE1BA3" w:rsidRPr="00B07A79" w:rsidRDefault="00DE1BA3" w:rsidP="00DE1BA3">
      <w:r w:rsidRPr="00B07A79">
        <w:t xml:space="preserve">En otras palabras, el Proyecto de Ayudantías es una estrategia mediante la cual los maestros en formación se vinculan y aportan a los proyectos institucionales desarrollados en la institución o en la agencia de práctica donde realizan su proceso formativo. Los estudiantes pueden integrarse </w:t>
      </w:r>
      <w:r w:rsidRPr="00B07A79">
        <w:lastRenderedPageBreak/>
        <w:t>al proyecto que lidera el maestro o la maestra cooperadora, o a aquel en el que se considere pertinente su participación.</w:t>
      </w:r>
    </w:p>
    <w:p w14:paraId="79E91B39" w14:textId="77777777" w:rsidR="00DE1BA3" w:rsidRPr="00B07A79" w:rsidRDefault="00DE1BA3" w:rsidP="00DE1BA3"/>
    <w:p w14:paraId="7EC64959" w14:textId="77777777" w:rsidR="00DE1BA3" w:rsidRPr="00B07A79" w:rsidRDefault="00DE1BA3" w:rsidP="00DE1BA3">
      <w:r w:rsidRPr="00B07A79">
        <w:t>Las ayudantías también podrán organizarse a partir de las necesidades identificadas y de las orientaciones del maestro cooperador. Entre las acciones que pueden desarrollarse se encuentran el refuerzo escolar, la elaboración de material didáctico, el acompañamiento de actividades artísticas, lúdicas o deportivas y el apoyo en la organización y orientación de las formaciones generales.</w:t>
      </w:r>
    </w:p>
    <w:p w14:paraId="17F8CDE6" w14:textId="77777777" w:rsidR="00DE1BA3" w:rsidRPr="00B07A79" w:rsidRDefault="00DE1BA3" w:rsidP="00DE1BA3"/>
    <w:p w14:paraId="3EFFC00E" w14:textId="77777777" w:rsidR="00DE1BA3" w:rsidRPr="00B07A79" w:rsidRDefault="00DE1BA3" w:rsidP="00DE1BA3">
      <w:r w:rsidRPr="00B07A79">
        <w:t>Es importante aclarar que el maestro en formación no sustituye al maestro cooperador, no toma decisiones disciplinarias de manera autónoma y desarrolla únicamente las actividades previamente concertadas, orientadas y acompañadas.</w:t>
      </w:r>
    </w:p>
    <w:p w14:paraId="7477A835" w14:textId="77777777" w:rsidR="00DE1BA3" w:rsidRPr="00B07A79" w:rsidRDefault="00DE1BA3" w:rsidP="00DE1BA3"/>
    <w:p w14:paraId="2D7CF244" w14:textId="77777777" w:rsidR="00DE1BA3" w:rsidRPr="00B07A79" w:rsidRDefault="00DE1BA3" w:rsidP="00DE1BA3">
      <w:pPr>
        <w:rPr>
          <w:b/>
          <w:bCs/>
        </w:rPr>
      </w:pPr>
      <w:r w:rsidRPr="00B07A79">
        <w:rPr>
          <w:b/>
          <w:bCs/>
        </w:rPr>
        <w:t xml:space="preserve"> ¿CUÁL ES SU PROPÓSITO?</w:t>
      </w:r>
    </w:p>
    <w:p w14:paraId="2D66DBAB" w14:textId="77777777" w:rsidR="00DE1BA3" w:rsidRPr="00B07A79" w:rsidRDefault="00DE1BA3" w:rsidP="00DE1BA3">
      <w:pPr>
        <w:rPr>
          <w:b/>
          <w:bCs/>
        </w:rPr>
      </w:pPr>
    </w:p>
    <w:p w14:paraId="5E05F51A" w14:textId="77777777" w:rsidR="00DE1BA3" w:rsidRPr="00B07A79" w:rsidRDefault="00DE1BA3">
      <w:pPr>
        <w:numPr>
          <w:ilvl w:val="0"/>
          <w:numId w:val="108"/>
        </w:numPr>
      </w:pPr>
      <w:r w:rsidRPr="00B07A79">
        <w:t>Fortalecer la cultura colaborativa.</w:t>
      </w:r>
    </w:p>
    <w:p w14:paraId="2598D950" w14:textId="77777777" w:rsidR="00DE1BA3" w:rsidRPr="00B07A79" w:rsidRDefault="00DE1BA3">
      <w:pPr>
        <w:numPr>
          <w:ilvl w:val="0"/>
          <w:numId w:val="108"/>
        </w:numPr>
      </w:pPr>
      <w:r w:rsidRPr="00B07A79">
        <w:t>Promover el aprendizaje entre pares.</w:t>
      </w:r>
    </w:p>
    <w:p w14:paraId="73D596FE" w14:textId="77777777" w:rsidR="00DE1BA3" w:rsidRPr="00B07A79" w:rsidRDefault="00DE1BA3">
      <w:pPr>
        <w:numPr>
          <w:ilvl w:val="0"/>
          <w:numId w:val="108"/>
        </w:numPr>
      </w:pPr>
      <w:r w:rsidRPr="00B07A79">
        <w:t>Desarrollar liderazgo pedagógico.</w:t>
      </w:r>
    </w:p>
    <w:p w14:paraId="640E92AB" w14:textId="77777777" w:rsidR="00DE1BA3" w:rsidRPr="00B07A79" w:rsidRDefault="00DE1BA3">
      <w:pPr>
        <w:numPr>
          <w:ilvl w:val="0"/>
          <w:numId w:val="108"/>
        </w:numPr>
      </w:pPr>
      <w:r w:rsidRPr="00B07A79">
        <w:t>Favorecer procesos de inclusión.</w:t>
      </w:r>
    </w:p>
    <w:p w14:paraId="1E1DA8D4" w14:textId="77777777" w:rsidR="00DE1BA3" w:rsidRPr="00B07A79" w:rsidRDefault="00DE1BA3">
      <w:pPr>
        <w:numPr>
          <w:ilvl w:val="0"/>
          <w:numId w:val="108"/>
        </w:numPr>
      </w:pPr>
      <w:r w:rsidRPr="00B07A79">
        <w:t>Potenciar competencias comunicativas.</w:t>
      </w:r>
    </w:p>
    <w:p w14:paraId="72E28668" w14:textId="77777777" w:rsidR="00DE1BA3" w:rsidRPr="00B07A79" w:rsidRDefault="00DE1BA3">
      <w:pPr>
        <w:numPr>
          <w:ilvl w:val="0"/>
          <w:numId w:val="108"/>
        </w:numPr>
      </w:pPr>
      <w:r w:rsidRPr="00B07A79">
        <w:t>Fortalecer la identidad profesional docente.</w:t>
      </w:r>
    </w:p>
    <w:p w14:paraId="774B493A" w14:textId="77777777" w:rsidR="00DE1BA3" w:rsidRPr="00B07A79" w:rsidRDefault="00DE1BA3" w:rsidP="00DE1BA3"/>
    <w:p w14:paraId="1E45233E" w14:textId="77777777" w:rsidR="00DE1BA3" w:rsidRPr="00B07A79" w:rsidRDefault="00DE1BA3" w:rsidP="00DE1BA3">
      <w:pPr>
        <w:rPr>
          <w:b/>
          <w:bCs/>
        </w:rPr>
      </w:pPr>
      <w:r w:rsidRPr="00B07A79">
        <w:rPr>
          <w:b/>
          <w:bCs/>
        </w:rPr>
        <w:lastRenderedPageBreak/>
        <w:t xml:space="preserve"> ¿CUÁLES SON LAS FUNCIONES DEL MAESTRO EN FORMACIÓN?</w:t>
      </w:r>
    </w:p>
    <w:p w14:paraId="5D65CE06" w14:textId="77777777" w:rsidR="00DE1BA3" w:rsidRPr="00B07A79" w:rsidRDefault="00DE1BA3" w:rsidP="00DE1BA3">
      <w:pPr>
        <w:rPr>
          <w:b/>
          <w:bCs/>
        </w:rPr>
      </w:pPr>
    </w:p>
    <w:p w14:paraId="259DA77B" w14:textId="77777777" w:rsidR="00DE1BA3" w:rsidRPr="00B07A79" w:rsidRDefault="00DE1BA3">
      <w:pPr>
        <w:numPr>
          <w:ilvl w:val="0"/>
          <w:numId w:val="109"/>
        </w:numPr>
      </w:pPr>
      <w:r w:rsidRPr="00B07A79">
        <w:t>Apoyar procesos de aprendizaje.</w:t>
      </w:r>
    </w:p>
    <w:p w14:paraId="2C2ED15B" w14:textId="77777777" w:rsidR="00DE1BA3" w:rsidRPr="00B07A79" w:rsidRDefault="00DE1BA3">
      <w:pPr>
        <w:numPr>
          <w:ilvl w:val="0"/>
          <w:numId w:val="109"/>
        </w:numPr>
      </w:pPr>
      <w:r w:rsidRPr="00B07A79">
        <w:t>Orientar actividades previamente planificadas.</w:t>
      </w:r>
    </w:p>
    <w:p w14:paraId="1B226854" w14:textId="77777777" w:rsidR="00DE1BA3" w:rsidRPr="00B07A79" w:rsidRDefault="00DE1BA3">
      <w:pPr>
        <w:numPr>
          <w:ilvl w:val="0"/>
          <w:numId w:val="109"/>
        </w:numPr>
      </w:pPr>
      <w:r w:rsidRPr="00B07A79">
        <w:t>Favorecer ambientes de convivencia.</w:t>
      </w:r>
    </w:p>
    <w:p w14:paraId="120910F2" w14:textId="77777777" w:rsidR="00DE1BA3" w:rsidRPr="00B07A79" w:rsidRDefault="00DE1BA3">
      <w:pPr>
        <w:numPr>
          <w:ilvl w:val="0"/>
          <w:numId w:val="109"/>
        </w:numPr>
      </w:pPr>
      <w:r w:rsidRPr="00B07A79">
        <w:t>Acompañar estudiantes con dificultades.</w:t>
      </w:r>
    </w:p>
    <w:p w14:paraId="00DBD0C3" w14:textId="77777777" w:rsidR="00DE1BA3" w:rsidRPr="00B07A79" w:rsidRDefault="00DE1BA3">
      <w:pPr>
        <w:numPr>
          <w:ilvl w:val="0"/>
          <w:numId w:val="109"/>
        </w:numPr>
      </w:pPr>
      <w:r w:rsidRPr="00B07A79">
        <w:t>Motivar la participación.</w:t>
      </w:r>
    </w:p>
    <w:p w14:paraId="0BE468D6" w14:textId="77777777" w:rsidR="00DE1BA3" w:rsidRPr="00B07A79" w:rsidRDefault="00DE1BA3">
      <w:pPr>
        <w:numPr>
          <w:ilvl w:val="0"/>
          <w:numId w:val="109"/>
        </w:numPr>
      </w:pPr>
      <w:r w:rsidRPr="00B07A79">
        <w:t>Colaborar en la organización de recursos.</w:t>
      </w:r>
    </w:p>
    <w:p w14:paraId="5496A2B9" w14:textId="77777777" w:rsidR="00DE1BA3" w:rsidRPr="00B07A79" w:rsidRDefault="00DE1BA3">
      <w:pPr>
        <w:numPr>
          <w:ilvl w:val="0"/>
          <w:numId w:val="109"/>
        </w:numPr>
      </w:pPr>
      <w:r w:rsidRPr="00B07A79">
        <w:t>Registrar evidencias del proceso.</w:t>
      </w:r>
    </w:p>
    <w:p w14:paraId="31ED7567" w14:textId="77777777" w:rsidR="00DE1BA3" w:rsidRPr="00B07A79" w:rsidRDefault="00DE1BA3">
      <w:pPr>
        <w:numPr>
          <w:ilvl w:val="0"/>
          <w:numId w:val="109"/>
        </w:numPr>
      </w:pPr>
      <w:r w:rsidRPr="00B07A79">
        <w:t>Participar en procesos de reflexión pedagógica.</w:t>
      </w:r>
    </w:p>
    <w:p w14:paraId="7DBDB8A5" w14:textId="77777777" w:rsidR="00DE1BA3" w:rsidRPr="00B07A79" w:rsidRDefault="00DE1BA3" w:rsidP="00DE1BA3"/>
    <w:p w14:paraId="7261960A" w14:textId="77777777" w:rsidR="00DE1BA3" w:rsidRPr="00B07A79" w:rsidRDefault="00DE1BA3" w:rsidP="00DE1BA3">
      <w:pPr>
        <w:rPr>
          <w:b/>
          <w:bCs/>
        </w:rPr>
      </w:pPr>
      <w:r w:rsidRPr="00B07A79">
        <w:rPr>
          <w:b/>
          <w:bCs/>
        </w:rPr>
        <w:t xml:space="preserve"> ¿CUÁL ES LA ESTRUCTURA SUGERIDA PARA SU ELABORACIÓN?</w:t>
      </w:r>
    </w:p>
    <w:p w14:paraId="24C5E077" w14:textId="77777777" w:rsidR="00DE1BA3" w:rsidRPr="00B07A79" w:rsidRDefault="00DE1BA3" w:rsidP="00DE1BA3">
      <w:pPr>
        <w:rPr>
          <w:b/>
          <w:bCs/>
        </w:rPr>
      </w:pPr>
    </w:p>
    <w:p w14:paraId="5640FF2F" w14:textId="77777777" w:rsidR="00DE1BA3" w:rsidRPr="00B07A79" w:rsidRDefault="00DE1BA3" w:rsidP="00DE1BA3">
      <w:pPr>
        <w:spacing w:line="240" w:lineRule="auto"/>
      </w:pPr>
      <w:r w:rsidRPr="00B07A79">
        <w:t>Los maestros en formación deberán elaborar su proyecto de ayudantías en articulación con el proyecto institucional o con la propuesta desarrollada por el maestro o la maestra cooperadora, para ello tendrán en cuenta los siguientes pasos:</w:t>
      </w:r>
    </w:p>
    <w:p w14:paraId="168A92A1" w14:textId="77777777" w:rsidR="00DE1BA3" w:rsidRPr="00B07A79" w:rsidRDefault="00DE1BA3" w:rsidP="00DE1BA3">
      <w:pPr>
        <w:spacing w:line="240" w:lineRule="auto"/>
      </w:pPr>
    </w:p>
    <w:p w14:paraId="5D27FB2F" w14:textId="77777777" w:rsidR="00DE1BA3" w:rsidRPr="00B07A79" w:rsidRDefault="00DE1BA3">
      <w:pPr>
        <w:pStyle w:val="Prrafodelista"/>
        <w:numPr>
          <w:ilvl w:val="0"/>
          <w:numId w:val="111"/>
        </w:numPr>
        <w:spacing w:line="240" w:lineRule="auto"/>
      </w:pPr>
      <w:r w:rsidRPr="00B07A79">
        <w:t>Portada</w:t>
      </w:r>
    </w:p>
    <w:p w14:paraId="61DC2BF7" w14:textId="77777777" w:rsidR="00DE1BA3" w:rsidRPr="00B07A79" w:rsidRDefault="00DE1BA3">
      <w:pPr>
        <w:pStyle w:val="Prrafodelista"/>
        <w:numPr>
          <w:ilvl w:val="0"/>
          <w:numId w:val="111"/>
        </w:numPr>
        <w:spacing w:line="240" w:lineRule="auto"/>
      </w:pPr>
      <w:r w:rsidRPr="00B07A79">
        <w:t>Contenido</w:t>
      </w:r>
    </w:p>
    <w:p w14:paraId="568F802A" w14:textId="77777777" w:rsidR="00DE1BA3" w:rsidRPr="00B07A79" w:rsidRDefault="00DE1BA3">
      <w:pPr>
        <w:pStyle w:val="Prrafodelista"/>
        <w:numPr>
          <w:ilvl w:val="0"/>
          <w:numId w:val="111"/>
        </w:numPr>
        <w:spacing w:line="240" w:lineRule="auto"/>
      </w:pPr>
      <w:r w:rsidRPr="00B07A79">
        <w:t xml:space="preserve">Introducción: en este paso se hace un preámbulo hablando del tema principal del proyecto seleccionado, por ejemplo, si el proyecto se relaciona con las carteleras escolares, se explica qué son, cuál es la importancia de estas en el ámbito educativo, y el impacto que se espera lograr. (de 3 a 5 párrafos). </w:t>
      </w:r>
    </w:p>
    <w:p w14:paraId="5A34B881" w14:textId="77777777" w:rsidR="00DE1BA3" w:rsidRPr="00B07A79" w:rsidRDefault="00DE1BA3">
      <w:pPr>
        <w:pStyle w:val="Prrafodelista"/>
        <w:numPr>
          <w:ilvl w:val="0"/>
          <w:numId w:val="111"/>
        </w:numPr>
        <w:spacing w:line="240" w:lineRule="auto"/>
      </w:pPr>
      <w:r w:rsidRPr="00B07A79">
        <w:t>Diagnóstico: se hace un escrito teniendo como base el tema seleccionado, se habla de la institución, de la manera como se ha venido trabajando el proyecto, los resultados alcanzados y aspectos por mejorar que este ha tenido, los recursos con los que se cuenta, las personas que han participado en su desarrollo y la manera como lo han venido ejecutando. (2 o 3 páginas).</w:t>
      </w:r>
    </w:p>
    <w:p w14:paraId="33970042" w14:textId="77777777" w:rsidR="00DE1BA3" w:rsidRPr="00B07A79" w:rsidRDefault="00DE1BA3">
      <w:pPr>
        <w:pStyle w:val="Prrafodelista"/>
        <w:numPr>
          <w:ilvl w:val="0"/>
          <w:numId w:val="111"/>
        </w:numPr>
        <w:spacing w:line="240" w:lineRule="auto"/>
      </w:pPr>
      <w:r w:rsidRPr="00B07A79">
        <w:t xml:space="preserve">Justificación: este escrito se hace en 4 o 5 párrafos donde hablarán inicialmente del tema seleccionado, de la importancia y la validez que tiene su realización, de la manera como se </w:t>
      </w:r>
      <w:r w:rsidRPr="00B07A79">
        <w:lastRenderedPageBreak/>
        <w:t>va a desarrollar, se puede mencionar las posibles actividades que van a realizar, y se mencionan los referentes teóricos que lo sustentan.</w:t>
      </w:r>
    </w:p>
    <w:p w14:paraId="42F1C42F" w14:textId="77777777" w:rsidR="00DE1BA3" w:rsidRPr="00B07A79" w:rsidRDefault="00DE1BA3">
      <w:pPr>
        <w:pStyle w:val="Prrafodelista"/>
        <w:numPr>
          <w:ilvl w:val="0"/>
          <w:numId w:val="111"/>
        </w:numPr>
        <w:spacing w:line="240" w:lineRule="auto"/>
      </w:pPr>
      <w:r w:rsidRPr="00B07A79">
        <w:t>Objetivos</w:t>
      </w:r>
    </w:p>
    <w:p w14:paraId="5000219B" w14:textId="77777777" w:rsidR="00DE1BA3" w:rsidRPr="00B07A79" w:rsidRDefault="00DE1BA3" w:rsidP="00DE1BA3">
      <w:pPr>
        <w:pStyle w:val="Prrafodelista"/>
        <w:spacing w:line="240" w:lineRule="auto"/>
      </w:pPr>
      <w:r w:rsidRPr="00B07A79">
        <w:t>Objetivo General: se redacta un solo objetivo que apunte a lo que se pretende alcanzar con base en el proyecto.</w:t>
      </w:r>
    </w:p>
    <w:p w14:paraId="30160BAE" w14:textId="77777777" w:rsidR="00DE1BA3" w:rsidRPr="00B07A79" w:rsidRDefault="00DE1BA3" w:rsidP="00DE1BA3">
      <w:pPr>
        <w:pStyle w:val="Prrafodelista"/>
        <w:spacing w:line="240" w:lineRule="auto"/>
      </w:pPr>
      <w:r w:rsidRPr="00B07A79">
        <w:t xml:space="preserve">Objetivos específicos: se redactan como mínimo tres objetivos que </w:t>
      </w:r>
      <w:proofErr w:type="spellStart"/>
      <w:r w:rsidRPr="00B07A79">
        <w:t>coadyuden</w:t>
      </w:r>
      <w:proofErr w:type="spellEnd"/>
      <w:r w:rsidRPr="00B07A79">
        <w:t xml:space="preserve"> al alcance del objetivo general. </w:t>
      </w:r>
    </w:p>
    <w:p w14:paraId="58CAD9EB" w14:textId="77777777" w:rsidR="00DE1BA3" w:rsidRPr="00B07A79" w:rsidRDefault="00DE1BA3">
      <w:pPr>
        <w:pStyle w:val="Prrafodelista"/>
        <w:numPr>
          <w:ilvl w:val="0"/>
          <w:numId w:val="111"/>
        </w:numPr>
        <w:spacing w:line="240" w:lineRule="auto"/>
      </w:pPr>
      <w:r w:rsidRPr="00B07A79">
        <w:t xml:space="preserve">Marco teórico – conceptual: es un escrito mínimo de 2 páginas, máximo 3 donde se habla de los conceptos clave que se manejan al interior del proyecto, en quienes se sustenta, la manera cómo se concibe el tema seleccionado en el campo educativo. </w:t>
      </w:r>
    </w:p>
    <w:p w14:paraId="7916DFB0" w14:textId="77777777" w:rsidR="00DE1BA3" w:rsidRPr="00B07A79" w:rsidRDefault="00DE1BA3">
      <w:pPr>
        <w:pStyle w:val="Prrafodelista"/>
        <w:numPr>
          <w:ilvl w:val="0"/>
          <w:numId w:val="111"/>
        </w:numPr>
        <w:spacing w:line="240" w:lineRule="auto"/>
      </w:pPr>
      <w:r w:rsidRPr="00B07A79">
        <w:t xml:space="preserve">Población beneficiaria: es un escrito donde se menciona la manera directa o indirecta como se van a ver beneficiados todos los que van a intervenir o intervienen en el proceso: la institución, los docentes, los estudiantes, los padres de familia, los maestros en formación. </w:t>
      </w:r>
    </w:p>
    <w:p w14:paraId="7D906289" w14:textId="77777777" w:rsidR="00DE1BA3" w:rsidRPr="00B07A79" w:rsidRDefault="00DE1BA3">
      <w:pPr>
        <w:pStyle w:val="Prrafodelista"/>
        <w:numPr>
          <w:ilvl w:val="0"/>
          <w:numId w:val="111"/>
        </w:numPr>
        <w:spacing w:line="240" w:lineRule="auto"/>
      </w:pPr>
      <w:r w:rsidRPr="00B07A79">
        <w:t>Recursos: en este espacio se diligencia el siguiente cuadro:</w:t>
      </w:r>
    </w:p>
    <w:p w14:paraId="27212EDD" w14:textId="77777777" w:rsidR="00DE1BA3" w:rsidRPr="00B07A79" w:rsidRDefault="00DE1BA3" w:rsidP="00DE1BA3">
      <w:pPr>
        <w:pStyle w:val="Prrafodelista"/>
        <w:spacing w:line="240" w:lineRule="auto"/>
      </w:pPr>
    </w:p>
    <w:p w14:paraId="3F0F88F6" w14:textId="77777777" w:rsidR="00DE1BA3" w:rsidRPr="00B07A79" w:rsidRDefault="00DE1BA3" w:rsidP="00DE1BA3">
      <w:pPr>
        <w:pStyle w:val="Prrafodelista"/>
        <w:spacing w:line="240" w:lineRule="auto"/>
      </w:pPr>
    </w:p>
    <w:p w14:paraId="52061371" w14:textId="77777777" w:rsidR="00DE1BA3" w:rsidRPr="00B07A79" w:rsidRDefault="00DE1BA3" w:rsidP="00DE1BA3">
      <w:pPr>
        <w:spacing w:line="240" w:lineRule="auto"/>
      </w:pPr>
    </w:p>
    <w:p w14:paraId="4E24BA3B" w14:textId="77777777" w:rsidR="00DE1BA3" w:rsidRPr="00B07A79" w:rsidRDefault="00DE1BA3" w:rsidP="00DE1BA3">
      <w:pPr>
        <w:pStyle w:val="Prrafodelista"/>
        <w:spacing w:line="240" w:lineRule="auto"/>
        <w:rPr>
          <w:b/>
        </w:rPr>
      </w:pPr>
      <w:r w:rsidRPr="00B07A79">
        <w:rPr>
          <w:b/>
        </w:rPr>
        <w:t>RECURSOS:</w:t>
      </w:r>
    </w:p>
    <w:p w14:paraId="72093DA6" w14:textId="77777777" w:rsidR="00DE1BA3" w:rsidRPr="00B07A79" w:rsidRDefault="00DE1BA3" w:rsidP="00DE1BA3">
      <w:pPr>
        <w:pStyle w:val="Prrafodelista"/>
        <w:spacing w:line="240" w:lineRule="auto"/>
      </w:pPr>
    </w:p>
    <w:p w14:paraId="678F0FCD" w14:textId="77777777" w:rsidR="00E06D10" w:rsidRDefault="00000000">
      <w:pPr>
        <w:pStyle w:val="TableCaption"/>
      </w:pPr>
      <w:r>
        <w:t>Tabla 4</w:t>
      </w:r>
    </w:p>
    <w:tbl>
      <w:tblPr>
        <w:tblStyle w:val="Tablaconcuadrcula"/>
        <w:tblW w:w="5000" w:type="pct"/>
        <w:jc w:val="center"/>
        <w:tblLook w:val="04A0" w:firstRow="1" w:lastRow="0" w:firstColumn="1" w:lastColumn="0" w:noHBand="0" w:noVBand="1"/>
      </w:tblPr>
      <w:tblGrid>
        <w:gridCol w:w="2090"/>
        <w:gridCol w:w="3483"/>
        <w:gridCol w:w="1857"/>
        <w:gridCol w:w="1920"/>
      </w:tblGrid>
      <w:tr w:rsidR="00DE1BA3" w:rsidRPr="00B07A79" w14:paraId="052D26E3" w14:textId="77777777" w:rsidTr="003159A5">
        <w:trPr>
          <w:trHeight w:val="470"/>
          <w:jc w:val="center"/>
        </w:trPr>
        <w:tc>
          <w:tcPr>
            <w:tcW w:w="1117" w:type="pct"/>
          </w:tcPr>
          <w:p w14:paraId="765E071B" w14:textId="77777777" w:rsidR="00DE1BA3" w:rsidRPr="00B07A79" w:rsidRDefault="00DE1BA3" w:rsidP="003159A5">
            <w:pPr>
              <w:pStyle w:val="Prrafodelista"/>
              <w:ind w:left="0"/>
              <w:rPr>
                <w:b/>
              </w:rPr>
            </w:pPr>
          </w:p>
          <w:p w14:paraId="10439CA2" w14:textId="77777777" w:rsidR="00DE1BA3" w:rsidRPr="00B07A79" w:rsidRDefault="00DE1BA3" w:rsidP="003159A5">
            <w:pPr>
              <w:pStyle w:val="Prrafodelista"/>
              <w:ind w:left="0"/>
              <w:rPr>
                <w:b/>
              </w:rPr>
            </w:pPr>
            <w:r w:rsidRPr="00B07A79">
              <w:rPr>
                <w:b/>
              </w:rPr>
              <w:t>TALENTO HUMANO</w:t>
            </w:r>
          </w:p>
        </w:tc>
        <w:tc>
          <w:tcPr>
            <w:tcW w:w="1862" w:type="pct"/>
          </w:tcPr>
          <w:p w14:paraId="0CDCB611" w14:textId="77777777" w:rsidR="00DE1BA3" w:rsidRPr="00B07A79" w:rsidRDefault="00DE1BA3" w:rsidP="003159A5">
            <w:pPr>
              <w:pStyle w:val="Prrafodelista"/>
              <w:ind w:left="0"/>
              <w:rPr>
                <w:b/>
              </w:rPr>
            </w:pPr>
          </w:p>
          <w:p w14:paraId="0A415B08" w14:textId="77777777" w:rsidR="00DE1BA3" w:rsidRPr="00B07A79" w:rsidRDefault="00DE1BA3" w:rsidP="003159A5">
            <w:pPr>
              <w:pStyle w:val="Prrafodelista"/>
              <w:ind w:left="0"/>
              <w:rPr>
                <w:b/>
              </w:rPr>
            </w:pPr>
            <w:r w:rsidRPr="00B07A79">
              <w:rPr>
                <w:b/>
              </w:rPr>
              <w:t>LOGÍSTICOS</w:t>
            </w:r>
          </w:p>
        </w:tc>
        <w:tc>
          <w:tcPr>
            <w:tcW w:w="993" w:type="pct"/>
          </w:tcPr>
          <w:p w14:paraId="084E05DF" w14:textId="77777777" w:rsidR="00DE1BA3" w:rsidRPr="00B07A79" w:rsidRDefault="00DE1BA3" w:rsidP="003159A5">
            <w:pPr>
              <w:pStyle w:val="Prrafodelista"/>
              <w:ind w:left="0"/>
              <w:rPr>
                <w:b/>
              </w:rPr>
            </w:pPr>
          </w:p>
          <w:p w14:paraId="3443E5D3" w14:textId="77777777" w:rsidR="00DE1BA3" w:rsidRPr="00B07A79" w:rsidRDefault="00DE1BA3" w:rsidP="003159A5">
            <w:pPr>
              <w:pStyle w:val="Prrafodelista"/>
              <w:ind w:left="0"/>
              <w:rPr>
                <w:b/>
              </w:rPr>
            </w:pPr>
            <w:r w:rsidRPr="00B07A79">
              <w:rPr>
                <w:b/>
              </w:rPr>
              <w:t>DIDÁCTICOS</w:t>
            </w:r>
          </w:p>
        </w:tc>
        <w:tc>
          <w:tcPr>
            <w:tcW w:w="1027" w:type="pct"/>
          </w:tcPr>
          <w:p w14:paraId="2BD490C4" w14:textId="77777777" w:rsidR="00DE1BA3" w:rsidRPr="00B07A79" w:rsidRDefault="00DE1BA3" w:rsidP="003159A5">
            <w:pPr>
              <w:pStyle w:val="Prrafodelista"/>
              <w:ind w:left="0"/>
              <w:rPr>
                <w:b/>
              </w:rPr>
            </w:pPr>
          </w:p>
          <w:p w14:paraId="14C28320" w14:textId="77777777" w:rsidR="00DE1BA3" w:rsidRPr="00B07A79" w:rsidRDefault="00DE1BA3" w:rsidP="003159A5">
            <w:pPr>
              <w:pStyle w:val="Prrafodelista"/>
              <w:ind w:left="0"/>
              <w:rPr>
                <w:b/>
              </w:rPr>
            </w:pPr>
            <w:r w:rsidRPr="00B07A79">
              <w:rPr>
                <w:b/>
              </w:rPr>
              <w:t>FINANCIEROS</w:t>
            </w:r>
          </w:p>
        </w:tc>
      </w:tr>
      <w:tr w:rsidR="00DE1BA3" w:rsidRPr="00B07A79" w14:paraId="31D3513C" w14:textId="77777777" w:rsidTr="003159A5">
        <w:trPr>
          <w:trHeight w:val="470"/>
          <w:jc w:val="center"/>
        </w:trPr>
        <w:tc>
          <w:tcPr>
            <w:tcW w:w="1117" w:type="pct"/>
          </w:tcPr>
          <w:p w14:paraId="30399826" w14:textId="77777777" w:rsidR="00DE1BA3" w:rsidRPr="00B07A79" w:rsidRDefault="00DE1BA3" w:rsidP="003159A5">
            <w:pPr>
              <w:pStyle w:val="Prrafodelista"/>
              <w:ind w:left="0"/>
              <w:rPr>
                <w:b/>
              </w:rPr>
            </w:pPr>
          </w:p>
          <w:p w14:paraId="2C8EC0CC" w14:textId="77777777" w:rsidR="00DE1BA3" w:rsidRPr="00B07A79" w:rsidRDefault="00DE1BA3" w:rsidP="003159A5">
            <w:pPr>
              <w:pStyle w:val="Prrafodelista"/>
              <w:ind w:left="0"/>
            </w:pPr>
            <w:r w:rsidRPr="00B07A79">
              <w:t>Son las personas que participarán de manera directa o indirecta en el desarrollo del proyecto.</w:t>
            </w:r>
          </w:p>
        </w:tc>
        <w:tc>
          <w:tcPr>
            <w:tcW w:w="1862" w:type="pct"/>
          </w:tcPr>
          <w:p w14:paraId="7B872786" w14:textId="77777777" w:rsidR="00DE1BA3" w:rsidRPr="00B07A79" w:rsidRDefault="00DE1BA3" w:rsidP="003159A5">
            <w:pPr>
              <w:pStyle w:val="Prrafodelista"/>
              <w:ind w:left="0"/>
              <w:rPr>
                <w:b/>
              </w:rPr>
            </w:pPr>
          </w:p>
          <w:p w14:paraId="0B044295" w14:textId="77777777" w:rsidR="00DE1BA3" w:rsidRPr="00B07A79" w:rsidRDefault="00DE1BA3" w:rsidP="003159A5">
            <w:pPr>
              <w:pStyle w:val="Prrafodelista"/>
              <w:ind w:left="0"/>
            </w:pPr>
            <w:r w:rsidRPr="00B07A79">
              <w:t>Son los espacios y objetos que se estarán utilizando en el desarrollo del proyecto.</w:t>
            </w:r>
          </w:p>
        </w:tc>
        <w:tc>
          <w:tcPr>
            <w:tcW w:w="993" w:type="pct"/>
          </w:tcPr>
          <w:p w14:paraId="3D7B0E31" w14:textId="77777777" w:rsidR="00DE1BA3" w:rsidRPr="00B07A79" w:rsidRDefault="00DE1BA3" w:rsidP="003159A5">
            <w:pPr>
              <w:pStyle w:val="Prrafodelista"/>
              <w:ind w:left="0"/>
              <w:rPr>
                <w:b/>
              </w:rPr>
            </w:pPr>
          </w:p>
          <w:p w14:paraId="34DC5341" w14:textId="77777777" w:rsidR="00DE1BA3" w:rsidRPr="00B07A79" w:rsidRDefault="00DE1BA3" w:rsidP="003159A5">
            <w:pPr>
              <w:pStyle w:val="Prrafodelista"/>
              <w:ind w:left="0"/>
            </w:pPr>
            <w:r w:rsidRPr="00B07A79">
              <w:t xml:space="preserve">Son los materiales que estarán sirviendo de ayuda para el desarrollo y alcance de las actividades. </w:t>
            </w:r>
          </w:p>
        </w:tc>
        <w:tc>
          <w:tcPr>
            <w:tcW w:w="1027" w:type="pct"/>
          </w:tcPr>
          <w:p w14:paraId="0372BC35" w14:textId="77777777" w:rsidR="00DE1BA3" w:rsidRPr="00B07A79" w:rsidRDefault="00DE1BA3" w:rsidP="003159A5">
            <w:pPr>
              <w:pStyle w:val="Prrafodelista"/>
              <w:ind w:left="0"/>
              <w:rPr>
                <w:b/>
              </w:rPr>
            </w:pPr>
          </w:p>
          <w:p w14:paraId="63AAFDB1" w14:textId="77777777" w:rsidR="00DE1BA3" w:rsidRPr="00B07A79" w:rsidRDefault="00DE1BA3" w:rsidP="003159A5">
            <w:pPr>
              <w:pStyle w:val="Prrafodelista"/>
              <w:ind w:left="0"/>
            </w:pPr>
            <w:r w:rsidRPr="00B07A79">
              <w:t>Aquí se describe la manera como se va a financiar el proyecto y el costo que tiene el desarrollo de este.</w:t>
            </w:r>
          </w:p>
        </w:tc>
      </w:tr>
    </w:tbl>
    <w:p w14:paraId="12E02DC9" w14:textId="77777777" w:rsidR="00DE1BA3" w:rsidRPr="00B07A79" w:rsidRDefault="00DE1BA3" w:rsidP="00DE1BA3">
      <w:pPr>
        <w:spacing w:line="240" w:lineRule="auto"/>
      </w:pPr>
    </w:p>
    <w:p w14:paraId="3D493A55" w14:textId="77777777" w:rsidR="00DE1BA3" w:rsidRPr="00B07A79" w:rsidRDefault="00DE1BA3">
      <w:pPr>
        <w:pStyle w:val="Prrafodelista"/>
        <w:numPr>
          <w:ilvl w:val="0"/>
          <w:numId w:val="111"/>
        </w:numPr>
        <w:spacing w:line="240" w:lineRule="auto"/>
      </w:pPr>
      <w:r w:rsidRPr="00B07A79">
        <w:t>Cronograma de actividades: en este paso se planifica la manera como se va a ejecutar el proyecto teniendo en cuenta los siguientes pasos:</w:t>
      </w:r>
    </w:p>
    <w:p w14:paraId="3D4F9F34" w14:textId="77777777" w:rsidR="00DE1BA3" w:rsidRPr="00B07A79" w:rsidRDefault="00DE1BA3" w:rsidP="00DE1BA3">
      <w:pPr>
        <w:pStyle w:val="Prrafodelista"/>
        <w:spacing w:line="240" w:lineRule="auto"/>
      </w:pPr>
    </w:p>
    <w:p w14:paraId="329B5CF1" w14:textId="77777777" w:rsidR="00DE1BA3" w:rsidRPr="00B07A79" w:rsidRDefault="00DE1BA3" w:rsidP="00DE1BA3">
      <w:pPr>
        <w:pStyle w:val="Prrafodelista"/>
        <w:spacing w:line="240" w:lineRule="auto"/>
        <w:rPr>
          <w:b/>
        </w:rPr>
      </w:pPr>
      <w:r w:rsidRPr="00B07A79">
        <w:rPr>
          <w:b/>
        </w:rPr>
        <w:t>CRONOGRAMA DE ACTIVIDADES:</w:t>
      </w:r>
    </w:p>
    <w:p w14:paraId="0D49553B" w14:textId="77777777" w:rsidR="00DE1BA3" w:rsidRPr="00B07A79" w:rsidRDefault="00DE1BA3" w:rsidP="00DE1BA3">
      <w:pPr>
        <w:spacing w:line="240" w:lineRule="auto"/>
      </w:pPr>
    </w:p>
    <w:p w14:paraId="51577D71" w14:textId="77777777" w:rsidR="00E06D10" w:rsidRDefault="00000000">
      <w:pPr>
        <w:pStyle w:val="TableCaption"/>
      </w:pPr>
      <w:r>
        <w:t>Tabla 5</w:t>
      </w:r>
    </w:p>
    <w:tbl>
      <w:tblPr>
        <w:tblStyle w:val="Tablaconcuadrcula"/>
        <w:tblW w:w="5000" w:type="pct"/>
        <w:tblLook w:val="04A0" w:firstRow="1" w:lastRow="0" w:firstColumn="1" w:lastColumn="0" w:noHBand="0" w:noVBand="1"/>
      </w:tblPr>
      <w:tblGrid>
        <w:gridCol w:w="1207"/>
        <w:gridCol w:w="1542"/>
        <w:gridCol w:w="1558"/>
        <w:gridCol w:w="1852"/>
        <w:gridCol w:w="1494"/>
        <w:gridCol w:w="1697"/>
      </w:tblGrid>
      <w:tr w:rsidR="00DE1BA3" w:rsidRPr="00B07A79" w14:paraId="623CFE86" w14:textId="77777777" w:rsidTr="003159A5">
        <w:tc>
          <w:tcPr>
            <w:tcW w:w="747" w:type="pct"/>
          </w:tcPr>
          <w:p w14:paraId="24743D0E" w14:textId="77777777" w:rsidR="00DE1BA3" w:rsidRPr="00B07A79" w:rsidRDefault="00DE1BA3" w:rsidP="003159A5">
            <w:pPr>
              <w:rPr>
                <w:b/>
              </w:rPr>
            </w:pPr>
            <w:r w:rsidRPr="00B07A79">
              <w:rPr>
                <w:b/>
              </w:rPr>
              <w:t>FECHA</w:t>
            </w:r>
          </w:p>
        </w:tc>
        <w:tc>
          <w:tcPr>
            <w:tcW w:w="796" w:type="pct"/>
          </w:tcPr>
          <w:p w14:paraId="1A57163C" w14:textId="77777777" w:rsidR="00DE1BA3" w:rsidRPr="00B07A79" w:rsidRDefault="00DE1BA3" w:rsidP="003159A5">
            <w:pPr>
              <w:rPr>
                <w:b/>
              </w:rPr>
            </w:pPr>
            <w:r w:rsidRPr="00B07A79">
              <w:rPr>
                <w:b/>
              </w:rPr>
              <w:t>ACTIVIDAD</w:t>
            </w:r>
          </w:p>
        </w:tc>
        <w:tc>
          <w:tcPr>
            <w:tcW w:w="802" w:type="pct"/>
          </w:tcPr>
          <w:p w14:paraId="19FCAE9A" w14:textId="77777777" w:rsidR="00DE1BA3" w:rsidRPr="00B07A79" w:rsidRDefault="00DE1BA3" w:rsidP="003159A5">
            <w:pPr>
              <w:rPr>
                <w:b/>
              </w:rPr>
            </w:pPr>
            <w:r w:rsidRPr="00B07A79">
              <w:rPr>
                <w:b/>
              </w:rPr>
              <w:t>PROPÓSITO</w:t>
            </w:r>
          </w:p>
        </w:tc>
        <w:tc>
          <w:tcPr>
            <w:tcW w:w="1002" w:type="pct"/>
          </w:tcPr>
          <w:p w14:paraId="0DC30345" w14:textId="77777777" w:rsidR="00DE1BA3" w:rsidRPr="00B07A79" w:rsidRDefault="00DE1BA3" w:rsidP="003159A5">
            <w:pPr>
              <w:rPr>
                <w:b/>
              </w:rPr>
            </w:pPr>
            <w:r w:rsidRPr="00B07A79">
              <w:rPr>
                <w:b/>
              </w:rPr>
              <w:t>RESPONSABLES</w:t>
            </w:r>
          </w:p>
        </w:tc>
        <w:tc>
          <w:tcPr>
            <w:tcW w:w="793" w:type="pct"/>
          </w:tcPr>
          <w:p w14:paraId="0D611FD2" w14:textId="77777777" w:rsidR="00DE1BA3" w:rsidRPr="00B07A79" w:rsidRDefault="00DE1BA3" w:rsidP="003159A5">
            <w:pPr>
              <w:rPr>
                <w:b/>
              </w:rPr>
            </w:pPr>
            <w:r w:rsidRPr="00B07A79">
              <w:rPr>
                <w:b/>
              </w:rPr>
              <w:t>RECURSOS</w:t>
            </w:r>
          </w:p>
        </w:tc>
        <w:tc>
          <w:tcPr>
            <w:tcW w:w="859" w:type="pct"/>
          </w:tcPr>
          <w:p w14:paraId="620E8624" w14:textId="77777777" w:rsidR="00DE1BA3" w:rsidRPr="00B07A79" w:rsidRDefault="00DE1BA3" w:rsidP="003159A5">
            <w:pPr>
              <w:rPr>
                <w:b/>
              </w:rPr>
            </w:pPr>
            <w:r w:rsidRPr="00B07A79">
              <w:rPr>
                <w:b/>
              </w:rPr>
              <w:t>EVALUACIÓN</w:t>
            </w:r>
          </w:p>
        </w:tc>
      </w:tr>
      <w:tr w:rsidR="00DE1BA3" w:rsidRPr="00B07A79" w14:paraId="35EFDE9D" w14:textId="77777777" w:rsidTr="003159A5">
        <w:tc>
          <w:tcPr>
            <w:tcW w:w="747" w:type="pct"/>
          </w:tcPr>
          <w:p w14:paraId="58FD46A6" w14:textId="77777777" w:rsidR="00DE1BA3" w:rsidRPr="00B07A79" w:rsidRDefault="00DE1BA3" w:rsidP="003159A5">
            <w:pPr>
              <w:rPr>
                <w:b/>
              </w:rPr>
            </w:pPr>
          </w:p>
        </w:tc>
        <w:tc>
          <w:tcPr>
            <w:tcW w:w="796" w:type="pct"/>
          </w:tcPr>
          <w:p w14:paraId="078C44B2" w14:textId="77777777" w:rsidR="00DE1BA3" w:rsidRPr="00B07A79" w:rsidRDefault="00DE1BA3" w:rsidP="003159A5">
            <w:pPr>
              <w:rPr>
                <w:b/>
              </w:rPr>
            </w:pPr>
          </w:p>
        </w:tc>
        <w:tc>
          <w:tcPr>
            <w:tcW w:w="802" w:type="pct"/>
          </w:tcPr>
          <w:p w14:paraId="2B3413D7" w14:textId="77777777" w:rsidR="00DE1BA3" w:rsidRPr="00B07A79" w:rsidRDefault="00DE1BA3" w:rsidP="003159A5">
            <w:pPr>
              <w:rPr>
                <w:b/>
              </w:rPr>
            </w:pPr>
          </w:p>
        </w:tc>
        <w:tc>
          <w:tcPr>
            <w:tcW w:w="1002" w:type="pct"/>
          </w:tcPr>
          <w:p w14:paraId="07E9FB45" w14:textId="77777777" w:rsidR="00DE1BA3" w:rsidRPr="00B07A79" w:rsidRDefault="00DE1BA3" w:rsidP="003159A5">
            <w:pPr>
              <w:rPr>
                <w:b/>
              </w:rPr>
            </w:pPr>
          </w:p>
        </w:tc>
        <w:tc>
          <w:tcPr>
            <w:tcW w:w="793" w:type="pct"/>
          </w:tcPr>
          <w:p w14:paraId="36594994" w14:textId="77777777" w:rsidR="00DE1BA3" w:rsidRPr="00B07A79" w:rsidRDefault="00DE1BA3" w:rsidP="003159A5">
            <w:pPr>
              <w:rPr>
                <w:b/>
              </w:rPr>
            </w:pPr>
          </w:p>
        </w:tc>
        <w:tc>
          <w:tcPr>
            <w:tcW w:w="859" w:type="pct"/>
          </w:tcPr>
          <w:p w14:paraId="1A687F7F" w14:textId="77777777" w:rsidR="00DE1BA3" w:rsidRPr="00B07A79" w:rsidRDefault="00DE1BA3" w:rsidP="003159A5">
            <w:pPr>
              <w:rPr>
                <w:b/>
              </w:rPr>
            </w:pPr>
          </w:p>
        </w:tc>
      </w:tr>
    </w:tbl>
    <w:p w14:paraId="4E3BFEB5" w14:textId="77777777" w:rsidR="00DE1BA3" w:rsidRPr="00B07A79" w:rsidRDefault="00DE1BA3" w:rsidP="00DE1BA3">
      <w:pPr>
        <w:spacing w:line="240" w:lineRule="auto"/>
      </w:pPr>
    </w:p>
    <w:p w14:paraId="6EA73F24" w14:textId="77777777" w:rsidR="00DE1BA3" w:rsidRPr="00B07A79" w:rsidRDefault="00DE1BA3">
      <w:pPr>
        <w:pStyle w:val="Prrafodelista"/>
        <w:numPr>
          <w:ilvl w:val="0"/>
          <w:numId w:val="111"/>
        </w:numPr>
        <w:spacing w:line="240" w:lineRule="auto"/>
      </w:pPr>
      <w:r w:rsidRPr="00B07A79">
        <w:t>Evaluación: se expresa de qué manera se estará evaluando, el tipo de evaluación y la periodicidad de esta.</w:t>
      </w:r>
    </w:p>
    <w:p w14:paraId="212E3CAB" w14:textId="77777777" w:rsidR="00DE1BA3" w:rsidRPr="00B07A79" w:rsidRDefault="00DE1BA3" w:rsidP="00DE1BA3">
      <w:pPr>
        <w:spacing w:line="240" w:lineRule="auto"/>
      </w:pPr>
    </w:p>
    <w:p w14:paraId="05DA37E1" w14:textId="77777777" w:rsidR="00DE1BA3" w:rsidRPr="00B07A79" w:rsidRDefault="00DE1BA3">
      <w:pPr>
        <w:pStyle w:val="Prrafodelista"/>
        <w:numPr>
          <w:ilvl w:val="0"/>
          <w:numId w:val="111"/>
        </w:numPr>
        <w:spacing w:line="240" w:lineRule="auto"/>
      </w:pPr>
      <w:r w:rsidRPr="00B07A79">
        <w:t>Referencias bibliográficas y fuentes digitales: En este apartado se relacionan los referentes teóricos y las fuentes digitales utilizadas durante la planeación, ejecución y evaluación del proyecto.</w:t>
      </w:r>
    </w:p>
    <w:p w14:paraId="1F9E585B" w14:textId="77777777" w:rsidR="00DE1BA3" w:rsidRPr="00B07A79" w:rsidRDefault="00DE1BA3" w:rsidP="00DE1BA3">
      <w:pPr>
        <w:spacing w:line="240" w:lineRule="auto"/>
      </w:pPr>
    </w:p>
    <w:p w14:paraId="18B05595" w14:textId="77777777" w:rsidR="00DE1BA3" w:rsidRPr="00B07A79" w:rsidRDefault="00DE1BA3">
      <w:pPr>
        <w:pStyle w:val="Prrafodelista"/>
        <w:numPr>
          <w:ilvl w:val="0"/>
          <w:numId w:val="111"/>
        </w:numPr>
        <w:spacing w:line="240" w:lineRule="auto"/>
      </w:pPr>
      <w:r w:rsidRPr="00B07A79">
        <w:t>Anexos y evidencias: este paso se va haciendo al transcurrir del proyecto y se consolida al final de este</w:t>
      </w:r>
      <w:r w:rsidRPr="00B07A79">
        <w:rPr>
          <w:b/>
        </w:rPr>
        <w:t>.</w:t>
      </w:r>
    </w:p>
    <w:p w14:paraId="3FCFE349" w14:textId="77777777" w:rsidR="00DE1BA3" w:rsidRPr="00B07A79" w:rsidRDefault="00DE1BA3" w:rsidP="00DE1BA3">
      <w:pPr>
        <w:spacing w:line="240" w:lineRule="auto"/>
      </w:pPr>
    </w:p>
    <w:p w14:paraId="254F3D2A" w14:textId="77777777" w:rsidR="00DE1BA3" w:rsidRPr="00B07A79" w:rsidRDefault="00DE1BA3" w:rsidP="00DE1BA3">
      <w:pPr>
        <w:spacing w:line="240" w:lineRule="auto"/>
      </w:pPr>
      <w:r w:rsidRPr="00B07A79">
        <w:t>Observaciones:</w:t>
      </w:r>
    </w:p>
    <w:p w14:paraId="6BEA3F55" w14:textId="77777777" w:rsidR="00DE1BA3" w:rsidRPr="00B07A79" w:rsidRDefault="00DE1BA3" w:rsidP="00DE1BA3">
      <w:pPr>
        <w:spacing w:line="240" w:lineRule="auto"/>
      </w:pPr>
    </w:p>
    <w:p w14:paraId="148CA03C" w14:textId="77777777" w:rsidR="00DE1BA3" w:rsidRPr="00B07A79" w:rsidRDefault="00DE1BA3">
      <w:pPr>
        <w:pStyle w:val="Prrafodelista"/>
        <w:numPr>
          <w:ilvl w:val="0"/>
          <w:numId w:val="110"/>
        </w:numPr>
        <w:spacing w:after="200" w:line="276" w:lineRule="auto"/>
      </w:pPr>
      <w:r w:rsidRPr="00B07A79">
        <w:t>El proyecto deberá entregarse en la fecha acordada a la asesora de práctica y al maestro o la maestra cooperadora. Cada maestro en formación conservará una copia, que deberá anexar a su portafolio pedagógico.</w:t>
      </w:r>
    </w:p>
    <w:p w14:paraId="71EBD71D" w14:textId="77777777" w:rsidR="00DE1BA3" w:rsidRPr="00B07A79" w:rsidRDefault="00DE1BA3">
      <w:pPr>
        <w:pStyle w:val="Prrafodelista"/>
        <w:numPr>
          <w:ilvl w:val="0"/>
          <w:numId w:val="110"/>
        </w:numPr>
        <w:spacing w:after="200" w:line="276" w:lineRule="auto"/>
      </w:pPr>
      <w:r w:rsidRPr="00B07A79">
        <w:t xml:space="preserve">El proyecto debe ser entregado con letra Arial tamaño 12, títulos en tamaño 14 y en negrita; los márgenes sugeridos son: en la parte superior 2.5, inferior 2.5, izquierda 2.5 y derecha 2.5, el proyecto debe estar paginado.   </w:t>
      </w:r>
      <w:proofErr w:type="gramStart"/>
      <w:r w:rsidRPr="00B07A79">
        <w:t>Además</w:t>
      </w:r>
      <w:proofErr w:type="gramEnd"/>
      <w:r w:rsidRPr="00B07A79">
        <w:t xml:space="preserve"> debe tener la portada con la información centrada y en mayúscula, debe incluir portada, tabla de contenido, desarrollo de cada uno de los apartados establecidos, referencias y anexos. </w:t>
      </w:r>
    </w:p>
    <w:p w14:paraId="7FA87203" w14:textId="77777777" w:rsidR="00DE1BA3" w:rsidRPr="00B07A79" w:rsidRDefault="00DE1BA3">
      <w:pPr>
        <w:numPr>
          <w:ilvl w:val="0"/>
          <w:numId w:val="110"/>
        </w:numPr>
      </w:pPr>
      <w:r w:rsidRPr="00B07A79">
        <w:t>Al finalizar el proceso, la carpeta de evidencias deberá contener:</w:t>
      </w:r>
    </w:p>
    <w:p w14:paraId="7C2ACE4E" w14:textId="77777777" w:rsidR="00DE1BA3" w:rsidRPr="00B07A79" w:rsidRDefault="00DE1BA3" w:rsidP="00DE1BA3"/>
    <w:p w14:paraId="113971DC" w14:textId="77777777" w:rsidR="00DE1BA3" w:rsidRPr="00B07A79" w:rsidRDefault="00DE1BA3">
      <w:pPr>
        <w:numPr>
          <w:ilvl w:val="0"/>
          <w:numId w:val="113"/>
        </w:numPr>
      </w:pPr>
      <w:r w:rsidRPr="00B07A79">
        <w:t>El proyecto de ayudantías debidamente organizado.</w:t>
      </w:r>
    </w:p>
    <w:p w14:paraId="63D1D192" w14:textId="77777777" w:rsidR="00DE1BA3" w:rsidRPr="00B07A79" w:rsidRDefault="00DE1BA3">
      <w:pPr>
        <w:numPr>
          <w:ilvl w:val="0"/>
          <w:numId w:val="113"/>
        </w:numPr>
      </w:pPr>
      <w:r w:rsidRPr="00B07A79">
        <w:t>Los formatos de seguimiento y evaluación diligenciados.</w:t>
      </w:r>
    </w:p>
    <w:p w14:paraId="0361C747" w14:textId="77777777" w:rsidR="00DE1BA3" w:rsidRPr="00B07A79" w:rsidRDefault="00DE1BA3">
      <w:pPr>
        <w:numPr>
          <w:ilvl w:val="0"/>
          <w:numId w:val="113"/>
        </w:numPr>
      </w:pPr>
      <w:r w:rsidRPr="00B07A79">
        <w:t>Las evidencias de las actividades desarrolladas.</w:t>
      </w:r>
    </w:p>
    <w:p w14:paraId="59269E39" w14:textId="77777777" w:rsidR="00DE1BA3" w:rsidRPr="00B07A79" w:rsidRDefault="00DE1BA3">
      <w:pPr>
        <w:numPr>
          <w:ilvl w:val="0"/>
          <w:numId w:val="113"/>
        </w:numPr>
      </w:pPr>
      <w:r w:rsidRPr="00B07A79">
        <w:lastRenderedPageBreak/>
        <w:t>Los registros fotográficos con fecha y pie de foto.</w:t>
      </w:r>
    </w:p>
    <w:p w14:paraId="3990C9B9" w14:textId="77777777" w:rsidR="00DE1BA3" w:rsidRPr="00B07A79" w:rsidRDefault="00DE1BA3">
      <w:pPr>
        <w:numPr>
          <w:ilvl w:val="0"/>
          <w:numId w:val="113"/>
        </w:numPr>
      </w:pPr>
      <w:r w:rsidRPr="00B07A79">
        <w:t>El seguimiento y la valoración del proceso de ayudantía.</w:t>
      </w:r>
    </w:p>
    <w:p w14:paraId="02978FF5" w14:textId="77777777" w:rsidR="00DE1BA3" w:rsidRPr="00B07A79" w:rsidRDefault="00DE1BA3">
      <w:pPr>
        <w:numPr>
          <w:ilvl w:val="0"/>
          <w:numId w:val="113"/>
        </w:numPr>
      </w:pPr>
      <w:r w:rsidRPr="00B07A79">
        <w:t>El producto final alcanzado.</w:t>
      </w:r>
    </w:p>
    <w:p w14:paraId="0B7A6400" w14:textId="77777777" w:rsidR="00DE1BA3" w:rsidRPr="00B07A79" w:rsidRDefault="00DE1BA3">
      <w:pPr>
        <w:numPr>
          <w:ilvl w:val="0"/>
          <w:numId w:val="113"/>
        </w:numPr>
      </w:pPr>
      <w:r w:rsidRPr="00B07A79">
        <w:t>El informe o la sistematización de la experiencia.</w:t>
      </w:r>
    </w:p>
    <w:p w14:paraId="715B1E1B" w14:textId="77777777" w:rsidR="00DE1BA3" w:rsidRPr="00B07A79" w:rsidRDefault="00DE1BA3">
      <w:pPr>
        <w:numPr>
          <w:ilvl w:val="0"/>
          <w:numId w:val="113"/>
        </w:numPr>
      </w:pPr>
      <w:r w:rsidRPr="00B07A79">
        <w:t>La autoevaluación del maestro en formación.</w:t>
      </w:r>
    </w:p>
    <w:p w14:paraId="4F9ED4EE" w14:textId="77777777" w:rsidR="00DE1BA3" w:rsidRPr="00B07A79" w:rsidRDefault="00DE1BA3">
      <w:pPr>
        <w:numPr>
          <w:ilvl w:val="0"/>
          <w:numId w:val="113"/>
        </w:numPr>
      </w:pPr>
      <w:r w:rsidRPr="00B07A79">
        <w:t>La valoración del maestro o la maestra cooperadora.</w:t>
      </w:r>
    </w:p>
    <w:p w14:paraId="1B5B8501" w14:textId="77777777" w:rsidR="00DE1BA3" w:rsidRPr="00B07A79" w:rsidRDefault="00DE1BA3">
      <w:pPr>
        <w:numPr>
          <w:ilvl w:val="0"/>
          <w:numId w:val="113"/>
        </w:numPr>
      </w:pPr>
      <w:r w:rsidRPr="00B07A79">
        <w:t>La valoración de la docente asesora de práctica.</w:t>
      </w:r>
    </w:p>
    <w:p w14:paraId="210A4956" w14:textId="77777777" w:rsidR="00DE1BA3" w:rsidRPr="00B07A79" w:rsidRDefault="00DE1BA3" w:rsidP="00DE1BA3">
      <w:pPr>
        <w:rPr>
          <w:b/>
          <w:bCs/>
        </w:rPr>
      </w:pPr>
    </w:p>
    <w:p w14:paraId="22AC3725" w14:textId="77777777" w:rsidR="00DE1BA3" w:rsidRPr="00B07A79" w:rsidRDefault="00DE1BA3" w:rsidP="00DE1BA3">
      <w:pPr>
        <w:rPr>
          <w:b/>
          <w:bCs/>
        </w:rPr>
      </w:pPr>
    </w:p>
    <w:p w14:paraId="43CC442F" w14:textId="77777777" w:rsidR="00DE1BA3" w:rsidRPr="00B07A79" w:rsidRDefault="00DE1BA3" w:rsidP="00DE1BA3">
      <w:pPr>
        <w:pStyle w:val="Ttulo2"/>
      </w:pPr>
      <w:bookmarkStart w:id="43" w:name="_Toc1043"/>
      <w:r>
        <w:t>12.10 Informes finales de práctica e investigación pedagógica</w:t>
      </w:r>
      <w:bookmarkEnd w:id="43"/>
    </w:p>
    <w:p w14:paraId="0E608C54" w14:textId="77777777" w:rsidR="00DE1BA3" w:rsidRPr="00B07A79" w:rsidRDefault="00DE1BA3" w:rsidP="00DE1BA3">
      <w:pPr>
        <w:rPr>
          <w:bCs/>
        </w:rPr>
      </w:pPr>
    </w:p>
    <w:p w14:paraId="28F43068" w14:textId="77777777" w:rsidR="00DE1BA3" w:rsidRPr="00B07A79" w:rsidRDefault="00DE1BA3" w:rsidP="00DE1BA3">
      <w:pPr>
        <w:pStyle w:val="Ttulo3"/>
      </w:pPr>
      <w:bookmarkStart w:id="44" w:name="_Toc1044"/>
      <w:r>
        <w:t>12.10.1 Informe final de investigación pedagógica</w:t>
      </w:r>
      <w:bookmarkEnd w:id="44"/>
    </w:p>
    <w:p w14:paraId="3AF1E0F8" w14:textId="77777777" w:rsidR="00DE1BA3" w:rsidRPr="00B07A79" w:rsidRDefault="00DE1BA3" w:rsidP="00DE1BA3">
      <w:pPr>
        <w:rPr>
          <w:b/>
        </w:rPr>
      </w:pPr>
    </w:p>
    <w:p w14:paraId="6C50661A" w14:textId="77777777" w:rsidR="00DE1BA3" w:rsidRPr="00B07A79" w:rsidRDefault="00DE1BA3" w:rsidP="00DE1BA3">
      <w:pPr>
        <w:rPr>
          <w:b/>
        </w:rPr>
      </w:pPr>
      <w:r w:rsidRPr="00B07A79">
        <w:rPr>
          <w:b/>
        </w:rPr>
        <w:t xml:space="preserve"> ¿QUÉ ES?</w:t>
      </w:r>
    </w:p>
    <w:p w14:paraId="6369F5BE" w14:textId="77777777" w:rsidR="00DE1BA3" w:rsidRPr="00B07A79" w:rsidRDefault="00DE1BA3" w:rsidP="00DE1BA3">
      <w:pPr>
        <w:rPr>
          <w:b/>
        </w:rPr>
      </w:pPr>
    </w:p>
    <w:p w14:paraId="7305756D" w14:textId="77777777" w:rsidR="00DE1BA3" w:rsidRPr="00B07A79" w:rsidRDefault="00DE1BA3" w:rsidP="00DE1BA3">
      <w:pPr>
        <w:rPr>
          <w:bCs/>
        </w:rPr>
      </w:pPr>
      <w:r w:rsidRPr="00B07A79">
        <w:rPr>
          <w:bCs/>
        </w:rPr>
        <w:t>El Informe Final de Investigación Pedagógica es el documento académico mediante el cual el maestro en formación o maestro en ejercicio presenta de manera organizada, sistemática y argumentada el proceso investigativo desarrollado, los hallazgos obtenidos, los análisis realizados y las conclusiones construidas a partir de la problemática estudiada.</w:t>
      </w:r>
    </w:p>
    <w:p w14:paraId="3376DD05" w14:textId="77777777" w:rsidR="00DE1BA3" w:rsidRPr="00B07A79" w:rsidRDefault="00DE1BA3" w:rsidP="00DE1BA3">
      <w:pPr>
        <w:rPr>
          <w:bCs/>
        </w:rPr>
      </w:pPr>
    </w:p>
    <w:p w14:paraId="7209DD68" w14:textId="77777777" w:rsidR="00DE1BA3" w:rsidRPr="00B07A79" w:rsidRDefault="00DE1BA3" w:rsidP="00DE1BA3">
      <w:pPr>
        <w:rPr>
          <w:bCs/>
        </w:rPr>
      </w:pPr>
      <w:r w:rsidRPr="00B07A79">
        <w:rPr>
          <w:bCs/>
        </w:rPr>
        <w:t>Constituye la evidencia final del proceso de investigación pedagógica y permite comunicar a la comunidad académica los conocimientos construidos durante el desarrollo de la investigación.</w:t>
      </w:r>
    </w:p>
    <w:p w14:paraId="7F7FE1C1" w14:textId="77777777" w:rsidR="00DE1BA3" w:rsidRPr="00B07A79" w:rsidRDefault="00DE1BA3" w:rsidP="00DE1BA3">
      <w:pPr>
        <w:rPr>
          <w:bCs/>
        </w:rPr>
      </w:pPr>
    </w:p>
    <w:p w14:paraId="6804966E" w14:textId="77777777" w:rsidR="00DE1BA3" w:rsidRPr="00B07A79" w:rsidRDefault="00DE1BA3" w:rsidP="00DE1BA3">
      <w:pPr>
        <w:rPr>
          <w:bCs/>
        </w:rPr>
      </w:pPr>
      <w:r w:rsidRPr="00B07A79">
        <w:rPr>
          <w:bCs/>
        </w:rPr>
        <w:t>En la Institución Educativa Escuela Normal Superior de Urabá, el Informe Final de Investigación Pedagógica se concibe como un ejercicio de producción de conocimiento que articula la práctica pedagógica, la investigación educativa, la reflexión crítica y la transformación de los contextos escolares.</w:t>
      </w:r>
    </w:p>
    <w:p w14:paraId="130BFAC4" w14:textId="77777777" w:rsidR="00DE1BA3" w:rsidRPr="00B07A79" w:rsidRDefault="00DE1BA3" w:rsidP="00DE1BA3">
      <w:pPr>
        <w:rPr>
          <w:bCs/>
        </w:rPr>
      </w:pPr>
    </w:p>
    <w:p w14:paraId="4D9FEDE5" w14:textId="77777777" w:rsidR="00DE1BA3" w:rsidRPr="00B07A79" w:rsidRDefault="00DE1BA3" w:rsidP="00DE1BA3">
      <w:pPr>
        <w:rPr>
          <w:bCs/>
        </w:rPr>
      </w:pPr>
      <w:r w:rsidRPr="00B07A79">
        <w:rPr>
          <w:bCs/>
        </w:rPr>
        <w:t>La investigación pedagógica es un proceso permanente de observación, análisis, comprensión y transformación de las realidades educativas.</w:t>
      </w:r>
    </w:p>
    <w:p w14:paraId="0B7648FB" w14:textId="77777777" w:rsidR="00DE1BA3" w:rsidRPr="00B07A79" w:rsidRDefault="00DE1BA3" w:rsidP="00DE1BA3">
      <w:pPr>
        <w:rPr>
          <w:bCs/>
        </w:rPr>
      </w:pPr>
    </w:p>
    <w:p w14:paraId="53DA700B" w14:textId="77777777" w:rsidR="00DE1BA3" w:rsidRPr="00B07A79" w:rsidRDefault="00DE1BA3" w:rsidP="00DE1BA3">
      <w:pPr>
        <w:rPr>
          <w:bCs/>
        </w:rPr>
      </w:pPr>
      <w:r w:rsidRPr="00B07A79">
        <w:rPr>
          <w:bCs/>
        </w:rPr>
        <w:t>Por ello, el informe final no debe limitarse a describir actividades realizadas, sino que debe evidenciar la capacidad del maestro en formación para:</w:t>
      </w:r>
    </w:p>
    <w:p w14:paraId="7E092BEF" w14:textId="77777777" w:rsidR="00DE1BA3" w:rsidRPr="00B07A79" w:rsidRDefault="00DE1BA3" w:rsidP="00DE1BA3">
      <w:pPr>
        <w:rPr>
          <w:bCs/>
        </w:rPr>
      </w:pPr>
    </w:p>
    <w:p w14:paraId="40E77D24" w14:textId="77777777" w:rsidR="00DE1BA3" w:rsidRPr="00B07A79" w:rsidRDefault="00DE1BA3">
      <w:pPr>
        <w:numPr>
          <w:ilvl w:val="0"/>
          <w:numId w:val="72"/>
        </w:numPr>
        <w:rPr>
          <w:bCs/>
        </w:rPr>
      </w:pPr>
      <w:r w:rsidRPr="00B07A79">
        <w:rPr>
          <w:bCs/>
        </w:rPr>
        <w:t>Identificar problemáticas educativas.</w:t>
      </w:r>
    </w:p>
    <w:p w14:paraId="0BB89796" w14:textId="77777777" w:rsidR="00DE1BA3" w:rsidRPr="00B07A79" w:rsidRDefault="00DE1BA3">
      <w:pPr>
        <w:numPr>
          <w:ilvl w:val="0"/>
          <w:numId w:val="72"/>
        </w:numPr>
        <w:rPr>
          <w:bCs/>
        </w:rPr>
      </w:pPr>
      <w:r w:rsidRPr="00B07A79">
        <w:rPr>
          <w:bCs/>
        </w:rPr>
        <w:t>Formular preguntas de investigación.</w:t>
      </w:r>
    </w:p>
    <w:p w14:paraId="439C103C" w14:textId="77777777" w:rsidR="00DE1BA3" w:rsidRPr="00B07A79" w:rsidRDefault="00DE1BA3">
      <w:pPr>
        <w:numPr>
          <w:ilvl w:val="0"/>
          <w:numId w:val="72"/>
        </w:numPr>
        <w:rPr>
          <w:bCs/>
        </w:rPr>
      </w:pPr>
      <w:r w:rsidRPr="00B07A79">
        <w:rPr>
          <w:bCs/>
        </w:rPr>
        <w:t>Interpretar información.</w:t>
      </w:r>
    </w:p>
    <w:p w14:paraId="5527B738" w14:textId="77777777" w:rsidR="00DE1BA3" w:rsidRPr="00B07A79" w:rsidRDefault="00DE1BA3">
      <w:pPr>
        <w:numPr>
          <w:ilvl w:val="0"/>
          <w:numId w:val="72"/>
        </w:numPr>
        <w:rPr>
          <w:bCs/>
        </w:rPr>
      </w:pPr>
      <w:r w:rsidRPr="00B07A79">
        <w:rPr>
          <w:bCs/>
        </w:rPr>
        <w:t>Construir conocimiento pedagógico.</w:t>
      </w:r>
    </w:p>
    <w:p w14:paraId="6FACCEFC" w14:textId="77777777" w:rsidR="00DE1BA3" w:rsidRPr="00B07A79" w:rsidRDefault="00DE1BA3">
      <w:pPr>
        <w:numPr>
          <w:ilvl w:val="0"/>
          <w:numId w:val="72"/>
        </w:numPr>
        <w:rPr>
          <w:bCs/>
        </w:rPr>
      </w:pPr>
      <w:r w:rsidRPr="00B07A79">
        <w:rPr>
          <w:bCs/>
        </w:rPr>
        <w:t>Proponer alternativas de mejoramiento.</w:t>
      </w:r>
    </w:p>
    <w:p w14:paraId="538D8C1D" w14:textId="77777777" w:rsidR="00DE1BA3" w:rsidRPr="00B07A79" w:rsidRDefault="00DE1BA3">
      <w:pPr>
        <w:numPr>
          <w:ilvl w:val="0"/>
          <w:numId w:val="72"/>
        </w:numPr>
        <w:rPr>
          <w:bCs/>
        </w:rPr>
      </w:pPr>
      <w:r w:rsidRPr="00B07A79">
        <w:rPr>
          <w:bCs/>
        </w:rPr>
        <w:t>Reflexionar críticamente sobre la práctica.</w:t>
      </w:r>
    </w:p>
    <w:p w14:paraId="78450408" w14:textId="77777777" w:rsidR="00DE1BA3" w:rsidRPr="00B07A79" w:rsidRDefault="00DE1BA3" w:rsidP="00DE1BA3">
      <w:pPr>
        <w:rPr>
          <w:b/>
        </w:rPr>
      </w:pPr>
      <w:r w:rsidRPr="00B07A79">
        <w:rPr>
          <w:b/>
        </w:rPr>
        <w:t xml:space="preserve"> PROPÓSITOS DEL INFORME FINAL DE INVESTIGACIÓN</w:t>
      </w:r>
    </w:p>
    <w:p w14:paraId="0AB89C66" w14:textId="77777777" w:rsidR="00DE1BA3" w:rsidRPr="00B07A79" w:rsidRDefault="00DE1BA3" w:rsidP="00DE1BA3">
      <w:pPr>
        <w:rPr>
          <w:bCs/>
        </w:rPr>
      </w:pPr>
    </w:p>
    <w:p w14:paraId="6754A156" w14:textId="77777777" w:rsidR="00DE1BA3" w:rsidRPr="00B07A79" w:rsidRDefault="00DE1BA3">
      <w:pPr>
        <w:numPr>
          <w:ilvl w:val="0"/>
          <w:numId w:val="73"/>
        </w:numPr>
        <w:rPr>
          <w:b/>
        </w:rPr>
      </w:pPr>
      <w:r w:rsidRPr="00B07A79">
        <w:rPr>
          <w:b/>
        </w:rPr>
        <w:t xml:space="preserve">Propósitos académicos: </w:t>
      </w:r>
    </w:p>
    <w:p w14:paraId="34BE477F" w14:textId="77777777" w:rsidR="00DE1BA3" w:rsidRPr="00B07A79" w:rsidRDefault="00DE1BA3">
      <w:pPr>
        <w:numPr>
          <w:ilvl w:val="0"/>
          <w:numId w:val="74"/>
        </w:numPr>
        <w:rPr>
          <w:bCs/>
        </w:rPr>
      </w:pPr>
      <w:r w:rsidRPr="00B07A79">
        <w:rPr>
          <w:bCs/>
        </w:rPr>
        <w:t>Comunicar los resultados de la investigación.</w:t>
      </w:r>
    </w:p>
    <w:p w14:paraId="02C99228" w14:textId="77777777" w:rsidR="00DE1BA3" w:rsidRPr="00B07A79" w:rsidRDefault="00DE1BA3">
      <w:pPr>
        <w:numPr>
          <w:ilvl w:val="0"/>
          <w:numId w:val="74"/>
        </w:numPr>
        <w:rPr>
          <w:bCs/>
        </w:rPr>
      </w:pPr>
      <w:r w:rsidRPr="00B07A79">
        <w:rPr>
          <w:bCs/>
        </w:rPr>
        <w:lastRenderedPageBreak/>
        <w:t>Fortalecer la escritura académica.</w:t>
      </w:r>
    </w:p>
    <w:p w14:paraId="09F8B2CB" w14:textId="77777777" w:rsidR="00DE1BA3" w:rsidRPr="00B07A79" w:rsidRDefault="00DE1BA3">
      <w:pPr>
        <w:numPr>
          <w:ilvl w:val="0"/>
          <w:numId w:val="74"/>
        </w:numPr>
        <w:rPr>
          <w:bCs/>
        </w:rPr>
      </w:pPr>
      <w:r w:rsidRPr="00B07A79">
        <w:rPr>
          <w:bCs/>
        </w:rPr>
        <w:t>Desarrollar habilidades argumentativas.</w:t>
      </w:r>
    </w:p>
    <w:p w14:paraId="24EFDA4F" w14:textId="77777777" w:rsidR="00DE1BA3" w:rsidRPr="00B07A79" w:rsidRDefault="00DE1BA3" w:rsidP="00DE1BA3">
      <w:pPr>
        <w:rPr>
          <w:bCs/>
        </w:rPr>
      </w:pPr>
    </w:p>
    <w:p w14:paraId="2096DAE3" w14:textId="77777777" w:rsidR="00DE1BA3" w:rsidRPr="00B07A79" w:rsidRDefault="00DE1BA3">
      <w:pPr>
        <w:numPr>
          <w:ilvl w:val="0"/>
          <w:numId w:val="73"/>
        </w:numPr>
        <w:rPr>
          <w:b/>
        </w:rPr>
      </w:pPr>
      <w:r w:rsidRPr="00B07A79">
        <w:rPr>
          <w:b/>
        </w:rPr>
        <w:t>Propósitos investigativos:</w:t>
      </w:r>
    </w:p>
    <w:p w14:paraId="56580B05" w14:textId="77777777" w:rsidR="00DE1BA3" w:rsidRPr="00B07A79" w:rsidRDefault="00DE1BA3">
      <w:pPr>
        <w:numPr>
          <w:ilvl w:val="0"/>
          <w:numId w:val="75"/>
        </w:numPr>
        <w:rPr>
          <w:bCs/>
        </w:rPr>
      </w:pPr>
      <w:r w:rsidRPr="00B07A79">
        <w:rPr>
          <w:bCs/>
        </w:rPr>
        <w:t>Sistematizar el proceso desarrollado.</w:t>
      </w:r>
    </w:p>
    <w:p w14:paraId="0AABAB21" w14:textId="77777777" w:rsidR="00DE1BA3" w:rsidRPr="00B07A79" w:rsidRDefault="00DE1BA3">
      <w:pPr>
        <w:numPr>
          <w:ilvl w:val="0"/>
          <w:numId w:val="75"/>
        </w:numPr>
        <w:rPr>
          <w:bCs/>
        </w:rPr>
      </w:pPr>
      <w:r w:rsidRPr="00B07A79">
        <w:rPr>
          <w:bCs/>
        </w:rPr>
        <w:t>Presentar hallazgos y conclusiones.</w:t>
      </w:r>
    </w:p>
    <w:p w14:paraId="76D0C6DC" w14:textId="77777777" w:rsidR="00DE1BA3" w:rsidRPr="00B07A79" w:rsidRDefault="00DE1BA3">
      <w:pPr>
        <w:numPr>
          <w:ilvl w:val="0"/>
          <w:numId w:val="75"/>
        </w:numPr>
        <w:rPr>
          <w:bCs/>
        </w:rPr>
      </w:pPr>
      <w:r w:rsidRPr="00B07A79">
        <w:rPr>
          <w:bCs/>
        </w:rPr>
        <w:t>Generar conocimiento pedagógico.</w:t>
      </w:r>
    </w:p>
    <w:p w14:paraId="4269D6C4" w14:textId="77777777" w:rsidR="00DE1BA3" w:rsidRPr="00B07A79" w:rsidRDefault="00DE1BA3" w:rsidP="00DE1BA3">
      <w:pPr>
        <w:rPr>
          <w:bCs/>
        </w:rPr>
      </w:pPr>
    </w:p>
    <w:p w14:paraId="7160E5CE" w14:textId="77777777" w:rsidR="00DE1BA3" w:rsidRPr="00B07A79" w:rsidRDefault="00DE1BA3">
      <w:pPr>
        <w:numPr>
          <w:ilvl w:val="0"/>
          <w:numId w:val="76"/>
        </w:numPr>
        <w:rPr>
          <w:b/>
        </w:rPr>
      </w:pPr>
      <w:r w:rsidRPr="00B07A79">
        <w:rPr>
          <w:b/>
        </w:rPr>
        <w:t xml:space="preserve">Propósitos formativos: </w:t>
      </w:r>
    </w:p>
    <w:p w14:paraId="2D5D106A" w14:textId="77777777" w:rsidR="00DE1BA3" w:rsidRPr="00B07A79" w:rsidRDefault="00DE1BA3">
      <w:pPr>
        <w:numPr>
          <w:ilvl w:val="0"/>
          <w:numId w:val="77"/>
        </w:numPr>
        <w:rPr>
          <w:bCs/>
        </w:rPr>
      </w:pPr>
      <w:r w:rsidRPr="00B07A79">
        <w:rPr>
          <w:bCs/>
        </w:rPr>
        <w:t>Fortalecer la identidad docente investigadora.</w:t>
      </w:r>
    </w:p>
    <w:p w14:paraId="664B80A8" w14:textId="77777777" w:rsidR="00DE1BA3" w:rsidRPr="00B07A79" w:rsidRDefault="00DE1BA3">
      <w:pPr>
        <w:numPr>
          <w:ilvl w:val="0"/>
          <w:numId w:val="77"/>
        </w:numPr>
        <w:rPr>
          <w:bCs/>
        </w:rPr>
      </w:pPr>
      <w:r w:rsidRPr="00B07A79">
        <w:rPr>
          <w:bCs/>
        </w:rPr>
        <w:t>Promover la reflexión pedagógica.</w:t>
      </w:r>
    </w:p>
    <w:p w14:paraId="7993982D" w14:textId="77777777" w:rsidR="00DE1BA3" w:rsidRPr="00B07A79" w:rsidRDefault="00DE1BA3">
      <w:pPr>
        <w:numPr>
          <w:ilvl w:val="0"/>
          <w:numId w:val="77"/>
        </w:numPr>
        <w:rPr>
          <w:bCs/>
        </w:rPr>
      </w:pPr>
      <w:r w:rsidRPr="00B07A79">
        <w:rPr>
          <w:bCs/>
        </w:rPr>
        <w:t>Favorecer la transformación de la práctica.</w:t>
      </w:r>
    </w:p>
    <w:p w14:paraId="2E41ECD0" w14:textId="77777777" w:rsidR="00DE1BA3" w:rsidRPr="00B07A79" w:rsidRDefault="00DE1BA3" w:rsidP="00DE1BA3">
      <w:pPr>
        <w:rPr>
          <w:bCs/>
        </w:rPr>
      </w:pPr>
    </w:p>
    <w:p w14:paraId="3226A1C8" w14:textId="77777777" w:rsidR="00DE1BA3" w:rsidRPr="00B07A79" w:rsidRDefault="00DE1BA3" w:rsidP="00DE1BA3">
      <w:pPr>
        <w:rPr>
          <w:b/>
        </w:rPr>
      </w:pPr>
      <w:r w:rsidRPr="00B07A79">
        <w:rPr>
          <w:b/>
        </w:rPr>
        <w:t xml:space="preserve"> ESTRUCTURA INSTITUCIONAL IENSUR</w:t>
      </w:r>
    </w:p>
    <w:p w14:paraId="0F1954AB" w14:textId="77777777" w:rsidR="00DE1BA3" w:rsidRPr="00B07A79" w:rsidRDefault="00DE1BA3" w:rsidP="00DE1BA3">
      <w:pPr>
        <w:rPr>
          <w:bCs/>
        </w:rPr>
      </w:pPr>
    </w:p>
    <w:p w14:paraId="59D1E3E2" w14:textId="77777777" w:rsidR="00DE1BA3" w:rsidRPr="00B07A79" w:rsidRDefault="00DE1BA3" w:rsidP="00DE1BA3">
      <w:pPr>
        <w:rPr>
          <w:bCs/>
        </w:rPr>
      </w:pPr>
      <w:r w:rsidRPr="00B07A79">
        <w:rPr>
          <w:bCs/>
        </w:rPr>
        <w:t>Agradecimientos</w:t>
      </w:r>
    </w:p>
    <w:p w14:paraId="6420450B" w14:textId="77777777" w:rsidR="00DE1BA3" w:rsidRPr="00B07A79" w:rsidRDefault="00DE1BA3" w:rsidP="00DE1BA3">
      <w:pPr>
        <w:rPr>
          <w:bCs/>
        </w:rPr>
      </w:pPr>
      <w:r w:rsidRPr="00B07A79">
        <w:rPr>
          <w:bCs/>
        </w:rPr>
        <w:t>Resumen</w:t>
      </w:r>
    </w:p>
    <w:p w14:paraId="45059F12" w14:textId="77777777" w:rsidR="00DE1BA3" w:rsidRPr="00B07A79" w:rsidRDefault="00DE1BA3" w:rsidP="00DE1BA3">
      <w:pPr>
        <w:rPr>
          <w:bCs/>
        </w:rPr>
      </w:pPr>
      <w:r w:rsidRPr="00B07A79">
        <w:rPr>
          <w:bCs/>
        </w:rPr>
        <w:t>Introducción</w:t>
      </w:r>
    </w:p>
    <w:p w14:paraId="03B45AD9" w14:textId="77777777" w:rsidR="00DE1BA3" w:rsidRPr="00B07A79" w:rsidRDefault="00DE1BA3" w:rsidP="00DE1BA3">
      <w:pPr>
        <w:rPr>
          <w:bCs/>
        </w:rPr>
      </w:pPr>
      <w:r w:rsidRPr="00B07A79">
        <w:rPr>
          <w:bCs/>
        </w:rPr>
        <w:t>Capítulo I: CONTEXTUALIZACIÓN DE LA PROBLEMÁTICA</w:t>
      </w:r>
      <w:r w:rsidRPr="00B07A79">
        <w:rPr>
          <w:bCs/>
        </w:rPr>
        <w:tab/>
      </w:r>
    </w:p>
    <w:p w14:paraId="390DDA20" w14:textId="77777777" w:rsidR="00DE1BA3" w:rsidRPr="00B07A79" w:rsidRDefault="00DE1BA3" w:rsidP="00DE1BA3">
      <w:pPr>
        <w:rPr>
          <w:bCs/>
        </w:rPr>
      </w:pPr>
      <w:r w:rsidRPr="00B07A79">
        <w:rPr>
          <w:bCs/>
        </w:rPr>
        <w:t>1.1.</w:t>
      </w:r>
      <w:r w:rsidRPr="00B07A79">
        <w:rPr>
          <w:bCs/>
        </w:rPr>
        <w:tab/>
        <w:t>Descripción de la Problemática</w:t>
      </w:r>
      <w:r w:rsidRPr="00B07A79">
        <w:rPr>
          <w:bCs/>
        </w:rPr>
        <w:tab/>
      </w:r>
    </w:p>
    <w:p w14:paraId="6375C64E" w14:textId="77777777" w:rsidR="00DE1BA3" w:rsidRPr="00B07A79" w:rsidRDefault="00DE1BA3" w:rsidP="00DE1BA3">
      <w:pPr>
        <w:rPr>
          <w:bCs/>
        </w:rPr>
      </w:pPr>
      <w:r w:rsidRPr="00B07A79">
        <w:rPr>
          <w:bCs/>
        </w:rPr>
        <w:t>1.2.</w:t>
      </w:r>
      <w:r w:rsidRPr="00B07A79">
        <w:rPr>
          <w:bCs/>
        </w:rPr>
        <w:tab/>
        <w:t>Formulación de la pregunta de investigación</w:t>
      </w:r>
      <w:r w:rsidRPr="00B07A79">
        <w:rPr>
          <w:bCs/>
        </w:rPr>
        <w:tab/>
      </w:r>
    </w:p>
    <w:p w14:paraId="38457F85" w14:textId="77777777" w:rsidR="00DE1BA3" w:rsidRPr="00B07A79" w:rsidRDefault="00DE1BA3" w:rsidP="00DE1BA3">
      <w:pPr>
        <w:rPr>
          <w:bCs/>
        </w:rPr>
      </w:pPr>
      <w:r w:rsidRPr="00B07A79">
        <w:rPr>
          <w:bCs/>
        </w:rPr>
        <w:t>1.3.</w:t>
      </w:r>
      <w:r w:rsidRPr="00B07A79">
        <w:rPr>
          <w:bCs/>
        </w:rPr>
        <w:tab/>
        <w:t>Propósitos de la investigación</w:t>
      </w:r>
      <w:r w:rsidRPr="00B07A79">
        <w:rPr>
          <w:bCs/>
        </w:rPr>
        <w:tab/>
      </w:r>
    </w:p>
    <w:p w14:paraId="5D39DB58" w14:textId="77777777" w:rsidR="00DE1BA3" w:rsidRPr="00B07A79" w:rsidRDefault="00DE1BA3" w:rsidP="00DE1BA3">
      <w:pPr>
        <w:rPr>
          <w:bCs/>
        </w:rPr>
      </w:pPr>
      <w:r w:rsidRPr="00B07A79">
        <w:rPr>
          <w:bCs/>
        </w:rPr>
        <w:lastRenderedPageBreak/>
        <w:t>1.3.1.</w:t>
      </w:r>
      <w:r w:rsidRPr="00B07A79">
        <w:rPr>
          <w:bCs/>
        </w:rPr>
        <w:tab/>
        <w:t xml:space="preserve">Propósito General </w:t>
      </w:r>
      <w:r w:rsidRPr="00B07A79">
        <w:rPr>
          <w:bCs/>
        </w:rPr>
        <w:tab/>
      </w:r>
    </w:p>
    <w:p w14:paraId="0FA0AA7E" w14:textId="77777777" w:rsidR="00DE1BA3" w:rsidRPr="00B07A79" w:rsidRDefault="00DE1BA3" w:rsidP="00DE1BA3">
      <w:pPr>
        <w:rPr>
          <w:bCs/>
        </w:rPr>
      </w:pPr>
      <w:r w:rsidRPr="00B07A79">
        <w:rPr>
          <w:bCs/>
        </w:rPr>
        <w:t>1.3.2.</w:t>
      </w:r>
      <w:r w:rsidRPr="00B07A79">
        <w:rPr>
          <w:bCs/>
        </w:rPr>
        <w:tab/>
        <w:t xml:space="preserve">Propósitos Específicos </w:t>
      </w:r>
      <w:r w:rsidRPr="00B07A79">
        <w:rPr>
          <w:bCs/>
        </w:rPr>
        <w:tab/>
      </w:r>
    </w:p>
    <w:p w14:paraId="21B9705A" w14:textId="77777777" w:rsidR="00DE1BA3" w:rsidRPr="00B07A79" w:rsidRDefault="00DE1BA3" w:rsidP="00DE1BA3">
      <w:pPr>
        <w:rPr>
          <w:bCs/>
        </w:rPr>
      </w:pPr>
      <w:r w:rsidRPr="00B07A79">
        <w:rPr>
          <w:bCs/>
        </w:rPr>
        <w:t>1.4.</w:t>
      </w:r>
      <w:r w:rsidRPr="00B07A79">
        <w:rPr>
          <w:bCs/>
        </w:rPr>
        <w:tab/>
        <w:t>Justificación</w:t>
      </w:r>
      <w:r w:rsidRPr="00B07A79">
        <w:rPr>
          <w:bCs/>
        </w:rPr>
        <w:tab/>
      </w:r>
    </w:p>
    <w:p w14:paraId="6217F899" w14:textId="77777777" w:rsidR="00DE1BA3" w:rsidRPr="00B07A79" w:rsidRDefault="00DE1BA3" w:rsidP="00DE1BA3">
      <w:pPr>
        <w:rPr>
          <w:bCs/>
        </w:rPr>
      </w:pPr>
      <w:r w:rsidRPr="00B07A79">
        <w:rPr>
          <w:bCs/>
        </w:rPr>
        <w:t>1.5.</w:t>
      </w:r>
      <w:r w:rsidRPr="00B07A79">
        <w:rPr>
          <w:bCs/>
        </w:rPr>
        <w:tab/>
        <w:t>Línea de investigación</w:t>
      </w:r>
      <w:r w:rsidRPr="00B07A79">
        <w:rPr>
          <w:bCs/>
        </w:rPr>
        <w:tab/>
      </w:r>
    </w:p>
    <w:p w14:paraId="4CA8DF7F" w14:textId="77777777" w:rsidR="00DE1BA3" w:rsidRPr="00B07A79" w:rsidRDefault="00DE1BA3" w:rsidP="00DE1BA3">
      <w:pPr>
        <w:rPr>
          <w:bCs/>
        </w:rPr>
      </w:pPr>
      <w:r w:rsidRPr="00B07A79">
        <w:rPr>
          <w:bCs/>
        </w:rPr>
        <w:t>CAPÍTULO II. FUNDAMENTACIÓN TEÓRICA DE LA INVESTIGACIÓN</w:t>
      </w:r>
      <w:r w:rsidRPr="00B07A79">
        <w:rPr>
          <w:bCs/>
        </w:rPr>
        <w:tab/>
      </w:r>
    </w:p>
    <w:p w14:paraId="0592E3C8" w14:textId="77777777" w:rsidR="00DE1BA3" w:rsidRPr="00B07A79" w:rsidRDefault="00DE1BA3" w:rsidP="00DE1BA3">
      <w:pPr>
        <w:rPr>
          <w:bCs/>
        </w:rPr>
      </w:pPr>
      <w:r w:rsidRPr="00B07A79">
        <w:rPr>
          <w:bCs/>
        </w:rPr>
        <w:t>2.1. Antecedentes investigativos</w:t>
      </w:r>
      <w:r w:rsidRPr="00B07A79">
        <w:rPr>
          <w:bCs/>
        </w:rPr>
        <w:tab/>
      </w:r>
    </w:p>
    <w:p w14:paraId="6F391E8F" w14:textId="77777777" w:rsidR="00DE1BA3" w:rsidRPr="00B07A79" w:rsidRDefault="00DE1BA3" w:rsidP="00DE1BA3">
      <w:pPr>
        <w:rPr>
          <w:bCs/>
        </w:rPr>
      </w:pPr>
      <w:r w:rsidRPr="00B07A79">
        <w:rPr>
          <w:bCs/>
        </w:rPr>
        <w:t>2.2. Bases conceptuales</w:t>
      </w:r>
      <w:r w:rsidRPr="00B07A79">
        <w:rPr>
          <w:bCs/>
        </w:rPr>
        <w:tab/>
      </w:r>
    </w:p>
    <w:p w14:paraId="7D5648E9" w14:textId="77777777" w:rsidR="00DE1BA3" w:rsidRPr="00B07A79" w:rsidRDefault="00DE1BA3" w:rsidP="00DE1BA3">
      <w:pPr>
        <w:rPr>
          <w:bCs/>
        </w:rPr>
      </w:pPr>
      <w:r w:rsidRPr="00B07A79">
        <w:rPr>
          <w:bCs/>
        </w:rPr>
        <w:t>2.3. Teorías relacionadas con la temática de estudio</w:t>
      </w:r>
      <w:r w:rsidRPr="00B07A79">
        <w:rPr>
          <w:bCs/>
        </w:rPr>
        <w:tab/>
      </w:r>
    </w:p>
    <w:p w14:paraId="72380150" w14:textId="77777777" w:rsidR="00DE1BA3" w:rsidRPr="00B07A79" w:rsidRDefault="00DE1BA3" w:rsidP="00DE1BA3">
      <w:pPr>
        <w:rPr>
          <w:bCs/>
        </w:rPr>
      </w:pPr>
      <w:r w:rsidRPr="00B07A79">
        <w:rPr>
          <w:bCs/>
        </w:rPr>
        <w:t>2.4. Bases Legales</w:t>
      </w:r>
    </w:p>
    <w:p w14:paraId="69973ED7" w14:textId="77777777" w:rsidR="00DE1BA3" w:rsidRPr="00B07A79" w:rsidRDefault="00DE1BA3" w:rsidP="00DE1BA3">
      <w:pPr>
        <w:rPr>
          <w:bCs/>
        </w:rPr>
      </w:pPr>
      <w:r w:rsidRPr="00B07A79">
        <w:rPr>
          <w:bCs/>
        </w:rPr>
        <w:t>CAPÍTULO III. ASPECTOS METODOLÓGICOS DE LA INVESTIGACIÓN</w:t>
      </w:r>
      <w:r w:rsidRPr="00B07A79">
        <w:rPr>
          <w:bCs/>
        </w:rPr>
        <w:tab/>
      </w:r>
    </w:p>
    <w:p w14:paraId="6A52A3C8" w14:textId="77777777" w:rsidR="00DE1BA3" w:rsidRPr="00B07A79" w:rsidRDefault="00DE1BA3" w:rsidP="00DE1BA3">
      <w:pPr>
        <w:rPr>
          <w:bCs/>
        </w:rPr>
      </w:pPr>
      <w:r w:rsidRPr="00B07A79">
        <w:rPr>
          <w:bCs/>
        </w:rPr>
        <w:t>3.1. Enfoque de investigación</w:t>
      </w:r>
      <w:r w:rsidRPr="00B07A79">
        <w:rPr>
          <w:bCs/>
        </w:rPr>
        <w:tab/>
      </w:r>
    </w:p>
    <w:p w14:paraId="7F621C26" w14:textId="77777777" w:rsidR="00DE1BA3" w:rsidRPr="00B07A79" w:rsidRDefault="00DE1BA3" w:rsidP="00DE1BA3">
      <w:pPr>
        <w:rPr>
          <w:bCs/>
        </w:rPr>
      </w:pPr>
      <w:r w:rsidRPr="00B07A79">
        <w:rPr>
          <w:bCs/>
        </w:rPr>
        <w:t>3.2. Método de investigación</w:t>
      </w:r>
      <w:r w:rsidRPr="00B07A79">
        <w:rPr>
          <w:bCs/>
        </w:rPr>
        <w:tab/>
      </w:r>
    </w:p>
    <w:p w14:paraId="71DEDE9B" w14:textId="77777777" w:rsidR="00DE1BA3" w:rsidRPr="00B07A79" w:rsidRDefault="00DE1BA3" w:rsidP="00DE1BA3">
      <w:pPr>
        <w:rPr>
          <w:bCs/>
        </w:rPr>
      </w:pPr>
      <w:r w:rsidRPr="00B07A79">
        <w:rPr>
          <w:bCs/>
        </w:rPr>
        <w:t>3.3. Tipo de Investigación</w:t>
      </w:r>
      <w:r w:rsidRPr="00B07A79">
        <w:rPr>
          <w:bCs/>
        </w:rPr>
        <w:tab/>
      </w:r>
    </w:p>
    <w:p w14:paraId="0E0EC371" w14:textId="77777777" w:rsidR="00DE1BA3" w:rsidRPr="00B07A79" w:rsidRDefault="00DE1BA3" w:rsidP="00DE1BA3">
      <w:pPr>
        <w:rPr>
          <w:bCs/>
        </w:rPr>
      </w:pPr>
      <w:r w:rsidRPr="00B07A79">
        <w:rPr>
          <w:bCs/>
        </w:rPr>
        <w:t>3.4. Diseño de la Investigación</w:t>
      </w:r>
      <w:r w:rsidRPr="00B07A79">
        <w:rPr>
          <w:bCs/>
        </w:rPr>
        <w:tab/>
      </w:r>
    </w:p>
    <w:p w14:paraId="676C8583" w14:textId="77777777" w:rsidR="00DE1BA3" w:rsidRPr="00B07A79" w:rsidRDefault="00DE1BA3" w:rsidP="00DE1BA3">
      <w:pPr>
        <w:rPr>
          <w:bCs/>
        </w:rPr>
      </w:pPr>
      <w:r w:rsidRPr="00B07A79">
        <w:rPr>
          <w:bCs/>
        </w:rPr>
        <w:t xml:space="preserve">3.5. Categorías de análisis </w:t>
      </w:r>
      <w:r w:rsidRPr="00B07A79">
        <w:rPr>
          <w:bCs/>
        </w:rPr>
        <w:tab/>
      </w:r>
    </w:p>
    <w:p w14:paraId="494AED06" w14:textId="77777777" w:rsidR="00DE1BA3" w:rsidRPr="00B07A79" w:rsidRDefault="00DE1BA3" w:rsidP="00DE1BA3">
      <w:pPr>
        <w:rPr>
          <w:bCs/>
        </w:rPr>
      </w:pPr>
      <w:r w:rsidRPr="00B07A79">
        <w:rPr>
          <w:bCs/>
        </w:rPr>
        <w:t xml:space="preserve">3.6. Participantes y criterios de selección </w:t>
      </w:r>
    </w:p>
    <w:p w14:paraId="5A73D160" w14:textId="77777777" w:rsidR="00DE1BA3" w:rsidRPr="00B07A79" w:rsidRDefault="00DE1BA3" w:rsidP="00DE1BA3">
      <w:pPr>
        <w:rPr>
          <w:bCs/>
        </w:rPr>
      </w:pPr>
      <w:r w:rsidRPr="00B07A79">
        <w:rPr>
          <w:bCs/>
        </w:rPr>
        <w:t>3.7. Técnicas e Instrumentos de Recolección de Datos</w:t>
      </w:r>
      <w:r w:rsidRPr="00B07A79">
        <w:rPr>
          <w:bCs/>
        </w:rPr>
        <w:tab/>
      </w:r>
    </w:p>
    <w:p w14:paraId="283433AE" w14:textId="77777777" w:rsidR="00DE1BA3" w:rsidRPr="00B07A79" w:rsidRDefault="00DE1BA3" w:rsidP="00DE1BA3">
      <w:pPr>
        <w:rPr>
          <w:bCs/>
        </w:rPr>
      </w:pPr>
      <w:r w:rsidRPr="00B07A79">
        <w:rPr>
          <w:bCs/>
        </w:rPr>
        <w:t>3.8. Fases de la investigación</w:t>
      </w:r>
    </w:p>
    <w:p w14:paraId="75AF71F3" w14:textId="77777777" w:rsidR="00DE1BA3" w:rsidRPr="00B07A79" w:rsidRDefault="00DE1BA3" w:rsidP="00DE1BA3">
      <w:pPr>
        <w:rPr>
          <w:bCs/>
        </w:rPr>
      </w:pPr>
      <w:r w:rsidRPr="00B07A79">
        <w:rPr>
          <w:bCs/>
        </w:rPr>
        <w:t>3.9. Validación de instrumentos de investigación</w:t>
      </w:r>
    </w:p>
    <w:p w14:paraId="66B36C03" w14:textId="77777777" w:rsidR="00DE1BA3" w:rsidRPr="00B07A79" w:rsidRDefault="00DE1BA3" w:rsidP="00DE1BA3">
      <w:pPr>
        <w:rPr>
          <w:bCs/>
        </w:rPr>
      </w:pPr>
      <w:r w:rsidRPr="00B07A79">
        <w:rPr>
          <w:bCs/>
        </w:rPr>
        <w:t>3.10. Consideraciones éticas</w:t>
      </w:r>
      <w:r w:rsidRPr="00B07A79">
        <w:rPr>
          <w:bCs/>
        </w:rPr>
        <w:tab/>
      </w:r>
    </w:p>
    <w:p w14:paraId="0C43AF25" w14:textId="77777777" w:rsidR="00DE1BA3" w:rsidRPr="00B07A79" w:rsidRDefault="00DE1BA3" w:rsidP="00DE1BA3">
      <w:pPr>
        <w:rPr>
          <w:bCs/>
        </w:rPr>
      </w:pPr>
      <w:r w:rsidRPr="00B07A79">
        <w:rPr>
          <w:bCs/>
        </w:rPr>
        <w:t xml:space="preserve">CAPÍTULO IV. ANÁLISIS E INTERPRETACIÓN DE LOS RESULTADOS </w:t>
      </w:r>
    </w:p>
    <w:p w14:paraId="1BA2E22E" w14:textId="77777777" w:rsidR="00DE1BA3" w:rsidRPr="00B07A79" w:rsidRDefault="00DE1BA3" w:rsidP="00DE1BA3">
      <w:pPr>
        <w:rPr>
          <w:bCs/>
        </w:rPr>
      </w:pPr>
      <w:r w:rsidRPr="00B07A79">
        <w:rPr>
          <w:bCs/>
        </w:rPr>
        <w:t>RESULTADOS, HALLAZGOS Y PRODUCTOS OBTENIDOS</w:t>
      </w:r>
    </w:p>
    <w:p w14:paraId="52CBB9FA" w14:textId="77777777" w:rsidR="00DE1BA3" w:rsidRPr="00B07A79" w:rsidRDefault="00DE1BA3" w:rsidP="00DE1BA3">
      <w:pPr>
        <w:rPr>
          <w:bCs/>
        </w:rPr>
      </w:pPr>
      <w:r w:rsidRPr="00B07A79">
        <w:rPr>
          <w:bCs/>
        </w:rPr>
        <w:lastRenderedPageBreak/>
        <w:t>CONCLUSIONES</w:t>
      </w:r>
    </w:p>
    <w:p w14:paraId="6CAA9FA8" w14:textId="77777777" w:rsidR="00DE1BA3" w:rsidRPr="00B07A79" w:rsidRDefault="00DE1BA3" w:rsidP="00DE1BA3">
      <w:pPr>
        <w:rPr>
          <w:bCs/>
        </w:rPr>
      </w:pPr>
      <w:r w:rsidRPr="00B07A79">
        <w:rPr>
          <w:bCs/>
        </w:rPr>
        <w:t>RECOMENDACIONES</w:t>
      </w:r>
      <w:r w:rsidRPr="00B07A79">
        <w:rPr>
          <w:bCs/>
        </w:rPr>
        <w:tab/>
      </w:r>
    </w:p>
    <w:p w14:paraId="68BBE930" w14:textId="77777777" w:rsidR="00DE1BA3" w:rsidRPr="00B07A79" w:rsidRDefault="00DE1BA3" w:rsidP="00DE1BA3">
      <w:pPr>
        <w:rPr>
          <w:bCs/>
        </w:rPr>
      </w:pPr>
      <w:r w:rsidRPr="00B07A79">
        <w:rPr>
          <w:bCs/>
        </w:rPr>
        <w:t>REFERENCIAS BIBLIOGRÁFICAS</w:t>
      </w:r>
      <w:r w:rsidRPr="00B07A79">
        <w:rPr>
          <w:bCs/>
        </w:rPr>
        <w:tab/>
      </w:r>
    </w:p>
    <w:p w14:paraId="0BEDCBB4" w14:textId="77777777" w:rsidR="00DE1BA3" w:rsidRPr="00B07A79" w:rsidRDefault="00DE1BA3" w:rsidP="00DE1BA3">
      <w:pPr>
        <w:rPr>
          <w:bCs/>
        </w:rPr>
      </w:pPr>
      <w:r w:rsidRPr="00B07A79">
        <w:rPr>
          <w:bCs/>
        </w:rPr>
        <w:t>ANEXOS</w:t>
      </w:r>
    </w:p>
    <w:p w14:paraId="3CAC7622" w14:textId="77777777" w:rsidR="00DE1BA3" w:rsidRPr="00B07A79" w:rsidRDefault="00DE1BA3" w:rsidP="00DE1BA3">
      <w:pPr>
        <w:rPr>
          <w:bCs/>
        </w:rPr>
      </w:pPr>
    </w:p>
    <w:p w14:paraId="3F3CC39A" w14:textId="77777777" w:rsidR="00DE1BA3" w:rsidRPr="00B07A79" w:rsidRDefault="00DE1BA3" w:rsidP="00DE1BA3">
      <w:pPr>
        <w:rPr>
          <w:bCs/>
        </w:rPr>
      </w:pPr>
      <w:r w:rsidRPr="00B07A79">
        <w:rPr>
          <w:bCs/>
        </w:rPr>
        <w:t>El Informe Final de Investigación constituye la evidencia integradora de los procesos desarrollados durante la ruta formativa de investigación pedagógica.</w:t>
      </w:r>
    </w:p>
    <w:p w14:paraId="1928CF34" w14:textId="77777777" w:rsidR="00DE1BA3" w:rsidRPr="00B07A79" w:rsidRDefault="00DE1BA3" w:rsidP="00DE1BA3">
      <w:pPr>
        <w:rPr>
          <w:bCs/>
        </w:rPr>
      </w:pPr>
    </w:p>
    <w:p w14:paraId="4DA1B2B7" w14:textId="77777777" w:rsidR="00DE1BA3" w:rsidRPr="00B07A79" w:rsidRDefault="00DE1BA3" w:rsidP="00DE1BA3">
      <w:pPr>
        <w:rPr>
          <w:bCs/>
        </w:rPr>
      </w:pPr>
      <w:r w:rsidRPr="00B07A79">
        <w:rPr>
          <w:bCs/>
        </w:rPr>
        <w:t>Permite evidenciar:</w:t>
      </w:r>
    </w:p>
    <w:p w14:paraId="4F51F27E" w14:textId="77777777" w:rsidR="00DE1BA3" w:rsidRPr="00B07A79" w:rsidRDefault="00DE1BA3" w:rsidP="00DE1BA3">
      <w:pPr>
        <w:rPr>
          <w:bCs/>
        </w:rPr>
      </w:pPr>
    </w:p>
    <w:p w14:paraId="15D0A7B7" w14:textId="77777777" w:rsidR="00DE1BA3" w:rsidRPr="00B07A79" w:rsidRDefault="00DE1BA3">
      <w:pPr>
        <w:numPr>
          <w:ilvl w:val="0"/>
          <w:numId w:val="100"/>
        </w:numPr>
        <w:rPr>
          <w:bCs/>
        </w:rPr>
      </w:pPr>
      <w:r w:rsidRPr="00B07A79">
        <w:rPr>
          <w:bCs/>
        </w:rPr>
        <w:t>Observación y lectura de contexto.</w:t>
      </w:r>
    </w:p>
    <w:p w14:paraId="00BEC617" w14:textId="77777777" w:rsidR="00DE1BA3" w:rsidRPr="00B07A79" w:rsidRDefault="00DE1BA3">
      <w:pPr>
        <w:numPr>
          <w:ilvl w:val="0"/>
          <w:numId w:val="100"/>
        </w:numPr>
        <w:rPr>
          <w:bCs/>
        </w:rPr>
      </w:pPr>
      <w:r w:rsidRPr="00B07A79">
        <w:rPr>
          <w:bCs/>
        </w:rPr>
        <w:t>Problematización.</w:t>
      </w:r>
    </w:p>
    <w:p w14:paraId="31C21315" w14:textId="77777777" w:rsidR="00DE1BA3" w:rsidRPr="00B07A79" w:rsidRDefault="00DE1BA3">
      <w:pPr>
        <w:numPr>
          <w:ilvl w:val="0"/>
          <w:numId w:val="100"/>
        </w:numPr>
        <w:rPr>
          <w:bCs/>
        </w:rPr>
      </w:pPr>
      <w:r w:rsidRPr="00B07A79">
        <w:rPr>
          <w:bCs/>
        </w:rPr>
        <w:t>Diseño metodológico.</w:t>
      </w:r>
    </w:p>
    <w:p w14:paraId="7D62E557" w14:textId="77777777" w:rsidR="00DE1BA3" w:rsidRPr="00B07A79" w:rsidRDefault="00DE1BA3">
      <w:pPr>
        <w:numPr>
          <w:ilvl w:val="0"/>
          <w:numId w:val="100"/>
        </w:numPr>
        <w:rPr>
          <w:bCs/>
        </w:rPr>
      </w:pPr>
      <w:r w:rsidRPr="00B07A79">
        <w:rPr>
          <w:bCs/>
        </w:rPr>
        <w:t>Implementación.</w:t>
      </w:r>
    </w:p>
    <w:p w14:paraId="560548B5" w14:textId="77777777" w:rsidR="00DE1BA3" w:rsidRPr="00B07A79" w:rsidRDefault="00DE1BA3">
      <w:pPr>
        <w:numPr>
          <w:ilvl w:val="0"/>
          <w:numId w:val="100"/>
        </w:numPr>
        <w:rPr>
          <w:bCs/>
        </w:rPr>
      </w:pPr>
      <w:r w:rsidRPr="00B07A79">
        <w:rPr>
          <w:bCs/>
        </w:rPr>
        <w:t>Sistematización.</w:t>
      </w:r>
    </w:p>
    <w:p w14:paraId="23C320D8" w14:textId="77777777" w:rsidR="00DE1BA3" w:rsidRPr="00B07A79" w:rsidRDefault="00DE1BA3">
      <w:pPr>
        <w:numPr>
          <w:ilvl w:val="0"/>
          <w:numId w:val="100"/>
        </w:numPr>
        <w:rPr>
          <w:bCs/>
        </w:rPr>
      </w:pPr>
      <w:r w:rsidRPr="00B07A79">
        <w:rPr>
          <w:bCs/>
        </w:rPr>
        <w:t>Producción de conocimiento pedagógico.</w:t>
      </w:r>
    </w:p>
    <w:p w14:paraId="0FCFD730" w14:textId="77777777" w:rsidR="00DE1BA3" w:rsidRPr="00B07A79" w:rsidRDefault="00DE1BA3" w:rsidP="00DE1BA3">
      <w:pPr>
        <w:rPr>
          <w:bCs/>
        </w:rPr>
      </w:pPr>
    </w:p>
    <w:p w14:paraId="337F0250" w14:textId="77777777" w:rsidR="00DE1BA3" w:rsidRPr="00B07A79" w:rsidRDefault="00DE1BA3" w:rsidP="00DE1BA3">
      <w:pPr>
        <w:rPr>
          <w:bCs/>
        </w:rPr>
      </w:pPr>
    </w:p>
    <w:p w14:paraId="2A88818B" w14:textId="77777777" w:rsidR="00DE1BA3" w:rsidRPr="00B07A79" w:rsidRDefault="00DE1BA3" w:rsidP="00DE1BA3">
      <w:pPr>
        <w:pStyle w:val="Ttulo3"/>
      </w:pPr>
      <w:bookmarkStart w:id="45" w:name="_Toc1045"/>
      <w:r>
        <w:t>12.10.2 Informe final de práctica pedagógica</w:t>
      </w:r>
      <w:bookmarkEnd w:id="45"/>
    </w:p>
    <w:p w14:paraId="51DE7A1A" w14:textId="77777777" w:rsidR="00DE1BA3" w:rsidRPr="00B07A79" w:rsidRDefault="00DE1BA3" w:rsidP="00DE1BA3">
      <w:pPr>
        <w:rPr>
          <w:b/>
        </w:rPr>
      </w:pPr>
    </w:p>
    <w:p w14:paraId="5EFF11A8" w14:textId="77777777" w:rsidR="00DE1BA3" w:rsidRPr="00B07A79" w:rsidRDefault="00DE1BA3" w:rsidP="00DE1BA3">
      <w:pPr>
        <w:rPr>
          <w:b/>
        </w:rPr>
      </w:pPr>
      <w:r w:rsidRPr="00B07A79">
        <w:rPr>
          <w:b/>
        </w:rPr>
        <w:t>¿QUÉ ES?</w:t>
      </w:r>
    </w:p>
    <w:p w14:paraId="7A554E8B" w14:textId="77777777" w:rsidR="00DE1BA3" w:rsidRPr="00B07A79" w:rsidRDefault="00DE1BA3" w:rsidP="00DE1BA3">
      <w:pPr>
        <w:rPr>
          <w:b/>
        </w:rPr>
      </w:pPr>
    </w:p>
    <w:p w14:paraId="35B315A5" w14:textId="77777777" w:rsidR="00DE1BA3" w:rsidRPr="00B07A79" w:rsidRDefault="00DE1BA3" w:rsidP="00DE1BA3">
      <w:pPr>
        <w:rPr>
          <w:bCs/>
        </w:rPr>
      </w:pPr>
      <w:r w:rsidRPr="00B07A79">
        <w:rPr>
          <w:bCs/>
        </w:rPr>
        <w:lastRenderedPageBreak/>
        <w:t>El Informe Final de Práctica Pedagógica es un documento académico, reflexivo y sistematizador mediante el cual el maestro en formación o el maestro en ejercicio presenta, analiza y valora el proceso desarrollado durante su práctica pedagógica.</w:t>
      </w:r>
    </w:p>
    <w:p w14:paraId="32522B0A" w14:textId="77777777" w:rsidR="00DE1BA3" w:rsidRPr="00B07A79" w:rsidRDefault="00DE1BA3" w:rsidP="00DE1BA3">
      <w:pPr>
        <w:rPr>
          <w:bCs/>
        </w:rPr>
      </w:pPr>
    </w:p>
    <w:p w14:paraId="1549FF25" w14:textId="77777777" w:rsidR="00DE1BA3" w:rsidRPr="00B07A79" w:rsidRDefault="00DE1BA3" w:rsidP="00DE1BA3">
      <w:pPr>
        <w:rPr>
          <w:bCs/>
        </w:rPr>
      </w:pPr>
      <w:r w:rsidRPr="00B07A79">
        <w:rPr>
          <w:bCs/>
        </w:rPr>
        <w:t>Este informe permite documentar las experiencias de observación, participación, intervención, evaluación y reflexión realizadas en los diferentes escenarios de práctica, evidenciando la construcción progresiva de la identidad profesional docente.</w:t>
      </w:r>
    </w:p>
    <w:p w14:paraId="52CDE01E" w14:textId="77777777" w:rsidR="00DE1BA3" w:rsidRPr="00B07A79" w:rsidRDefault="00DE1BA3" w:rsidP="00DE1BA3">
      <w:pPr>
        <w:rPr>
          <w:bCs/>
        </w:rPr>
      </w:pPr>
    </w:p>
    <w:p w14:paraId="3F1BC926" w14:textId="77777777" w:rsidR="00DE1BA3" w:rsidRPr="00B07A79" w:rsidRDefault="00DE1BA3" w:rsidP="00DE1BA3">
      <w:pPr>
        <w:rPr>
          <w:bCs/>
        </w:rPr>
      </w:pPr>
      <w:r w:rsidRPr="00B07A79">
        <w:rPr>
          <w:bCs/>
        </w:rPr>
        <w:t>En la Escuela Normal Superior de Urabá, el Informe Final de Práctica Pedagógica constituye una evidencia fundamental de la formación profesional de los maestros en formación, pues integra los aprendizajes construidos en relación con la pedagogía, la didáctica, la evaluación, la investigación, la inclusión y la interculturalidad.</w:t>
      </w:r>
    </w:p>
    <w:p w14:paraId="28008003" w14:textId="77777777" w:rsidR="00DE1BA3" w:rsidRPr="00B07A79" w:rsidRDefault="00DE1BA3" w:rsidP="00DE1BA3">
      <w:pPr>
        <w:rPr>
          <w:bCs/>
        </w:rPr>
      </w:pPr>
    </w:p>
    <w:p w14:paraId="363BB853" w14:textId="77777777" w:rsidR="00DE1BA3" w:rsidRPr="00B07A79" w:rsidRDefault="00DE1BA3" w:rsidP="00DE1BA3">
      <w:pPr>
        <w:rPr>
          <w:bCs/>
        </w:rPr>
      </w:pPr>
      <w:r w:rsidRPr="00B07A79">
        <w:rPr>
          <w:bCs/>
        </w:rPr>
        <w:t>La práctica pedagógica es entendida como un proceso de formación progresiva que favorece la articulación entre teoría y práctica, permitiendo que los maestros en formación comprendan la complejidad del ejercicio docente y desarrollen competencias para intervenir pedagógicamente en diversos contextos educativos.</w:t>
      </w:r>
    </w:p>
    <w:p w14:paraId="2C1B1BB3" w14:textId="77777777" w:rsidR="00DE1BA3" w:rsidRPr="00B07A79" w:rsidRDefault="00DE1BA3" w:rsidP="00DE1BA3">
      <w:pPr>
        <w:rPr>
          <w:bCs/>
        </w:rPr>
      </w:pPr>
    </w:p>
    <w:p w14:paraId="270269CF" w14:textId="77777777" w:rsidR="00DE1BA3" w:rsidRPr="00B07A79" w:rsidRDefault="00DE1BA3" w:rsidP="00DE1BA3">
      <w:pPr>
        <w:rPr>
          <w:bCs/>
        </w:rPr>
      </w:pPr>
      <w:r w:rsidRPr="00B07A79">
        <w:rPr>
          <w:bCs/>
        </w:rPr>
        <w:t>Por esta razón, el informe final no debe limitarse a describir actividades realizadas, sino que debe evidenciar procesos de:</w:t>
      </w:r>
    </w:p>
    <w:p w14:paraId="22A2047D" w14:textId="77777777" w:rsidR="00DE1BA3" w:rsidRPr="00B07A79" w:rsidRDefault="00DE1BA3" w:rsidP="00DE1BA3">
      <w:pPr>
        <w:rPr>
          <w:bCs/>
        </w:rPr>
      </w:pPr>
    </w:p>
    <w:p w14:paraId="3C930487" w14:textId="77777777" w:rsidR="00DE1BA3" w:rsidRPr="00B07A79" w:rsidRDefault="00DE1BA3">
      <w:pPr>
        <w:numPr>
          <w:ilvl w:val="0"/>
          <w:numId w:val="78"/>
        </w:numPr>
        <w:rPr>
          <w:bCs/>
        </w:rPr>
      </w:pPr>
      <w:r w:rsidRPr="00B07A79">
        <w:rPr>
          <w:bCs/>
        </w:rPr>
        <w:t>Observación pedagógica.</w:t>
      </w:r>
    </w:p>
    <w:p w14:paraId="6F219611" w14:textId="77777777" w:rsidR="00DE1BA3" w:rsidRPr="00B07A79" w:rsidRDefault="00DE1BA3">
      <w:pPr>
        <w:numPr>
          <w:ilvl w:val="0"/>
          <w:numId w:val="78"/>
        </w:numPr>
        <w:rPr>
          <w:bCs/>
        </w:rPr>
      </w:pPr>
      <w:r w:rsidRPr="00B07A79">
        <w:rPr>
          <w:bCs/>
        </w:rPr>
        <w:lastRenderedPageBreak/>
        <w:t>Reflexión crítica.</w:t>
      </w:r>
    </w:p>
    <w:p w14:paraId="76870102" w14:textId="77777777" w:rsidR="00DE1BA3" w:rsidRPr="00B07A79" w:rsidRDefault="00DE1BA3">
      <w:pPr>
        <w:numPr>
          <w:ilvl w:val="0"/>
          <w:numId w:val="78"/>
        </w:numPr>
        <w:rPr>
          <w:bCs/>
        </w:rPr>
      </w:pPr>
      <w:r w:rsidRPr="00B07A79">
        <w:rPr>
          <w:bCs/>
        </w:rPr>
        <w:t>Planeación didáctica.</w:t>
      </w:r>
    </w:p>
    <w:p w14:paraId="343EAD14" w14:textId="77777777" w:rsidR="00DE1BA3" w:rsidRPr="00B07A79" w:rsidRDefault="00DE1BA3">
      <w:pPr>
        <w:numPr>
          <w:ilvl w:val="0"/>
          <w:numId w:val="78"/>
        </w:numPr>
        <w:rPr>
          <w:bCs/>
        </w:rPr>
      </w:pPr>
      <w:r w:rsidRPr="00B07A79">
        <w:rPr>
          <w:bCs/>
        </w:rPr>
        <w:t>Intervención educativa.</w:t>
      </w:r>
    </w:p>
    <w:p w14:paraId="63829BC6" w14:textId="77777777" w:rsidR="00DE1BA3" w:rsidRPr="00B07A79" w:rsidRDefault="00DE1BA3">
      <w:pPr>
        <w:numPr>
          <w:ilvl w:val="0"/>
          <w:numId w:val="78"/>
        </w:numPr>
        <w:rPr>
          <w:bCs/>
        </w:rPr>
      </w:pPr>
      <w:r w:rsidRPr="00B07A79">
        <w:rPr>
          <w:bCs/>
        </w:rPr>
        <w:t>Evaluación formativa.</w:t>
      </w:r>
    </w:p>
    <w:p w14:paraId="249EEE06" w14:textId="77777777" w:rsidR="00DE1BA3" w:rsidRPr="00B07A79" w:rsidRDefault="00DE1BA3">
      <w:pPr>
        <w:numPr>
          <w:ilvl w:val="0"/>
          <w:numId w:val="78"/>
        </w:numPr>
        <w:rPr>
          <w:bCs/>
        </w:rPr>
      </w:pPr>
      <w:r w:rsidRPr="00B07A79">
        <w:rPr>
          <w:bCs/>
        </w:rPr>
        <w:t>Investigación pedagógica.</w:t>
      </w:r>
    </w:p>
    <w:p w14:paraId="001E0FA9" w14:textId="77777777" w:rsidR="00DE1BA3" w:rsidRPr="00B07A79" w:rsidRDefault="00DE1BA3">
      <w:pPr>
        <w:numPr>
          <w:ilvl w:val="0"/>
          <w:numId w:val="78"/>
        </w:numPr>
        <w:rPr>
          <w:bCs/>
        </w:rPr>
      </w:pPr>
      <w:r w:rsidRPr="00B07A79">
        <w:rPr>
          <w:bCs/>
        </w:rPr>
        <w:t>Sistematización de experiencias.</w:t>
      </w:r>
    </w:p>
    <w:p w14:paraId="1C4B71B5" w14:textId="77777777" w:rsidR="00DE1BA3" w:rsidRPr="00B07A79" w:rsidRDefault="00DE1BA3" w:rsidP="00DE1BA3">
      <w:pPr>
        <w:rPr>
          <w:bCs/>
        </w:rPr>
      </w:pPr>
    </w:p>
    <w:p w14:paraId="1555DFC9" w14:textId="77777777" w:rsidR="00DE1BA3" w:rsidRPr="00B07A79" w:rsidRDefault="00DE1BA3" w:rsidP="00DE1BA3">
      <w:pPr>
        <w:rPr>
          <w:b/>
        </w:rPr>
      </w:pPr>
      <w:r w:rsidRPr="00B07A79">
        <w:rPr>
          <w:b/>
        </w:rPr>
        <w:t>Propósitos del Informe Final de Práctica Pedagógica</w:t>
      </w:r>
    </w:p>
    <w:p w14:paraId="1A76D845" w14:textId="77777777" w:rsidR="00DE1BA3" w:rsidRPr="00B07A79" w:rsidRDefault="00DE1BA3" w:rsidP="00DE1BA3">
      <w:pPr>
        <w:rPr>
          <w:bCs/>
        </w:rPr>
      </w:pPr>
    </w:p>
    <w:p w14:paraId="5C539606" w14:textId="77777777" w:rsidR="00DE1BA3" w:rsidRPr="00B07A79" w:rsidRDefault="00DE1BA3">
      <w:pPr>
        <w:numPr>
          <w:ilvl w:val="0"/>
          <w:numId w:val="76"/>
        </w:numPr>
        <w:rPr>
          <w:b/>
        </w:rPr>
      </w:pPr>
      <w:r w:rsidRPr="00B07A79">
        <w:rPr>
          <w:b/>
        </w:rPr>
        <w:t xml:space="preserve">Propósitos formativos: </w:t>
      </w:r>
    </w:p>
    <w:p w14:paraId="0DAF3E8C" w14:textId="77777777" w:rsidR="00DE1BA3" w:rsidRPr="00B07A79" w:rsidRDefault="00DE1BA3">
      <w:pPr>
        <w:numPr>
          <w:ilvl w:val="0"/>
          <w:numId w:val="79"/>
        </w:numPr>
        <w:rPr>
          <w:bCs/>
        </w:rPr>
      </w:pPr>
      <w:r w:rsidRPr="00B07A79">
        <w:rPr>
          <w:bCs/>
        </w:rPr>
        <w:t>Fortalecer la identidad profesional docente.</w:t>
      </w:r>
    </w:p>
    <w:p w14:paraId="16FF3696" w14:textId="77777777" w:rsidR="00DE1BA3" w:rsidRPr="00B07A79" w:rsidRDefault="00DE1BA3">
      <w:pPr>
        <w:numPr>
          <w:ilvl w:val="0"/>
          <w:numId w:val="79"/>
        </w:numPr>
        <w:rPr>
          <w:bCs/>
        </w:rPr>
      </w:pPr>
      <w:r w:rsidRPr="00B07A79">
        <w:rPr>
          <w:bCs/>
        </w:rPr>
        <w:t>Favorecer la reflexión pedagógica.</w:t>
      </w:r>
    </w:p>
    <w:p w14:paraId="57DDD508" w14:textId="77777777" w:rsidR="00DE1BA3" w:rsidRPr="00B07A79" w:rsidRDefault="00DE1BA3">
      <w:pPr>
        <w:numPr>
          <w:ilvl w:val="0"/>
          <w:numId w:val="79"/>
        </w:numPr>
        <w:rPr>
          <w:bCs/>
        </w:rPr>
      </w:pPr>
      <w:r w:rsidRPr="00B07A79">
        <w:rPr>
          <w:bCs/>
        </w:rPr>
        <w:t>Evidenciar el desarrollo de competencias profesionales.</w:t>
      </w:r>
    </w:p>
    <w:p w14:paraId="74428B1D" w14:textId="77777777" w:rsidR="00DE1BA3" w:rsidRPr="00B07A79" w:rsidRDefault="00DE1BA3" w:rsidP="00DE1BA3">
      <w:pPr>
        <w:ind w:left="720"/>
        <w:rPr>
          <w:bCs/>
        </w:rPr>
      </w:pPr>
    </w:p>
    <w:p w14:paraId="37DFD75D" w14:textId="77777777" w:rsidR="00DE1BA3" w:rsidRPr="00B07A79" w:rsidRDefault="00DE1BA3">
      <w:pPr>
        <w:numPr>
          <w:ilvl w:val="0"/>
          <w:numId w:val="76"/>
        </w:numPr>
        <w:rPr>
          <w:bCs/>
        </w:rPr>
      </w:pPr>
      <w:r w:rsidRPr="00B07A79">
        <w:rPr>
          <w:b/>
        </w:rPr>
        <w:t>Propósitos pedagógicos</w:t>
      </w:r>
      <w:r w:rsidRPr="00B07A79">
        <w:rPr>
          <w:bCs/>
        </w:rPr>
        <w:t xml:space="preserve">: </w:t>
      </w:r>
    </w:p>
    <w:p w14:paraId="2155DFFB" w14:textId="77777777" w:rsidR="00DE1BA3" w:rsidRPr="00B07A79" w:rsidRDefault="00DE1BA3">
      <w:pPr>
        <w:numPr>
          <w:ilvl w:val="0"/>
          <w:numId w:val="80"/>
        </w:numPr>
        <w:rPr>
          <w:bCs/>
        </w:rPr>
      </w:pPr>
      <w:r w:rsidRPr="00B07A79">
        <w:rPr>
          <w:bCs/>
        </w:rPr>
        <w:t>Sistematizar experiencias de práctica.</w:t>
      </w:r>
    </w:p>
    <w:p w14:paraId="767E67D0" w14:textId="77777777" w:rsidR="00DE1BA3" w:rsidRPr="00B07A79" w:rsidRDefault="00DE1BA3">
      <w:pPr>
        <w:numPr>
          <w:ilvl w:val="0"/>
          <w:numId w:val="80"/>
        </w:numPr>
        <w:rPr>
          <w:bCs/>
        </w:rPr>
      </w:pPr>
      <w:r w:rsidRPr="00B07A79">
        <w:rPr>
          <w:bCs/>
        </w:rPr>
        <w:t>Analizar procesos de enseñanza y aprendizaje.</w:t>
      </w:r>
    </w:p>
    <w:p w14:paraId="6A618947" w14:textId="77777777" w:rsidR="00DE1BA3" w:rsidRPr="00B07A79" w:rsidRDefault="00DE1BA3">
      <w:pPr>
        <w:numPr>
          <w:ilvl w:val="0"/>
          <w:numId w:val="80"/>
        </w:numPr>
        <w:rPr>
          <w:bCs/>
        </w:rPr>
      </w:pPr>
      <w:r w:rsidRPr="00B07A79">
        <w:rPr>
          <w:bCs/>
        </w:rPr>
        <w:t>Valorar estrategias pedagógicas implementadas.</w:t>
      </w:r>
    </w:p>
    <w:p w14:paraId="3ADC463B" w14:textId="77777777" w:rsidR="00DE1BA3" w:rsidRPr="00B07A79" w:rsidRDefault="00DE1BA3" w:rsidP="00DE1BA3">
      <w:pPr>
        <w:rPr>
          <w:bCs/>
        </w:rPr>
      </w:pPr>
    </w:p>
    <w:p w14:paraId="2F7F0C51" w14:textId="77777777" w:rsidR="00DE1BA3" w:rsidRPr="00B07A79" w:rsidRDefault="00DE1BA3">
      <w:pPr>
        <w:numPr>
          <w:ilvl w:val="0"/>
          <w:numId w:val="81"/>
        </w:numPr>
        <w:rPr>
          <w:b/>
        </w:rPr>
      </w:pPr>
      <w:r w:rsidRPr="00B07A79">
        <w:rPr>
          <w:b/>
        </w:rPr>
        <w:t xml:space="preserve">Propósitos investigativos: </w:t>
      </w:r>
    </w:p>
    <w:p w14:paraId="380852D2" w14:textId="77777777" w:rsidR="00DE1BA3" w:rsidRPr="00B07A79" w:rsidRDefault="00DE1BA3">
      <w:pPr>
        <w:numPr>
          <w:ilvl w:val="0"/>
          <w:numId w:val="82"/>
        </w:numPr>
        <w:rPr>
          <w:bCs/>
        </w:rPr>
      </w:pPr>
      <w:r w:rsidRPr="00B07A79">
        <w:rPr>
          <w:bCs/>
        </w:rPr>
        <w:t>Relacionar práctica e investigación.</w:t>
      </w:r>
    </w:p>
    <w:p w14:paraId="325E2280" w14:textId="77777777" w:rsidR="00DE1BA3" w:rsidRPr="00B07A79" w:rsidRDefault="00DE1BA3">
      <w:pPr>
        <w:numPr>
          <w:ilvl w:val="0"/>
          <w:numId w:val="82"/>
        </w:numPr>
        <w:rPr>
          <w:bCs/>
        </w:rPr>
      </w:pPr>
      <w:r w:rsidRPr="00B07A79">
        <w:rPr>
          <w:bCs/>
        </w:rPr>
        <w:t>Recuperar evidencias significativas.</w:t>
      </w:r>
    </w:p>
    <w:p w14:paraId="605E44AA" w14:textId="77777777" w:rsidR="00DE1BA3" w:rsidRPr="00B07A79" w:rsidRDefault="00DE1BA3">
      <w:pPr>
        <w:numPr>
          <w:ilvl w:val="0"/>
          <w:numId w:val="82"/>
        </w:numPr>
        <w:rPr>
          <w:bCs/>
        </w:rPr>
      </w:pPr>
      <w:r w:rsidRPr="00B07A79">
        <w:rPr>
          <w:bCs/>
        </w:rPr>
        <w:lastRenderedPageBreak/>
        <w:t>Construir saber pedagógico.</w:t>
      </w:r>
    </w:p>
    <w:p w14:paraId="1B7D287E" w14:textId="77777777" w:rsidR="00DE1BA3" w:rsidRPr="00B07A79" w:rsidRDefault="00DE1BA3" w:rsidP="00DE1BA3">
      <w:pPr>
        <w:rPr>
          <w:bCs/>
        </w:rPr>
      </w:pPr>
    </w:p>
    <w:p w14:paraId="2B87317B" w14:textId="77777777" w:rsidR="00DE1BA3" w:rsidRPr="00B07A79" w:rsidRDefault="00DE1BA3">
      <w:pPr>
        <w:numPr>
          <w:ilvl w:val="0"/>
          <w:numId w:val="83"/>
        </w:numPr>
        <w:rPr>
          <w:b/>
        </w:rPr>
      </w:pPr>
      <w:r w:rsidRPr="00B07A79">
        <w:rPr>
          <w:b/>
        </w:rPr>
        <w:t xml:space="preserve">Propósitos evaluativos: </w:t>
      </w:r>
    </w:p>
    <w:p w14:paraId="7C820F00" w14:textId="77777777" w:rsidR="00DE1BA3" w:rsidRPr="00B07A79" w:rsidRDefault="00DE1BA3">
      <w:pPr>
        <w:numPr>
          <w:ilvl w:val="0"/>
          <w:numId w:val="84"/>
        </w:numPr>
        <w:rPr>
          <w:bCs/>
        </w:rPr>
      </w:pPr>
      <w:r w:rsidRPr="00B07A79">
        <w:rPr>
          <w:bCs/>
        </w:rPr>
        <w:t>Evidenciar avances en la formación docente.</w:t>
      </w:r>
    </w:p>
    <w:p w14:paraId="2486729B" w14:textId="77777777" w:rsidR="00DE1BA3" w:rsidRPr="00B07A79" w:rsidRDefault="00DE1BA3">
      <w:pPr>
        <w:numPr>
          <w:ilvl w:val="0"/>
          <w:numId w:val="84"/>
        </w:numPr>
        <w:rPr>
          <w:bCs/>
        </w:rPr>
      </w:pPr>
      <w:r w:rsidRPr="00B07A79">
        <w:rPr>
          <w:bCs/>
        </w:rPr>
        <w:t>Identificar fortalezas y aspectos por mejorar.</w:t>
      </w:r>
    </w:p>
    <w:p w14:paraId="54E764AC" w14:textId="77777777" w:rsidR="00DE1BA3" w:rsidRPr="00B07A79" w:rsidRDefault="00DE1BA3">
      <w:pPr>
        <w:numPr>
          <w:ilvl w:val="0"/>
          <w:numId w:val="84"/>
        </w:numPr>
        <w:rPr>
          <w:bCs/>
        </w:rPr>
      </w:pPr>
      <w:r w:rsidRPr="00B07A79">
        <w:rPr>
          <w:bCs/>
        </w:rPr>
        <w:t>Facilitar procesos de retroalimentación.</w:t>
      </w:r>
    </w:p>
    <w:p w14:paraId="4C0DF572" w14:textId="77777777" w:rsidR="00DE1BA3" w:rsidRPr="00B07A79" w:rsidRDefault="00DE1BA3" w:rsidP="00DE1BA3">
      <w:pPr>
        <w:rPr>
          <w:b/>
        </w:rPr>
      </w:pPr>
      <w:r w:rsidRPr="00B07A79">
        <w:rPr>
          <w:b/>
        </w:rPr>
        <w:t xml:space="preserve"> Características del Informe Final: </w:t>
      </w:r>
      <w:r w:rsidRPr="00B07A79">
        <w:rPr>
          <w:bCs/>
        </w:rPr>
        <w:t>todo informe final de práctica deberá ser:</w:t>
      </w:r>
    </w:p>
    <w:p w14:paraId="4E8E03E2" w14:textId="77777777" w:rsidR="00DE1BA3" w:rsidRPr="00B07A79" w:rsidRDefault="00DE1BA3" w:rsidP="00DE1BA3">
      <w:pPr>
        <w:rPr>
          <w:bCs/>
        </w:rPr>
      </w:pPr>
    </w:p>
    <w:p w14:paraId="3937DD67" w14:textId="77777777" w:rsidR="00DE1BA3" w:rsidRPr="00B07A79" w:rsidRDefault="00DE1BA3">
      <w:pPr>
        <w:numPr>
          <w:ilvl w:val="0"/>
          <w:numId w:val="85"/>
        </w:numPr>
        <w:rPr>
          <w:bCs/>
        </w:rPr>
      </w:pPr>
      <w:r w:rsidRPr="00B07A79">
        <w:rPr>
          <w:bCs/>
        </w:rPr>
        <w:t>Reflexivo: debe evidenciar procesos de análisis y aprendizaje.</w:t>
      </w:r>
    </w:p>
    <w:p w14:paraId="2F358C44" w14:textId="77777777" w:rsidR="00DE1BA3" w:rsidRPr="00B07A79" w:rsidRDefault="00DE1BA3" w:rsidP="00DE1BA3">
      <w:pPr>
        <w:rPr>
          <w:bCs/>
        </w:rPr>
      </w:pPr>
    </w:p>
    <w:p w14:paraId="3452C9FF" w14:textId="77777777" w:rsidR="00DE1BA3" w:rsidRPr="00B07A79" w:rsidRDefault="00DE1BA3">
      <w:pPr>
        <w:numPr>
          <w:ilvl w:val="0"/>
          <w:numId w:val="85"/>
        </w:numPr>
        <w:rPr>
          <w:bCs/>
        </w:rPr>
      </w:pPr>
      <w:r w:rsidRPr="00B07A79">
        <w:rPr>
          <w:bCs/>
        </w:rPr>
        <w:t>Contextualizado: debe reconocer las características del escenario de práctica.</w:t>
      </w:r>
    </w:p>
    <w:p w14:paraId="671C0570" w14:textId="77777777" w:rsidR="00DE1BA3" w:rsidRPr="00B07A79" w:rsidRDefault="00DE1BA3" w:rsidP="00DE1BA3">
      <w:pPr>
        <w:rPr>
          <w:bCs/>
        </w:rPr>
      </w:pPr>
    </w:p>
    <w:p w14:paraId="390996AB" w14:textId="77777777" w:rsidR="00DE1BA3" w:rsidRPr="00B07A79" w:rsidRDefault="00DE1BA3">
      <w:pPr>
        <w:numPr>
          <w:ilvl w:val="0"/>
          <w:numId w:val="85"/>
        </w:numPr>
        <w:rPr>
          <w:bCs/>
        </w:rPr>
      </w:pPr>
      <w:r w:rsidRPr="00B07A79">
        <w:rPr>
          <w:bCs/>
        </w:rPr>
        <w:t>Argumentado: debe fundamentar las decisiones pedagógicas tomadas.</w:t>
      </w:r>
    </w:p>
    <w:p w14:paraId="3FE5F710" w14:textId="77777777" w:rsidR="00DE1BA3" w:rsidRPr="00B07A79" w:rsidRDefault="00DE1BA3" w:rsidP="00DE1BA3">
      <w:pPr>
        <w:rPr>
          <w:bCs/>
        </w:rPr>
      </w:pPr>
    </w:p>
    <w:p w14:paraId="7443EB97" w14:textId="77777777" w:rsidR="00DE1BA3" w:rsidRPr="00B07A79" w:rsidRDefault="00DE1BA3">
      <w:pPr>
        <w:numPr>
          <w:ilvl w:val="0"/>
          <w:numId w:val="85"/>
        </w:numPr>
        <w:rPr>
          <w:bCs/>
        </w:rPr>
      </w:pPr>
      <w:r w:rsidRPr="00B07A79">
        <w:rPr>
          <w:bCs/>
        </w:rPr>
        <w:t>Sistemático: debe organizar adecuadamente la información.</w:t>
      </w:r>
    </w:p>
    <w:p w14:paraId="6CB1E455" w14:textId="77777777" w:rsidR="00DE1BA3" w:rsidRPr="00B07A79" w:rsidRDefault="00DE1BA3" w:rsidP="00DE1BA3">
      <w:pPr>
        <w:rPr>
          <w:bCs/>
        </w:rPr>
      </w:pPr>
    </w:p>
    <w:p w14:paraId="7F91810B" w14:textId="77777777" w:rsidR="00DE1BA3" w:rsidRPr="00B07A79" w:rsidRDefault="00DE1BA3">
      <w:pPr>
        <w:numPr>
          <w:ilvl w:val="0"/>
          <w:numId w:val="85"/>
        </w:numPr>
        <w:rPr>
          <w:bCs/>
        </w:rPr>
      </w:pPr>
      <w:r w:rsidRPr="00B07A79">
        <w:rPr>
          <w:bCs/>
        </w:rPr>
        <w:t xml:space="preserve">Formativo: debe evidenciar el crecimiento profesional del maestro en formación o maestro en ejercicio. </w:t>
      </w:r>
    </w:p>
    <w:p w14:paraId="0C10800E" w14:textId="77777777" w:rsidR="00DE1BA3" w:rsidRPr="00B07A79" w:rsidRDefault="00DE1BA3" w:rsidP="00DE1BA3">
      <w:pPr>
        <w:rPr>
          <w:bCs/>
        </w:rPr>
      </w:pPr>
    </w:p>
    <w:p w14:paraId="700D52B4" w14:textId="77777777" w:rsidR="00DE1BA3" w:rsidRPr="00B07A79" w:rsidRDefault="00DE1BA3">
      <w:pPr>
        <w:numPr>
          <w:ilvl w:val="0"/>
          <w:numId w:val="85"/>
        </w:numPr>
        <w:rPr>
          <w:bCs/>
        </w:rPr>
      </w:pPr>
      <w:r w:rsidRPr="00B07A79">
        <w:rPr>
          <w:bCs/>
        </w:rPr>
        <w:t>Propositivo: debe generar recomendaciones y oportunidades de mejora.</w:t>
      </w:r>
    </w:p>
    <w:p w14:paraId="4A2AB761" w14:textId="77777777" w:rsidR="00DE1BA3" w:rsidRPr="00B07A79" w:rsidRDefault="00DE1BA3" w:rsidP="00DE1BA3">
      <w:pPr>
        <w:rPr>
          <w:bCs/>
        </w:rPr>
      </w:pPr>
    </w:p>
    <w:p w14:paraId="63C9E4F8" w14:textId="77777777" w:rsidR="00DE1BA3" w:rsidRPr="00B07A79" w:rsidRDefault="00DE1BA3" w:rsidP="00DE1BA3">
      <w:pPr>
        <w:rPr>
          <w:b/>
        </w:rPr>
      </w:pPr>
      <w:r w:rsidRPr="00B07A79">
        <w:rPr>
          <w:b/>
        </w:rPr>
        <w:t xml:space="preserve"> RELACIÓN CON LA RUTA FORMATIVA DEL PFC</w:t>
      </w:r>
    </w:p>
    <w:p w14:paraId="5361EB0A" w14:textId="77777777" w:rsidR="00DE1BA3" w:rsidRPr="00B07A79" w:rsidRDefault="00DE1BA3" w:rsidP="00DE1BA3">
      <w:pPr>
        <w:rPr>
          <w:bCs/>
        </w:rPr>
      </w:pPr>
    </w:p>
    <w:p w14:paraId="6E82BC84" w14:textId="77777777" w:rsidR="00DE1BA3" w:rsidRPr="00B07A79" w:rsidRDefault="00DE1BA3" w:rsidP="00DE1BA3">
      <w:pPr>
        <w:rPr>
          <w:bCs/>
        </w:rPr>
      </w:pPr>
      <w:r w:rsidRPr="00B07A79">
        <w:rPr>
          <w:bCs/>
        </w:rPr>
        <w:t>El informe debe evidenciar los aprendizajes construidos durante los diferentes momentos de la práctica pedagógica.</w:t>
      </w:r>
    </w:p>
    <w:p w14:paraId="288704A6" w14:textId="77777777" w:rsidR="00DE1BA3" w:rsidRPr="00B07A79" w:rsidRDefault="00DE1BA3" w:rsidP="00DE1BA3">
      <w:pPr>
        <w:rPr>
          <w:bCs/>
        </w:rPr>
      </w:pPr>
    </w:p>
    <w:p w14:paraId="5ECA0EF9" w14:textId="77777777" w:rsidR="00DE1BA3" w:rsidRPr="00B07A79" w:rsidRDefault="00DE1BA3">
      <w:pPr>
        <w:numPr>
          <w:ilvl w:val="0"/>
          <w:numId w:val="86"/>
        </w:numPr>
        <w:rPr>
          <w:bCs/>
        </w:rPr>
      </w:pPr>
      <w:r w:rsidRPr="00B07A79">
        <w:rPr>
          <w:bCs/>
        </w:rPr>
        <w:t>Primer semestre: Observación y lectura de contexto.</w:t>
      </w:r>
    </w:p>
    <w:p w14:paraId="08AD48EB" w14:textId="77777777" w:rsidR="00DE1BA3" w:rsidRPr="00B07A79" w:rsidRDefault="00DE1BA3" w:rsidP="00DE1BA3">
      <w:pPr>
        <w:rPr>
          <w:bCs/>
        </w:rPr>
      </w:pPr>
    </w:p>
    <w:p w14:paraId="7AD30668" w14:textId="77777777" w:rsidR="00DE1BA3" w:rsidRPr="00B07A79" w:rsidRDefault="00DE1BA3">
      <w:pPr>
        <w:numPr>
          <w:ilvl w:val="0"/>
          <w:numId w:val="86"/>
        </w:numPr>
        <w:rPr>
          <w:bCs/>
        </w:rPr>
      </w:pPr>
      <w:r w:rsidRPr="00B07A79">
        <w:rPr>
          <w:bCs/>
        </w:rPr>
        <w:t>Segundo semestre: Participación y acompañamiento pedagógico.</w:t>
      </w:r>
    </w:p>
    <w:p w14:paraId="0CA9B5FA" w14:textId="77777777" w:rsidR="00DE1BA3" w:rsidRPr="00B07A79" w:rsidRDefault="00DE1BA3" w:rsidP="00DE1BA3">
      <w:pPr>
        <w:rPr>
          <w:bCs/>
        </w:rPr>
      </w:pPr>
    </w:p>
    <w:p w14:paraId="65B6E467" w14:textId="77777777" w:rsidR="00DE1BA3" w:rsidRPr="00B07A79" w:rsidRDefault="00DE1BA3">
      <w:pPr>
        <w:numPr>
          <w:ilvl w:val="0"/>
          <w:numId w:val="86"/>
        </w:numPr>
        <w:rPr>
          <w:bCs/>
        </w:rPr>
      </w:pPr>
      <w:r w:rsidRPr="00B07A79">
        <w:rPr>
          <w:bCs/>
        </w:rPr>
        <w:t>Tercer semestre: Diseño e implementación de experiencias pedagógicas.</w:t>
      </w:r>
    </w:p>
    <w:p w14:paraId="3465202E" w14:textId="77777777" w:rsidR="00DE1BA3" w:rsidRPr="00B07A79" w:rsidRDefault="00DE1BA3" w:rsidP="00DE1BA3">
      <w:pPr>
        <w:rPr>
          <w:bCs/>
        </w:rPr>
      </w:pPr>
    </w:p>
    <w:p w14:paraId="2690599B" w14:textId="77777777" w:rsidR="00DE1BA3" w:rsidRPr="00B07A79" w:rsidRDefault="00DE1BA3">
      <w:pPr>
        <w:numPr>
          <w:ilvl w:val="0"/>
          <w:numId w:val="86"/>
        </w:numPr>
        <w:rPr>
          <w:bCs/>
        </w:rPr>
      </w:pPr>
      <w:r w:rsidRPr="00B07A79">
        <w:rPr>
          <w:bCs/>
        </w:rPr>
        <w:t>Cuarto semestre: Intervención pedagógica, evaluación y sistematización.</w:t>
      </w:r>
    </w:p>
    <w:p w14:paraId="0ACA616F" w14:textId="77777777" w:rsidR="00DE1BA3" w:rsidRPr="00B07A79" w:rsidRDefault="00DE1BA3" w:rsidP="00DE1BA3">
      <w:pPr>
        <w:rPr>
          <w:bCs/>
        </w:rPr>
      </w:pPr>
    </w:p>
    <w:p w14:paraId="110895CD" w14:textId="77777777" w:rsidR="00DE1BA3" w:rsidRPr="00B07A79" w:rsidRDefault="00DE1BA3" w:rsidP="00DE1BA3">
      <w:pPr>
        <w:rPr>
          <w:bCs/>
        </w:rPr>
      </w:pPr>
    </w:p>
    <w:p w14:paraId="11678EFA" w14:textId="77777777" w:rsidR="00DE1BA3" w:rsidRPr="00B07A79" w:rsidRDefault="00DE1BA3" w:rsidP="00DE1BA3">
      <w:pPr>
        <w:rPr>
          <w:b/>
        </w:rPr>
      </w:pPr>
      <w:r w:rsidRPr="00B07A79">
        <w:rPr>
          <w:b/>
        </w:rPr>
        <w:t xml:space="preserve"> ESTRUCTURA INSTITUCIONAL IENSUR</w:t>
      </w:r>
    </w:p>
    <w:p w14:paraId="4CE4B475" w14:textId="77777777" w:rsidR="00DE1BA3" w:rsidRPr="00B07A79" w:rsidRDefault="00DE1BA3" w:rsidP="00DE1BA3">
      <w:pPr>
        <w:rPr>
          <w:b/>
        </w:rPr>
      </w:pPr>
    </w:p>
    <w:p w14:paraId="7CEBC9B6" w14:textId="77777777" w:rsidR="00DE1BA3" w:rsidRPr="00B07A79" w:rsidRDefault="00DE1BA3">
      <w:pPr>
        <w:numPr>
          <w:ilvl w:val="0"/>
          <w:numId w:val="87"/>
        </w:numPr>
        <w:rPr>
          <w:b/>
        </w:rPr>
      </w:pPr>
      <w:r w:rsidRPr="00B07A79">
        <w:rPr>
          <w:b/>
        </w:rPr>
        <w:t xml:space="preserve">Portada: </w:t>
      </w:r>
      <w:r w:rsidRPr="00B07A79">
        <w:rPr>
          <w:bCs/>
        </w:rPr>
        <w:t>debe contener:</w:t>
      </w:r>
    </w:p>
    <w:p w14:paraId="7CA649D1" w14:textId="77777777" w:rsidR="00DE1BA3" w:rsidRPr="00B07A79" w:rsidRDefault="00DE1BA3">
      <w:pPr>
        <w:numPr>
          <w:ilvl w:val="0"/>
          <w:numId w:val="88"/>
        </w:numPr>
        <w:rPr>
          <w:bCs/>
        </w:rPr>
      </w:pPr>
      <w:r w:rsidRPr="00B07A79">
        <w:rPr>
          <w:bCs/>
        </w:rPr>
        <w:t>Institución Educativa Escuela Normal Superior de Urabá.</w:t>
      </w:r>
    </w:p>
    <w:p w14:paraId="126ADD20" w14:textId="77777777" w:rsidR="00DE1BA3" w:rsidRPr="00B07A79" w:rsidRDefault="00DE1BA3">
      <w:pPr>
        <w:numPr>
          <w:ilvl w:val="0"/>
          <w:numId w:val="88"/>
        </w:numPr>
        <w:rPr>
          <w:bCs/>
        </w:rPr>
      </w:pPr>
      <w:r w:rsidRPr="00B07A79">
        <w:rPr>
          <w:bCs/>
        </w:rPr>
        <w:t>Programa de Formación Complementaria.</w:t>
      </w:r>
    </w:p>
    <w:p w14:paraId="28B1D464" w14:textId="77777777" w:rsidR="00DE1BA3" w:rsidRPr="00B07A79" w:rsidRDefault="00DE1BA3">
      <w:pPr>
        <w:numPr>
          <w:ilvl w:val="0"/>
          <w:numId w:val="88"/>
        </w:numPr>
        <w:rPr>
          <w:bCs/>
        </w:rPr>
      </w:pPr>
      <w:r w:rsidRPr="00B07A79">
        <w:rPr>
          <w:bCs/>
        </w:rPr>
        <w:t>Núcleo Disciplinar de Pedagogía y Práctica.</w:t>
      </w:r>
    </w:p>
    <w:p w14:paraId="492DC9E8" w14:textId="77777777" w:rsidR="00DE1BA3" w:rsidRPr="00B07A79" w:rsidRDefault="00DE1BA3">
      <w:pPr>
        <w:numPr>
          <w:ilvl w:val="0"/>
          <w:numId w:val="88"/>
        </w:numPr>
        <w:rPr>
          <w:bCs/>
        </w:rPr>
      </w:pPr>
      <w:r w:rsidRPr="00B07A79">
        <w:rPr>
          <w:bCs/>
        </w:rPr>
        <w:t>Título del informe.</w:t>
      </w:r>
    </w:p>
    <w:p w14:paraId="7CA7B15A" w14:textId="77777777" w:rsidR="00DE1BA3" w:rsidRPr="00B07A79" w:rsidRDefault="00DE1BA3">
      <w:pPr>
        <w:numPr>
          <w:ilvl w:val="0"/>
          <w:numId w:val="88"/>
        </w:numPr>
        <w:rPr>
          <w:bCs/>
        </w:rPr>
      </w:pPr>
      <w:r w:rsidRPr="00B07A79">
        <w:rPr>
          <w:bCs/>
        </w:rPr>
        <w:t>Nombre del maestro en formación.</w:t>
      </w:r>
    </w:p>
    <w:p w14:paraId="484BD55D" w14:textId="77777777" w:rsidR="00DE1BA3" w:rsidRPr="00B07A79" w:rsidRDefault="00DE1BA3">
      <w:pPr>
        <w:numPr>
          <w:ilvl w:val="0"/>
          <w:numId w:val="88"/>
        </w:numPr>
        <w:rPr>
          <w:bCs/>
        </w:rPr>
      </w:pPr>
      <w:r w:rsidRPr="00B07A79">
        <w:rPr>
          <w:bCs/>
        </w:rPr>
        <w:t>Docente asesor.</w:t>
      </w:r>
    </w:p>
    <w:p w14:paraId="20451A71" w14:textId="77777777" w:rsidR="00DE1BA3" w:rsidRPr="00B07A79" w:rsidRDefault="00DE1BA3">
      <w:pPr>
        <w:numPr>
          <w:ilvl w:val="0"/>
          <w:numId w:val="88"/>
        </w:numPr>
        <w:rPr>
          <w:bCs/>
        </w:rPr>
      </w:pPr>
      <w:r w:rsidRPr="00B07A79">
        <w:rPr>
          <w:bCs/>
        </w:rPr>
        <w:lastRenderedPageBreak/>
        <w:t>Institución de práctica.</w:t>
      </w:r>
    </w:p>
    <w:p w14:paraId="161429BC" w14:textId="77777777" w:rsidR="00DE1BA3" w:rsidRPr="00B07A79" w:rsidRDefault="00DE1BA3">
      <w:pPr>
        <w:numPr>
          <w:ilvl w:val="0"/>
          <w:numId w:val="88"/>
        </w:numPr>
        <w:rPr>
          <w:bCs/>
        </w:rPr>
      </w:pPr>
      <w:r w:rsidRPr="00B07A79">
        <w:rPr>
          <w:bCs/>
        </w:rPr>
        <w:t>Año.</w:t>
      </w:r>
    </w:p>
    <w:p w14:paraId="1E91CC1E" w14:textId="77777777" w:rsidR="00DE1BA3" w:rsidRPr="00B07A79" w:rsidRDefault="00DE1BA3" w:rsidP="00DE1BA3">
      <w:pPr>
        <w:rPr>
          <w:b/>
        </w:rPr>
      </w:pPr>
    </w:p>
    <w:p w14:paraId="5A5064ED" w14:textId="77777777" w:rsidR="00DE1BA3" w:rsidRPr="00B07A79" w:rsidRDefault="00DE1BA3">
      <w:pPr>
        <w:numPr>
          <w:ilvl w:val="0"/>
          <w:numId w:val="87"/>
        </w:numPr>
        <w:rPr>
          <w:b/>
        </w:rPr>
      </w:pPr>
      <w:r w:rsidRPr="00B07A79">
        <w:rPr>
          <w:b/>
        </w:rPr>
        <w:t xml:space="preserve">Introducción: </w:t>
      </w:r>
      <w:r w:rsidRPr="00B07A79">
        <w:rPr>
          <w:bCs/>
        </w:rPr>
        <w:t>Presenta una visión general del proceso de práctica desarrollado.</w:t>
      </w:r>
      <w:r w:rsidRPr="00B07A79">
        <w:rPr>
          <w:b/>
        </w:rPr>
        <w:t xml:space="preserve"> </w:t>
      </w:r>
    </w:p>
    <w:p w14:paraId="593CC39E" w14:textId="77777777" w:rsidR="00DE1BA3" w:rsidRPr="00B07A79" w:rsidRDefault="00DE1BA3" w:rsidP="00DE1BA3">
      <w:pPr>
        <w:ind w:left="720"/>
        <w:rPr>
          <w:b/>
        </w:rPr>
      </w:pPr>
      <w:r w:rsidRPr="00B07A79">
        <w:rPr>
          <w:bCs/>
        </w:rPr>
        <w:t>Debe incluir:</w:t>
      </w:r>
    </w:p>
    <w:p w14:paraId="0B297758" w14:textId="77777777" w:rsidR="00DE1BA3" w:rsidRPr="00B07A79" w:rsidRDefault="00DE1BA3" w:rsidP="00DE1BA3">
      <w:pPr>
        <w:rPr>
          <w:bCs/>
        </w:rPr>
      </w:pPr>
    </w:p>
    <w:p w14:paraId="50D41082" w14:textId="77777777" w:rsidR="00DE1BA3" w:rsidRPr="00B07A79" w:rsidRDefault="00DE1BA3">
      <w:pPr>
        <w:numPr>
          <w:ilvl w:val="0"/>
          <w:numId w:val="89"/>
        </w:numPr>
        <w:rPr>
          <w:bCs/>
        </w:rPr>
      </w:pPr>
      <w:r w:rsidRPr="00B07A79">
        <w:rPr>
          <w:bCs/>
        </w:rPr>
        <w:t>Contexto.</w:t>
      </w:r>
    </w:p>
    <w:p w14:paraId="728A2523" w14:textId="77777777" w:rsidR="00DE1BA3" w:rsidRPr="00B07A79" w:rsidRDefault="00DE1BA3">
      <w:pPr>
        <w:numPr>
          <w:ilvl w:val="0"/>
          <w:numId w:val="89"/>
        </w:numPr>
        <w:rPr>
          <w:bCs/>
        </w:rPr>
      </w:pPr>
      <w:r w:rsidRPr="00B07A79">
        <w:rPr>
          <w:bCs/>
        </w:rPr>
        <w:t>Propósito.</w:t>
      </w:r>
    </w:p>
    <w:p w14:paraId="38BFAEB8" w14:textId="77777777" w:rsidR="00DE1BA3" w:rsidRPr="00B07A79" w:rsidRDefault="00DE1BA3">
      <w:pPr>
        <w:numPr>
          <w:ilvl w:val="0"/>
          <w:numId w:val="89"/>
        </w:numPr>
        <w:rPr>
          <w:bCs/>
        </w:rPr>
      </w:pPr>
      <w:r w:rsidRPr="00B07A79">
        <w:rPr>
          <w:bCs/>
        </w:rPr>
        <w:t>Alcance de la práctica.</w:t>
      </w:r>
    </w:p>
    <w:p w14:paraId="2C9E9E30" w14:textId="77777777" w:rsidR="00DE1BA3" w:rsidRPr="00B07A79" w:rsidRDefault="00DE1BA3">
      <w:pPr>
        <w:numPr>
          <w:ilvl w:val="0"/>
          <w:numId w:val="89"/>
        </w:numPr>
        <w:rPr>
          <w:bCs/>
        </w:rPr>
      </w:pPr>
      <w:r w:rsidRPr="00B07A79">
        <w:rPr>
          <w:bCs/>
        </w:rPr>
        <w:t>Organización del documento.</w:t>
      </w:r>
    </w:p>
    <w:p w14:paraId="5C276D01" w14:textId="77777777" w:rsidR="00DE1BA3" w:rsidRPr="00B07A79" w:rsidRDefault="00DE1BA3" w:rsidP="00DE1BA3">
      <w:pPr>
        <w:rPr>
          <w:b/>
        </w:rPr>
      </w:pPr>
    </w:p>
    <w:p w14:paraId="6F8DA9D5" w14:textId="77777777" w:rsidR="00DE1BA3" w:rsidRPr="00B07A79" w:rsidRDefault="00DE1BA3">
      <w:pPr>
        <w:numPr>
          <w:ilvl w:val="0"/>
          <w:numId w:val="87"/>
        </w:numPr>
        <w:rPr>
          <w:b/>
        </w:rPr>
      </w:pPr>
      <w:r w:rsidRPr="00B07A79">
        <w:rPr>
          <w:b/>
        </w:rPr>
        <w:t>Contextualización del escenario de práctica</w:t>
      </w:r>
    </w:p>
    <w:p w14:paraId="28B954DB" w14:textId="77777777" w:rsidR="00DE1BA3" w:rsidRPr="00B07A79" w:rsidRDefault="00DE1BA3" w:rsidP="00DE1BA3">
      <w:pPr>
        <w:ind w:left="720"/>
        <w:rPr>
          <w:b/>
        </w:rPr>
      </w:pPr>
      <w:r w:rsidRPr="00B07A79">
        <w:rPr>
          <w:bCs/>
        </w:rPr>
        <w:t>Describe:</w:t>
      </w:r>
    </w:p>
    <w:p w14:paraId="68F90E6D" w14:textId="77777777" w:rsidR="00DE1BA3" w:rsidRPr="00B07A79" w:rsidRDefault="00DE1BA3" w:rsidP="00DE1BA3">
      <w:pPr>
        <w:rPr>
          <w:bCs/>
        </w:rPr>
      </w:pPr>
    </w:p>
    <w:p w14:paraId="35AB66A2" w14:textId="77777777" w:rsidR="00DE1BA3" w:rsidRPr="00B07A79" w:rsidRDefault="00DE1BA3">
      <w:pPr>
        <w:numPr>
          <w:ilvl w:val="0"/>
          <w:numId w:val="90"/>
        </w:numPr>
        <w:rPr>
          <w:bCs/>
        </w:rPr>
      </w:pPr>
      <w:r w:rsidRPr="00B07A79">
        <w:rPr>
          <w:bCs/>
        </w:rPr>
        <w:t>Institución educativa.</w:t>
      </w:r>
    </w:p>
    <w:p w14:paraId="0B8D1212" w14:textId="77777777" w:rsidR="00DE1BA3" w:rsidRPr="00B07A79" w:rsidRDefault="00DE1BA3">
      <w:pPr>
        <w:numPr>
          <w:ilvl w:val="0"/>
          <w:numId w:val="90"/>
        </w:numPr>
        <w:rPr>
          <w:bCs/>
        </w:rPr>
      </w:pPr>
      <w:r w:rsidRPr="00B07A79">
        <w:rPr>
          <w:bCs/>
        </w:rPr>
        <w:t>Comunidad educativa.</w:t>
      </w:r>
    </w:p>
    <w:p w14:paraId="3DFAFF60" w14:textId="77777777" w:rsidR="00DE1BA3" w:rsidRPr="00B07A79" w:rsidRDefault="00DE1BA3">
      <w:pPr>
        <w:numPr>
          <w:ilvl w:val="0"/>
          <w:numId w:val="90"/>
        </w:numPr>
        <w:rPr>
          <w:bCs/>
        </w:rPr>
      </w:pPr>
      <w:r w:rsidRPr="00B07A79">
        <w:rPr>
          <w:bCs/>
        </w:rPr>
        <w:t>Características del grupo.</w:t>
      </w:r>
    </w:p>
    <w:p w14:paraId="6123E09D" w14:textId="77777777" w:rsidR="00DE1BA3" w:rsidRPr="00B07A79" w:rsidRDefault="00DE1BA3">
      <w:pPr>
        <w:numPr>
          <w:ilvl w:val="0"/>
          <w:numId w:val="90"/>
        </w:numPr>
        <w:rPr>
          <w:bCs/>
        </w:rPr>
      </w:pPr>
      <w:r w:rsidRPr="00B07A79">
        <w:rPr>
          <w:bCs/>
        </w:rPr>
        <w:t>Contexto sociocultural.</w:t>
      </w:r>
    </w:p>
    <w:p w14:paraId="386CBF9A" w14:textId="77777777" w:rsidR="00DE1BA3" w:rsidRPr="00B07A79" w:rsidRDefault="00DE1BA3">
      <w:pPr>
        <w:numPr>
          <w:ilvl w:val="0"/>
          <w:numId w:val="90"/>
        </w:numPr>
        <w:rPr>
          <w:bCs/>
        </w:rPr>
      </w:pPr>
      <w:r w:rsidRPr="00B07A79">
        <w:rPr>
          <w:bCs/>
        </w:rPr>
        <w:t>Particularidades observadas.</w:t>
      </w:r>
    </w:p>
    <w:p w14:paraId="3EFF453F" w14:textId="77777777" w:rsidR="00DE1BA3" w:rsidRPr="00B07A79" w:rsidRDefault="00DE1BA3" w:rsidP="00DE1BA3">
      <w:pPr>
        <w:rPr>
          <w:bCs/>
        </w:rPr>
      </w:pPr>
    </w:p>
    <w:p w14:paraId="6210549B" w14:textId="77777777" w:rsidR="00DE1BA3" w:rsidRPr="00B07A79" w:rsidRDefault="00DE1BA3" w:rsidP="00DE1BA3">
      <w:pPr>
        <w:rPr>
          <w:bCs/>
        </w:rPr>
      </w:pPr>
    </w:p>
    <w:p w14:paraId="278AAC88" w14:textId="77777777" w:rsidR="00DE1BA3" w:rsidRPr="00B07A79" w:rsidRDefault="00DE1BA3">
      <w:pPr>
        <w:numPr>
          <w:ilvl w:val="0"/>
          <w:numId w:val="87"/>
        </w:numPr>
        <w:rPr>
          <w:b/>
        </w:rPr>
      </w:pPr>
      <w:r w:rsidRPr="00B07A79">
        <w:rPr>
          <w:b/>
        </w:rPr>
        <w:t>Objetivos</w:t>
      </w:r>
    </w:p>
    <w:p w14:paraId="0E09984E" w14:textId="77777777" w:rsidR="00DE1BA3" w:rsidRPr="00B07A79" w:rsidRDefault="00DE1BA3">
      <w:pPr>
        <w:numPr>
          <w:ilvl w:val="0"/>
          <w:numId w:val="91"/>
        </w:numPr>
        <w:rPr>
          <w:bCs/>
        </w:rPr>
      </w:pPr>
      <w:r w:rsidRPr="00B07A79">
        <w:rPr>
          <w:bCs/>
        </w:rPr>
        <w:lastRenderedPageBreak/>
        <w:t>Objetivo general</w:t>
      </w:r>
    </w:p>
    <w:p w14:paraId="212492F9" w14:textId="77777777" w:rsidR="00DE1BA3" w:rsidRPr="00B07A79" w:rsidRDefault="00DE1BA3">
      <w:pPr>
        <w:numPr>
          <w:ilvl w:val="0"/>
          <w:numId w:val="91"/>
        </w:numPr>
        <w:rPr>
          <w:bCs/>
        </w:rPr>
      </w:pPr>
      <w:r w:rsidRPr="00B07A79">
        <w:rPr>
          <w:bCs/>
        </w:rPr>
        <w:t>Objetivos específicos</w:t>
      </w:r>
    </w:p>
    <w:p w14:paraId="13271B7F" w14:textId="77777777" w:rsidR="00DE1BA3" w:rsidRPr="00B07A79" w:rsidRDefault="00DE1BA3" w:rsidP="00DE1BA3">
      <w:pPr>
        <w:rPr>
          <w:b/>
        </w:rPr>
      </w:pPr>
    </w:p>
    <w:p w14:paraId="5E56A416" w14:textId="77777777" w:rsidR="00DE1BA3" w:rsidRPr="00B07A79" w:rsidRDefault="00DE1BA3">
      <w:pPr>
        <w:numPr>
          <w:ilvl w:val="0"/>
          <w:numId w:val="87"/>
        </w:numPr>
        <w:rPr>
          <w:b/>
        </w:rPr>
      </w:pPr>
      <w:r w:rsidRPr="00B07A79">
        <w:rPr>
          <w:b/>
        </w:rPr>
        <w:t xml:space="preserve">Descripción del proceso de práctica: </w:t>
      </w:r>
      <w:r w:rsidRPr="00B07A79">
        <w:rPr>
          <w:bCs/>
        </w:rPr>
        <w:t>presenta las experiencias desarrolladas durante la práctica.</w:t>
      </w:r>
    </w:p>
    <w:p w14:paraId="3CE1CEBD" w14:textId="77777777" w:rsidR="00DE1BA3" w:rsidRPr="00B07A79" w:rsidRDefault="00DE1BA3" w:rsidP="00DE1BA3">
      <w:pPr>
        <w:ind w:left="720"/>
        <w:rPr>
          <w:b/>
        </w:rPr>
      </w:pPr>
      <w:r w:rsidRPr="00B07A79">
        <w:rPr>
          <w:bCs/>
        </w:rPr>
        <w:t>Debe incluir:</w:t>
      </w:r>
    </w:p>
    <w:p w14:paraId="3DC4EDF8" w14:textId="77777777" w:rsidR="00DE1BA3" w:rsidRPr="00B07A79" w:rsidRDefault="00DE1BA3" w:rsidP="00DE1BA3">
      <w:pPr>
        <w:rPr>
          <w:bCs/>
        </w:rPr>
      </w:pPr>
    </w:p>
    <w:p w14:paraId="46EA1D9B" w14:textId="77777777" w:rsidR="00DE1BA3" w:rsidRPr="00B07A79" w:rsidRDefault="00DE1BA3">
      <w:pPr>
        <w:numPr>
          <w:ilvl w:val="0"/>
          <w:numId w:val="92"/>
        </w:numPr>
        <w:rPr>
          <w:bCs/>
        </w:rPr>
      </w:pPr>
      <w:r w:rsidRPr="00B07A79">
        <w:rPr>
          <w:bCs/>
        </w:rPr>
        <w:t>Observaciones realizadas.</w:t>
      </w:r>
    </w:p>
    <w:p w14:paraId="1E7EAD56" w14:textId="77777777" w:rsidR="00DE1BA3" w:rsidRPr="00B07A79" w:rsidRDefault="00DE1BA3">
      <w:pPr>
        <w:numPr>
          <w:ilvl w:val="0"/>
          <w:numId w:val="92"/>
        </w:numPr>
        <w:rPr>
          <w:bCs/>
        </w:rPr>
      </w:pPr>
      <w:r w:rsidRPr="00B07A79">
        <w:rPr>
          <w:bCs/>
        </w:rPr>
        <w:t>Actividades de acompañamiento.</w:t>
      </w:r>
    </w:p>
    <w:p w14:paraId="7CCC708A" w14:textId="77777777" w:rsidR="00DE1BA3" w:rsidRPr="00B07A79" w:rsidRDefault="00DE1BA3">
      <w:pPr>
        <w:numPr>
          <w:ilvl w:val="0"/>
          <w:numId w:val="92"/>
        </w:numPr>
        <w:rPr>
          <w:bCs/>
        </w:rPr>
      </w:pPr>
      <w:r w:rsidRPr="00B07A79">
        <w:rPr>
          <w:bCs/>
        </w:rPr>
        <w:t>Planeaciones implementadas.</w:t>
      </w:r>
    </w:p>
    <w:p w14:paraId="4A065618" w14:textId="77777777" w:rsidR="00DE1BA3" w:rsidRPr="00B07A79" w:rsidRDefault="00DE1BA3">
      <w:pPr>
        <w:numPr>
          <w:ilvl w:val="0"/>
          <w:numId w:val="92"/>
        </w:numPr>
        <w:rPr>
          <w:bCs/>
        </w:rPr>
      </w:pPr>
      <w:r w:rsidRPr="00B07A79">
        <w:rPr>
          <w:bCs/>
        </w:rPr>
        <w:t>Estrategias desarrolladas.</w:t>
      </w:r>
    </w:p>
    <w:p w14:paraId="7021A936" w14:textId="77777777" w:rsidR="00DE1BA3" w:rsidRPr="00B07A79" w:rsidRDefault="00DE1BA3">
      <w:pPr>
        <w:numPr>
          <w:ilvl w:val="0"/>
          <w:numId w:val="92"/>
        </w:numPr>
        <w:rPr>
          <w:bCs/>
        </w:rPr>
      </w:pPr>
      <w:r w:rsidRPr="00B07A79">
        <w:rPr>
          <w:bCs/>
        </w:rPr>
        <w:t>Experiencias significativas.</w:t>
      </w:r>
    </w:p>
    <w:p w14:paraId="56657C4B" w14:textId="77777777" w:rsidR="00DE1BA3" w:rsidRPr="00B07A79" w:rsidRDefault="00DE1BA3" w:rsidP="00DE1BA3">
      <w:pPr>
        <w:rPr>
          <w:bCs/>
        </w:rPr>
      </w:pPr>
    </w:p>
    <w:p w14:paraId="0E5E36DF" w14:textId="77777777" w:rsidR="00DE1BA3" w:rsidRPr="00B07A79" w:rsidRDefault="00DE1BA3">
      <w:pPr>
        <w:numPr>
          <w:ilvl w:val="0"/>
          <w:numId w:val="87"/>
        </w:numPr>
        <w:rPr>
          <w:b/>
        </w:rPr>
      </w:pPr>
      <w:r w:rsidRPr="00B07A79">
        <w:rPr>
          <w:b/>
        </w:rPr>
        <w:t>Estrategias pedagógicas implementadas</w:t>
      </w:r>
    </w:p>
    <w:p w14:paraId="4F6BB285" w14:textId="77777777" w:rsidR="00DE1BA3" w:rsidRPr="00B07A79" w:rsidRDefault="00DE1BA3" w:rsidP="00DE1BA3">
      <w:pPr>
        <w:ind w:left="720"/>
        <w:rPr>
          <w:b/>
        </w:rPr>
      </w:pPr>
      <w:r w:rsidRPr="00B07A79">
        <w:rPr>
          <w:bCs/>
        </w:rPr>
        <w:t>Describe y analiza:</w:t>
      </w:r>
    </w:p>
    <w:p w14:paraId="71AC8A48" w14:textId="77777777" w:rsidR="00DE1BA3" w:rsidRPr="00B07A79" w:rsidRDefault="00DE1BA3" w:rsidP="00DE1BA3">
      <w:pPr>
        <w:rPr>
          <w:bCs/>
        </w:rPr>
      </w:pPr>
    </w:p>
    <w:p w14:paraId="0341D090" w14:textId="77777777" w:rsidR="00DE1BA3" w:rsidRPr="00B07A79" w:rsidRDefault="00DE1BA3">
      <w:pPr>
        <w:numPr>
          <w:ilvl w:val="0"/>
          <w:numId w:val="93"/>
        </w:numPr>
        <w:rPr>
          <w:bCs/>
        </w:rPr>
      </w:pPr>
      <w:r w:rsidRPr="00B07A79">
        <w:rPr>
          <w:bCs/>
        </w:rPr>
        <w:t>Proyectos de aula.</w:t>
      </w:r>
    </w:p>
    <w:p w14:paraId="0EEAE714" w14:textId="77777777" w:rsidR="00DE1BA3" w:rsidRPr="00B07A79" w:rsidRDefault="00DE1BA3">
      <w:pPr>
        <w:numPr>
          <w:ilvl w:val="0"/>
          <w:numId w:val="93"/>
        </w:numPr>
        <w:rPr>
          <w:bCs/>
        </w:rPr>
      </w:pPr>
      <w:r w:rsidRPr="00B07A79">
        <w:rPr>
          <w:bCs/>
        </w:rPr>
        <w:t>Secuencias didácticas.</w:t>
      </w:r>
    </w:p>
    <w:p w14:paraId="64AF97AC" w14:textId="77777777" w:rsidR="00DE1BA3" w:rsidRPr="00B07A79" w:rsidRDefault="00DE1BA3">
      <w:pPr>
        <w:numPr>
          <w:ilvl w:val="0"/>
          <w:numId w:val="93"/>
        </w:numPr>
        <w:rPr>
          <w:bCs/>
        </w:rPr>
      </w:pPr>
      <w:r w:rsidRPr="00B07A79">
        <w:rPr>
          <w:bCs/>
        </w:rPr>
        <w:t>Situaciones de aprendizaje.</w:t>
      </w:r>
    </w:p>
    <w:p w14:paraId="3F5A952D" w14:textId="77777777" w:rsidR="00DE1BA3" w:rsidRPr="00B07A79" w:rsidRDefault="00DE1BA3">
      <w:pPr>
        <w:numPr>
          <w:ilvl w:val="0"/>
          <w:numId w:val="93"/>
        </w:numPr>
        <w:rPr>
          <w:bCs/>
        </w:rPr>
      </w:pPr>
      <w:r w:rsidRPr="00B07A79">
        <w:rPr>
          <w:bCs/>
        </w:rPr>
        <w:t>Actividades de inclusión.</w:t>
      </w:r>
    </w:p>
    <w:p w14:paraId="1119A436" w14:textId="77777777" w:rsidR="00DE1BA3" w:rsidRPr="00B07A79" w:rsidRDefault="00DE1BA3">
      <w:pPr>
        <w:numPr>
          <w:ilvl w:val="0"/>
          <w:numId w:val="93"/>
        </w:numPr>
        <w:rPr>
          <w:bCs/>
        </w:rPr>
      </w:pPr>
      <w:r w:rsidRPr="00B07A79">
        <w:rPr>
          <w:bCs/>
        </w:rPr>
        <w:t>Estrategias de evaluación.</w:t>
      </w:r>
    </w:p>
    <w:p w14:paraId="1FBD5C53" w14:textId="77777777" w:rsidR="00DE1BA3" w:rsidRPr="00B07A79" w:rsidRDefault="00DE1BA3">
      <w:pPr>
        <w:numPr>
          <w:ilvl w:val="0"/>
          <w:numId w:val="93"/>
        </w:numPr>
        <w:rPr>
          <w:bCs/>
        </w:rPr>
      </w:pPr>
      <w:r w:rsidRPr="00B07A79">
        <w:rPr>
          <w:bCs/>
        </w:rPr>
        <w:t>Recursos utilizados.</w:t>
      </w:r>
    </w:p>
    <w:p w14:paraId="3E8B922D" w14:textId="77777777" w:rsidR="00DE1BA3" w:rsidRPr="00B07A79" w:rsidRDefault="00DE1BA3" w:rsidP="00DE1BA3">
      <w:pPr>
        <w:ind w:left="720"/>
        <w:rPr>
          <w:bCs/>
        </w:rPr>
      </w:pPr>
    </w:p>
    <w:p w14:paraId="0B73A0C4" w14:textId="77777777" w:rsidR="00DE1BA3" w:rsidRPr="00B07A79" w:rsidRDefault="00DE1BA3">
      <w:pPr>
        <w:numPr>
          <w:ilvl w:val="0"/>
          <w:numId w:val="87"/>
        </w:numPr>
        <w:rPr>
          <w:b/>
        </w:rPr>
      </w:pPr>
      <w:r w:rsidRPr="00B07A79">
        <w:rPr>
          <w:b/>
        </w:rPr>
        <w:t xml:space="preserve">Análisis pedagógico de la práctica: </w:t>
      </w:r>
      <w:r w:rsidRPr="00B07A79">
        <w:rPr>
          <w:bCs/>
        </w:rPr>
        <w:t>este apartado constituye uno de los componentes más importantes del informe.</w:t>
      </w:r>
    </w:p>
    <w:p w14:paraId="6DEB3F90" w14:textId="77777777" w:rsidR="00DE1BA3" w:rsidRPr="00B07A79" w:rsidRDefault="00DE1BA3" w:rsidP="00DE1BA3">
      <w:pPr>
        <w:ind w:left="720"/>
        <w:rPr>
          <w:bCs/>
        </w:rPr>
      </w:pPr>
    </w:p>
    <w:p w14:paraId="74F278A3" w14:textId="77777777" w:rsidR="00DE1BA3" w:rsidRPr="00B07A79" w:rsidRDefault="00DE1BA3" w:rsidP="00DE1BA3">
      <w:pPr>
        <w:ind w:left="720"/>
        <w:rPr>
          <w:b/>
        </w:rPr>
      </w:pPr>
      <w:r w:rsidRPr="00B07A79">
        <w:rPr>
          <w:bCs/>
        </w:rPr>
        <w:t>Debe permitir responder:</w:t>
      </w:r>
    </w:p>
    <w:p w14:paraId="150AF2B0" w14:textId="77777777" w:rsidR="00DE1BA3" w:rsidRPr="00B07A79" w:rsidRDefault="00DE1BA3" w:rsidP="00DE1BA3">
      <w:pPr>
        <w:rPr>
          <w:bCs/>
        </w:rPr>
      </w:pPr>
    </w:p>
    <w:p w14:paraId="600D0BF3" w14:textId="77777777" w:rsidR="00DE1BA3" w:rsidRPr="00B07A79" w:rsidRDefault="00DE1BA3">
      <w:pPr>
        <w:numPr>
          <w:ilvl w:val="0"/>
          <w:numId w:val="94"/>
        </w:numPr>
        <w:rPr>
          <w:bCs/>
        </w:rPr>
      </w:pPr>
      <w:r w:rsidRPr="00B07A79">
        <w:rPr>
          <w:bCs/>
        </w:rPr>
        <w:t>¿Qué aprendizajes se construyeron?</w:t>
      </w:r>
    </w:p>
    <w:p w14:paraId="6F904416" w14:textId="77777777" w:rsidR="00DE1BA3" w:rsidRPr="00B07A79" w:rsidRDefault="00DE1BA3">
      <w:pPr>
        <w:numPr>
          <w:ilvl w:val="0"/>
          <w:numId w:val="94"/>
        </w:numPr>
        <w:rPr>
          <w:bCs/>
        </w:rPr>
      </w:pPr>
      <w:r w:rsidRPr="00B07A79">
        <w:rPr>
          <w:bCs/>
        </w:rPr>
        <w:t>¿Qué dificultades se presentaron?</w:t>
      </w:r>
    </w:p>
    <w:p w14:paraId="0C9105E4" w14:textId="77777777" w:rsidR="00DE1BA3" w:rsidRPr="00B07A79" w:rsidRDefault="00DE1BA3">
      <w:pPr>
        <w:numPr>
          <w:ilvl w:val="0"/>
          <w:numId w:val="94"/>
        </w:numPr>
        <w:rPr>
          <w:bCs/>
        </w:rPr>
      </w:pPr>
      <w:r w:rsidRPr="00B07A79">
        <w:rPr>
          <w:bCs/>
        </w:rPr>
        <w:t>¿Qué estrategias fueron más efectivas?</w:t>
      </w:r>
    </w:p>
    <w:p w14:paraId="329BC615" w14:textId="77777777" w:rsidR="00DE1BA3" w:rsidRPr="00B07A79" w:rsidRDefault="00DE1BA3">
      <w:pPr>
        <w:numPr>
          <w:ilvl w:val="0"/>
          <w:numId w:val="94"/>
        </w:numPr>
        <w:rPr>
          <w:bCs/>
        </w:rPr>
      </w:pPr>
      <w:r w:rsidRPr="00B07A79">
        <w:rPr>
          <w:bCs/>
        </w:rPr>
        <w:t>¿Qué decisiones pedagógicas resultaron significativas?</w:t>
      </w:r>
    </w:p>
    <w:p w14:paraId="1D0AEDB2" w14:textId="77777777" w:rsidR="00DE1BA3" w:rsidRPr="00B07A79" w:rsidRDefault="00DE1BA3" w:rsidP="00DE1BA3">
      <w:pPr>
        <w:rPr>
          <w:bCs/>
        </w:rPr>
      </w:pPr>
    </w:p>
    <w:p w14:paraId="474D85E1" w14:textId="77777777" w:rsidR="00DE1BA3" w:rsidRPr="00B07A79" w:rsidRDefault="00DE1BA3">
      <w:pPr>
        <w:numPr>
          <w:ilvl w:val="0"/>
          <w:numId w:val="87"/>
        </w:numPr>
        <w:rPr>
          <w:b/>
        </w:rPr>
      </w:pPr>
      <w:r w:rsidRPr="00B07A79">
        <w:rPr>
          <w:b/>
        </w:rPr>
        <w:t>Relación entre práctica e investigación</w:t>
      </w:r>
    </w:p>
    <w:p w14:paraId="0415D5C5" w14:textId="77777777" w:rsidR="00DE1BA3" w:rsidRPr="00B07A79" w:rsidRDefault="00DE1BA3" w:rsidP="00DE1BA3">
      <w:pPr>
        <w:ind w:left="720"/>
        <w:rPr>
          <w:b/>
        </w:rPr>
      </w:pPr>
      <w:r w:rsidRPr="00B07A79">
        <w:rPr>
          <w:bCs/>
        </w:rPr>
        <w:t>Debe explicar:</w:t>
      </w:r>
    </w:p>
    <w:p w14:paraId="54B68F8D" w14:textId="77777777" w:rsidR="00DE1BA3" w:rsidRPr="00B07A79" w:rsidRDefault="00DE1BA3" w:rsidP="00DE1BA3">
      <w:pPr>
        <w:rPr>
          <w:bCs/>
        </w:rPr>
      </w:pPr>
    </w:p>
    <w:p w14:paraId="7AADFBC5" w14:textId="77777777" w:rsidR="00DE1BA3" w:rsidRPr="00B07A79" w:rsidRDefault="00DE1BA3">
      <w:pPr>
        <w:numPr>
          <w:ilvl w:val="0"/>
          <w:numId w:val="95"/>
        </w:numPr>
        <w:rPr>
          <w:bCs/>
        </w:rPr>
      </w:pPr>
      <w:r w:rsidRPr="00B07A79">
        <w:rPr>
          <w:bCs/>
        </w:rPr>
        <w:t>Problemas identificados.</w:t>
      </w:r>
    </w:p>
    <w:p w14:paraId="7FA0B5D0" w14:textId="77777777" w:rsidR="00DE1BA3" w:rsidRPr="00B07A79" w:rsidRDefault="00DE1BA3">
      <w:pPr>
        <w:numPr>
          <w:ilvl w:val="0"/>
          <w:numId w:val="95"/>
        </w:numPr>
        <w:rPr>
          <w:bCs/>
        </w:rPr>
      </w:pPr>
      <w:r w:rsidRPr="00B07A79">
        <w:rPr>
          <w:bCs/>
        </w:rPr>
        <w:t>Procesos de observación.</w:t>
      </w:r>
    </w:p>
    <w:p w14:paraId="536BF980" w14:textId="77777777" w:rsidR="00DE1BA3" w:rsidRPr="00B07A79" w:rsidRDefault="00DE1BA3">
      <w:pPr>
        <w:numPr>
          <w:ilvl w:val="0"/>
          <w:numId w:val="95"/>
        </w:numPr>
        <w:rPr>
          <w:bCs/>
        </w:rPr>
      </w:pPr>
      <w:r w:rsidRPr="00B07A79">
        <w:rPr>
          <w:bCs/>
        </w:rPr>
        <w:t>Reflexiones construidas.</w:t>
      </w:r>
    </w:p>
    <w:p w14:paraId="704F96F6" w14:textId="77777777" w:rsidR="00DE1BA3" w:rsidRPr="00B07A79" w:rsidRDefault="00DE1BA3">
      <w:pPr>
        <w:numPr>
          <w:ilvl w:val="0"/>
          <w:numId w:val="95"/>
        </w:numPr>
        <w:rPr>
          <w:bCs/>
        </w:rPr>
      </w:pPr>
      <w:r w:rsidRPr="00B07A79">
        <w:rPr>
          <w:bCs/>
        </w:rPr>
        <w:t>Hallazgos relevantes.</w:t>
      </w:r>
    </w:p>
    <w:p w14:paraId="385F580C" w14:textId="77777777" w:rsidR="00DE1BA3" w:rsidRPr="00B07A79" w:rsidRDefault="00DE1BA3" w:rsidP="00DE1BA3">
      <w:pPr>
        <w:rPr>
          <w:bCs/>
        </w:rPr>
      </w:pPr>
    </w:p>
    <w:p w14:paraId="3CC1A7CA" w14:textId="77777777" w:rsidR="00DE1BA3" w:rsidRPr="00B07A79" w:rsidRDefault="00DE1BA3" w:rsidP="00DE1BA3">
      <w:pPr>
        <w:rPr>
          <w:bCs/>
        </w:rPr>
      </w:pPr>
    </w:p>
    <w:p w14:paraId="6C4ECBA5" w14:textId="77777777" w:rsidR="00DE1BA3" w:rsidRPr="00B07A79" w:rsidRDefault="00DE1BA3">
      <w:pPr>
        <w:numPr>
          <w:ilvl w:val="0"/>
          <w:numId w:val="87"/>
        </w:numPr>
        <w:rPr>
          <w:b/>
        </w:rPr>
      </w:pPr>
      <w:r w:rsidRPr="00B07A79">
        <w:rPr>
          <w:b/>
        </w:rPr>
        <w:t>Aportes de la práctica a la formación profesional</w:t>
      </w:r>
    </w:p>
    <w:p w14:paraId="25E75BEC" w14:textId="77777777" w:rsidR="00DE1BA3" w:rsidRPr="00B07A79" w:rsidRDefault="00DE1BA3" w:rsidP="00DE1BA3">
      <w:pPr>
        <w:ind w:left="720"/>
        <w:rPr>
          <w:b/>
        </w:rPr>
      </w:pPr>
      <w:r w:rsidRPr="00B07A79">
        <w:rPr>
          <w:bCs/>
        </w:rPr>
        <w:t>Reflexión sobre:</w:t>
      </w:r>
    </w:p>
    <w:p w14:paraId="37BE44A0" w14:textId="77777777" w:rsidR="00DE1BA3" w:rsidRPr="00B07A79" w:rsidRDefault="00DE1BA3" w:rsidP="00DE1BA3">
      <w:pPr>
        <w:rPr>
          <w:bCs/>
        </w:rPr>
      </w:pPr>
    </w:p>
    <w:p w14:paraId="195B8A70" w14:textId="77777777" w:rsidR="00DE1BA3" w:rsidRPr="00B07A79" w:rsidRDefault="00DE1BA3">
      <w:pPr>
        <w:numPr>
          <w:ilvl w:val="0"/>
          <w:numId w:val="96"/>
        </w:numPr>
        <w:rPr>
          <w:bCs/>
        </w:rPr>
      </w:pPr>
      <w:r w:rsidRPr="00B07A79">
        <w:rPr>
          <w:bCs/>
        </w:rPr>
        <w:t>Construcción de identidad docente.</w:t>
      </w:r>
    </w:p>
    <w:p w14:paraId="67DABC22" w14:textId="77777777" w:rsidR="00DE1BA3" w:rsidRPr="00B07A79" w:rsidRDefault="00DE1BA3">
      <w:pPr>
        <w:numPr>
          <w:ilvl w:val="0"/>
          <w:numId w:val="96"/>
        </w:numPr>
        <w:rPr>
          <w:bCs/>
        </w:rPr>
      </w:pPr>
      <w:r w:rsidRPr="00B07A79">
        <w:rPr>
          <w:bCs/>
        </w:rPr>
        <w:t>Desarrollo de competencias pedagógicas.</w:t>
      </w:r>
    </w:p>
    <w:p w14:paraId="4D704F33" w14:textId="77777777" w:rsidR="00DE1BA3" w:rsidRPr="00B07A79" w:rsidRDefault="00DE1BA3">
      <w:pPr>
        <w:numPr>
          <w:ilvl w:val="0"/>
          <w:numId w:val="96"/>
        </w:numPr>
        <w:rPr>
          <w:bCs/>
        </w:rPr>
      </w:pPr>
      <w:r w:rsidRPr="00B07A79">
        <w:rPr>
          <w:bCs/>
        </w:rPr>
        <w:t>Aprendizajes significativos.</w:t>
      </w:r>
    </w:p>
    <w:p w14:paraId="689B321D" w14:textId="77777777" w:rsidR="00DE1BA3" w:rsidRPr="00B07A79" w:rsidRDefault="00DE1BA3">
      <w:pPr>
        <w:numPr>
          <w:ilvl w:val="0"/>
          <w:numId w:val="96"/>
        </w:numPr>
        <w:rPr>
          <w:bCs/>
        </w:rPr>
      </w:pPr>
      <w:r w:rsidRPr="00B07A79">
        <w:rPr>
          <w:bCs/>
        </w:rPr>
        <w:t>Retos profesionales.</w:t>
      </w:r>
    </w:p>
    <w:p w14:paraId="24DE7387" w14:textId="77777777" w:rsidR="00DE1BA3" w:rsidRPr="00B07A79" w:rsidRDefault="00DE1BA3" w:rsidP="00DE1BA3">
      <w:pPr>
        <w:rPr>
          <w:bCs/>
        </w:rPr>
      </w:pPr>
    </w:p>
    <w:p w14:paraId="0502D897" w14:textId="77777777" w:rsidR="00DE1BA3" w:rsidRPr="00B07A79" w:rsidRDefault="00DE1BA3">
      <w:pPr>
        <w:numPr>
          <w:ilvl w:val="0"/>
          <w:numId w:val="87"/>
        </w:numPr>
        <w:rPr>
          <w:b/>
        </w:rPr>
      </w:pPr>
      <w:r w:rsidRPr="00B07A79">
        <w:rPr>
          <w:b/>
        </w:rPr>
        <w:t xml:space="preserve">Conclusiones: </w:t>
      </w:r>
      <w:r w:rsidRPr="00B07A79">
        <w:rPr>
          <w:bCs/>
        </w:rPr>
        <w:t>deben responder a los objetivos planteados.</w:t>
      </w:r>
      <w:r w:rsidRPr="00B07A79">
        <w:rPr>
          <w:b/>
        </w:rPr>
        <w:t xml:space="preserve"> </w:t>
      </w:r>
      <w:r w:rsidRPr="00B07A79">
        <w:rPr>
          <w:bCs/>
        </w:rPr>
        <w:t>Se recomienda presentar entre tres y cinco conclusiones argumentadas.</w:t>
      </w:r>
    </w:p>
    <w:p w14:paraId="593BC476" w14:textId="77777777" w:rsidR="00DE1BA3" w:rsidRPr="00B07A79" w:rsidRDefault="00DE1BA3" w:rsidP="00DE1BA3">
      <w:pPr>
        <w:rPr>
          <w:b/>
        </w:rPr>
      </w:pPr>
    </w:p>
    <w:p w14:paraId="64ECD821" w14:textId="77777777" w:rsidR="00DE1BA3" w:rsidRPr="00B07A79" w:rsidRDefault="00DE1BA3" w:rsidP="00DE1BA3">
      <w:pPr>
        <w:rPr>
          <w:b/>
        </w:rPr>
      </w:pPr>
    </w:p>
    <w:p w14:paraId="6D2C4E17" w14:textId="77777777" w:rsidR="00DE1BA3" w:rsidRPr="00B07A79" w:rsidRDefault="00DE1BA3" w:rsidP="00DE1BA3">
      <w:pPr>
        <w:rPr>
          <w:b/>
        </w:rPr>
      </w:pPr>
    </w:p>
    <w:p w14:paraId="57BCBBF8" w14:textId="77777777" w:rsidR="00DE1BA3" w:rsidRPr="00B07A79" w:rsidRDefault="00DE1BA3">
      <w:pPr>
        <w:numPr>
          <w:ilvl w:val="0"/>
          <w:numId w:val="87"/>
        </w:numPr>
        <w:rPr>
          <w:b/>
        </w:rPr>
      </w:pPr>
      <w:r w:rsidRPr="00B07A79">
        <w:rPr>
          <w:b/>
        </w:rPr>
        <w:t xml:space="preserve">Recomendaciones: </w:t>
      </w:r>
    </w:p>
    <w:p w14:paraId="7E83FD6B" w14:textId="77777777" w:rsidR="00DE1BA3" w:rsidRPr="00B07A79" w:rsidRDefault="00DE1BA3" w:rsidP="00DE1BA3">
      <w:pPr>
        <w:ind w:left="720"/>
        <w:rPr>
          <w:b/>
        </w:rPr>
      </w:pPr>
      <w:r w:rsidRPr="00B07A79">
        <w:rPr>
          <w:bCs/>
        </w:rPr>
        <w:t>Dirigidas a:</w:t>
      </w:r>
    </w:p>
    <w:p w14:paraId="289DFA64" w14:textId="77777777" w:rsidR="00DE1BA3" w:rsidRPr="00B07A79" w:rsidRDefault="00DE1BA3" w:rsidP="00DE1BA3">
      <w:pPr>
        <w:rPr>
          <w:bCs/>
        </w:rPr>
      </w:pPr>
    </w:p>
    <w:p w14:paraId="4F9BA638" w14:textId="77777777" w:rsidR="00DE1BA3" w:rsidRPr="00B07A79" w:rsidRDefault="00DE1BA3">
      <w:pPr>
        <w:numPr>
          <w:ilvl w:val="0"/>
          <w:numId w:val="97"/>
        </w:numPr>
        <w:rPr>
          <w:bCs/>
        </w:rPr>
      </w:pPr>
      <w:r w:rsidRPr="00B07A79">
        <w:rPr>
          <w:bCs/>
        </w:rPr>
        <w:t>Institución educativa.</w:t>
      </w:r>
    </w:p>
    <w:p w14:paraId="21448EA8" w14:textId="77777777" w:rsidR="00DE1BA3" w:rsidRPr="00B07A79" w:rsidRDefault="00DE1BA3">
      <w:pPr>
        <w:numPr>
          <w:ilvl w:val="0"/>
          <w:numId w:val="97"/>
        </w:numPr>
        <w:rPr>
          <w:bCs/>
        </w:rPr>
      </w:pPr>
      <w:r w:rsidRPr="00B07A79">
        <w:rPr>
          <w:bCs/>
        </w:rPr>
        <w:t>Docentes cooperadores.</w:t>
      </w:r>
    </w:p>
    <w:p w14:paraId="5E21947A" w14:textId="77777777" w:rsidR="00DE1BA3" w:rsidRPr="00B07A79" w:rsidRDefault="00DE1BA3">
      <w:pPr>
        <w:numPr>
          <w:ilvl w:val="0"/>
          <w:numId w:val="97"/>
        </w:numPr>
        <w:rPr>
          <w:bCs/>
        </w:rPr>
      </w:pPr>
      <w:r w:rsidRPr="00B07A79">
        <w:rPr>
          <w:bCs/>
        </w:rPr>
        <w:t>Maestros en formación.</w:t>
      </w:r>
    </w:p>
    <w:p w14:paraId="4949F72B" w14:textId="77777777" w:rsidR="00DE1BA3" w:rsidRPr="00B07A79" w:rsidRDefault="00DE1BA3">
      <w:pPr>
        <w:numPr>
          <w:ilvl w:val="0"/>
          <w:numId w:val="97"/>
        </w:numPr>
        <w:rPr>
          <w:bCs/>
        </w:rPr>
      </w:pPr>
      <w:r w:rsidRPr="00B07A79">
        <w:rPr>
          <w:bCs/>
        </w:rPr>
        <w:t>Programa de Formación Complementaria.</w:t>
      </w:r>
    </w:p>
    <w:p w14:paraId="359C0736" w14:textId="77777777" w:rsidR="00DE1BA3" w:rsidRPr="00B07A79" w:rsidRDefault="00DE1BA3" w:rsidP="00DE1BA3">
      <w:pPr>
        <w:rPr>
          <w:bCs/>
        </w:rPr>
      </w:pPr>
    </w:p>
    <w:p w14:paraId="3DCD6D3F" w14:textId="77777777" w:rsidR="00DE1BA3" w:rsidRPr="00B07A79" w:rsidRDefault="00DE1BA3">
      <w:pPr>
        <w:numPr>
          <w:ilvl w:val="0"/>
          <w:numId w:val="87"/>
        </w:numPr>
        <w:rPr>
          <w:b/>
        </w:rPr>
      </w:pPr>
      <w:r w:rsidRPr="00B07A79">
        <w:rPr>
          <w:b/>
        </w:rPr>
        <w:t>Reflexión Pedagógica Final</w:t>
      </w:r>
    </w:p>
    <w:p w14:paraId="0CE4E06F" w14:textId="77777777" w:rsidR="00DE1BA3" w:rsidRPr="00B07A79" w:rsidRDefault="00DE1BA3" w:rsidP="00DE1BA3">
      <w:pPr>
        <w:ind w:left="720"/>
        <w:rPr>
          <w:b/>
        </w:rPr>
      </w:pPr>
      <w:r w:rsidRPr="00B07A79">
        <w:rPr>
          <w:bCs/>
        </w:rPr>
        <w:t>debe permitir responder:</w:t>
      </w:r>
    </w:p>
    <w:p w14:paraId="4382ADEF" w14:textId="77777777" w:rsidR="00DE1BA3" w:rsidRPr="00B07A79" w:rsidRDefault="00DE1BA3" w:rsidP="00DE1BA3">
      <w:pPr>
        <w:rPr>
          <w:bCs/>
        </w:rPr>
      </w:pPr>
    </w:p>
    <w:p w14:paraId="075778BA" w14:textId="77777777" w:rsidR="00DE1BA3" w:rsidRPr="00B07A79" w:rsidRDefault="00DE1BA3">
      <w:pPr>
        <w:numPr>
          <w:ilvl w:val="0"/>
          <w:numId w:val="98"/>
        </w:numPr>
        <w:rPr>
          <w:bCs/>
        </w:rPr>
      </w:pPr>
      <w:r w:rsidRPr="00B07A79">
        <w:rPr>
          <w:bCs/>
        </w:rPr>
        <w:lastRenderedPageBreak/>
        <w:t>¿Qué significa ser maestro después de esta experiencia de práctica?</w:t>
      </w:r>
    </w:p>
    <w:p w14:paraId="41BF3550" w14:textId="77777777" w:rsidR="00DE1BA3" w:rsidRPr="00B07A79" w:rsidRDefault="00DE1BA3">
      <w:pPr>
        <w:numPr>
          <w:ilvl w:val="0"/>
          <w:numId w:val="98"/>
        </w:numPr>
        <w:rPr>
          <w:bCs/>
        </w:rPr>
      </w:pPr>
      <w:r w:rsidRPr="00B07A79">
        <w:rPr>
          <w:bCs/>
        </w:rPr>
        <w:t>¿Cómo transformó esta experiencia mi concepción de la educación?</w:t>
      </w:r>
    </w:p>
    <w:p w14:paraId="5F6D0B50" w14:textId="77777777" w:rsidR="00DE1BA3" w:rsidRPr="00B07A79" w:rsidRDefault="00DE1BA3">
      <w:pPr>
        <w:numPr>
          <w:ilvl w:val="0"/>
          <w:numId w:val="98"/>
        </w:numPr>
        <w:rPr>
          <w:bCs/>
        </w:rPr>
      </w:pPr>
      <w:r w:rsidRPr="00B07A79">
        <w:rPr>
          <w:bCs/>
        </w:rPr>
        <w:t>¿Qué retos identifico para mi ejercicio profesional?</w:t>
      </w:r>
    </w:p>
    <w:p w14:paraId="7557E050" w14:textId="77777777" w:rsidR="00DE1BA3" w:rsidRPr="00B07A79" w:rsidRDefault="00DE1BA3">
      <w:pPr>
        <w:numPr>
          <w:ilvl w:val="0"/>
          <w:numId w:val="98"/>
        </w:numPr>
        <w:rPr>
          <w:bCs/>
        </w:rPr>
      </w:pPr>
      <w:r w:rsidRPr="00B07A79">
        <w:rPr>
          <w:bCs/>
        </w:rPr>
        <w:t>¿Qué aportes puedo realizar a las infancias y a mi comunidad?</w:t>
      </w:r>
    </w:p>
    <w:p w14:paraId="47455E9D" w14:textId="77777777" w:rsidR="00DE1BA3" w:rsidRPr="00B07A79" w:rsidRDefault="00DE1BA3" w:rsidP="00DE1BA3">
      <w:pPr>
        <w:rPr>
          <w:bCs/>
        </w:rPr>
      </w:pPr>
    </w:p>
    <w:p w14:paraId="4B4B891F" w14:textId="77777777" w:rsidR="00DE1BA3" w:rsidRPr="00B07A79" w:rsidRDefault="00DE1BA3">
      <w:pPr>
        <w:numPr>
          <w:ilvl w:val="0"/>
          <w:numId w:val="87"/>
        </w:numPr>
        <w:rPr>
          <w:b/>
        </w:rPr>
      </w:pPr>
      <w:r w:rsidRPr="00B07A79">
        <w:rPr>
          <w:b/>
        </w:rPr>
        <w:t xml:space="preserve">Referencias bibliográficas: </w:t>
      </w:r>
      <w:r w:rsidRPr="00B07A79">
        <w:rPr>
          <w:bCs/>
        </w:rPr>
        <w:t>presentadas según normas APA vigentes.</w:t>
      </w:r>
    </w:p>
    <w:p w14:paraId="2BD84D2B" w14:textId="77777777" w:rsidR="00DE1BA3" w:rsidRPr="00B07A79" w:rsidRDefault="00DE1BA3" w:rsidP="00DE1BA3">
      <w:pPr>
        <w:rPr>
          <w:bCs/>
        </w:rPr>
      </w:pPr>
    </w:p>
    <w:p w14:paraId="24153B79" w14:textId="77777777" w:rsidR="00DE1BA3" w:rsidRPr="00B07A79" w:rsidRDefault="00DE1BA3">
      <w:pPr>
        <w:numPr>
          <w:ilvl w:val="0"/>
          <w:numId w:val="87"/>
        </w:numPr>
        <w:rPr>
          <w:b/>
        </w:rPr>
      </w:pPr>
      <w:r w:rsidRPr="00B07A79">
        <w:rPr>
          <w:b/>
        </w:rPr>
        <w:t xml:space="preserve">Anexos: </w:t>
      </w:r>
      <w:r w:rsidRPr="00B07A79">
        <w:rPr>
          <w:bCs/>
        </w:rPr>
        <w:t>se recomienda incluir:</w:t>
      </w:r>
    </w:p>
    <w:p w14:paraId="5D97440F" w14:textId="77777777" w:rsidR="00DE1BA3" w:rsidRPr="00B07A79" w:rsidRDefault="00DE1BA3" w:rsidP="00DE1BA3">
      <w:pPr>
        <w:rPr>
          <w:bCs/>
        </w:rPr>
      </w:pPr>
    </w:p>
    <w:p w14:paraId="0F1AC8A5" w14:textId="77777777" w:rsidR="00DE1BA3" w:rsidRPr="00B07A79" w:rsidRDefault="00DE1BA3">
      <w:pPr>
        <w:numPr>
          <w:ilvl w:val="0"/>
          <w:numId w:val="99"/>
        </w:numPr>
        <w:rPr>
          <w:bCs/>
        </w:rPr>
      </w:pPr>
      <w:r w:rsidRPr="00B07A79">
        <w:rPr>
          <w:bCs/>
        </w:rPr>
        <w:t>Planeaciones.</w:t>
      </w:r>
    </w:p>
    <w:p w14:paraId="11902993" w14:textId="77777777" w:rsidR="00DE1BA3" w:rsidRPr="00B07A79" w:rsidRDefault="00DE1BA3">
      <w:pPr>
        <w:numPr>
          <w:ilvl w:val="0"/>
          <w:numId w:val="99"/>
        </w:numPr>
        <w:rPr>
          <w:bCs/>
        </w:rPr>
      </w:pPr>
      <w:r w:rsidRPr="00B07A79">
        <w:rPr>
          <w:bCs/>
        </w:rPr>
        <w:t>Diarios pedagógicos.</w:t>
      </w:r>
    </w:p>
    <w:p w14:paraId="6297B8C1" w14:textId="77777777" w:rsidR="00DE1BA3" w:rsidRPr="00B07A79" w:rsidRDefault="00DE1BA3">
      <w:pPr>
        <w:numPr>
          <w:ilvl w:val="0"/>
          <w:numId w:val="99"/>
        </w:numPr>
        <w:rPr>
          <w:bCs/>
        </w:rPr>
      </w:pPr>
      <w:r w:rsidRPr="00B07A79">
        <w:rPr>
          <w:bCs/>
        </w:rPr>
        <w:t xml:space="preserve">Registros fotográficos que muestren el avance cronológico del proceso desarrollado. </w:t>
      </w:r>
    </w:p>
    <w:p w14:paraId="7197A179" w14:textId="77777777" w:rsidR="00DE1BA3" w:rsidRPr="00B07A79" w:rsidRDefault="00DE1BA3">
      <w:pPr>
        <w:numPr>
          <w:ilvl w:val="0"/>
          <w:numId w:val="99"/>
        </w:numPr>
        <w:rPr>
          <w:bCs/>
        </w:rPr>
      </w:pPr>
      <w:r w:rsidRPr="00B07A79">
        <w:rPr>
          <w:bCs/>
        </w:rPr>
        <w:t>Instrumentos de evaluación.</w:t>
      </w:r>
    </w:p>
    <w:p w14:paraId="611A853C" w14:textId="77777777" w:rsidR="00DE1BA3" w:rsidRPr="00B07A79" w:rsidRDefault="00DE1BA3">
      <w:pPr>
        <w:numPr>
          <w:ilvl w:val="0"/>
          <w:numId w:val="99"/>
        </w:numPr>
        <w:rPr>
          <w:bCs/>
        </w:rPr>
      </w:pPr>
      <w:r w:rsidRPr="00B07A79">
        <w:rPr>
          <w:bCs/>
        </w:rPr>
        <w:t>Evidencias de aprendizaje.</w:t>
      </w:r>
    </w:p>
    <w:p w14:paraId="51762663" w14:textId="77777777" w:rsidR="00DE1BA3" w:rsidRPr="00B07A79" w:rsidRDefault="00DE1BA3">
      <w:pPr>
        <w:numPr>
          <w:ilvl w:val="0"/>
          <w:numId w:val="99"/>
        </w:numPr>
        <w:rPr>
          <w:bCs/>
        </w:rPr>
      </w:pPr>
      <w:r w:rsidRPr="00B07A79">
        <w:rPr>
          <w:bCs/>
        </w:rPr>
        <w:t>Rúbricas.</w:t>
      </w:r>
    </w:p>
    <w:p w14:paraId="3CAB8AC4" w14:textId="77777777" w:rsidR="00DE1BA3" w:rsidRPr="00B07A79" w:rsidRDefault="00DE1BA3">
      <w:pPr>
        <w:numPr>
          <w:ilvl w:val="0"/>
          <w:numId w:val="99"/>
        </w:numPr>
        <w:rPr>
          <w:bCs/>
        </w:rPr>
      </w:pPr>
      <w:r w:rsidRPr="00B07A79">
        <w:rPr>
          <w:bCs/>
        </w:rPr>
        <w:t>Certificaciones.</w:t>
      </w:r>
    </w:p>
    <w:p w14:paraId="1BF76323" w14:textId="77777777" w:rsidR="00DE1BA3" w:rsidRPr="00B07A79" w:rsidRDefault="00DE1BA3">
      <w:pPr>
        <w:numPr>
          <w:ilvl w:val="0"/>
          <w:numId w:val="99"/>
        </w:numPr>
        <w:rPr>
          <w:bCs/>
        </w:rPr>
      </w:pPr>
      <w:r w:rsidRPr="00B07A79">
        <w:rPr>
          <w:bCs/>
        </w:rPr>
        <w:t xml:space="preserve">Registro fotográfico de materiales elaborados. </w:t>
      </w:r>
    </w:p>
    <w:p w14:paraId="7CA2F8B3" w14:textId="77777777" w:rsidR="00DE1BA3" w:rsidRPr="00B07A79" w:rsidRDefault="00DE1BA3" w:rsidP="00DE1BA3">
      <w:pPr>
        <w:rPr>
          <w:bCs/>
        </w:rPr>
      </w:pPr>
    </w:p>
    <w:p w14:paraId="132BD3B5" w14:textId="77777777" w:rsidR="00DE1BA3" w:rsidRPr="00B07A79" w:rsidRDefault="00DE1BA3" w:rsidP="00DE1BA3">
      <w:pPr>
        <w:rPr>
          <w:bCs/>
        </w:rPr>
      </w:pPr>
      <w:r w:rsidRPr="00B07A79">
        <w:rPr>
          <w:bCs/>
        </w:rPr>
        <w:t>El Informe Final de Práctica Pedagógica deberá constituirse en una evidencia de la trayectoria formativa del maestro en formación y demostrar su capacidad para planear, desarrollar, evaluar y reflexionar sobre procesos educativos contextualizados, inclusivos, interculturales e investigativos.</w:t>
      </w:r>
    </w:p>
    <w:p w14:paraId="136570CB" w14:textId="77777777" w:rsidR="00DE1BA3" w:rsidRPr="00B07A79" w:rsidRDefault="00DE1BA3" w:rsidP="00DE1BA3">
      <w:pPr>
        <w:rPr>
          <w:bCs/>
        </w:rPr>
      </w:pPr>
    </w:p>
    <w:p w14:paraId="35A4CB67" w14:textId="77777777" w:rsidR="00DE1BA3" w:rsidRPr="00B07A79" w:rsidRDefault="00DE1BA3" w:rsidP="00DE1BA3">
      <w:pPr>
        <w:rPr>
          <w:b/>
        </w:rPr>
      </w:pPr>
    </w:p>
    <w:p w14:paraId="0E1BF5FA" w14:textId="77777777" w:rsidR="00DE1BA3" w:rsidRPr="00B07A79" w:rsidRDefault="00DE1BA3" w:rsidP="00DE1BA3">
      <w:pPr>
        <w:rPr>
          <w:b/>
        </w:rPr>
      </w:pPr>
    </w:p>
    <w:p w14:paraId="61B83D34" w14:textId="77777777" w:rsidR="00DE1BA3" w:rsidRPr="00B07A79" w:rsidRDefault="00DE1BA3" w:rsidP="00DE1BA3">
      <w:pPr>
        <w:pStyle w:val="Ttulo2"/>
      </w:pPr>
      <w:bookmarkStart w:id="46" w:name="_Toc1046"/>
      <w:r>
        <w:t>12.11 Eventos de socialización, sustentación y reflexión pedagógica e investigativa</w:t>
      </w:r>
      <w:bookmarkEnd w:id="46"/>
    </w:p>
    <w:p w14:paraId="7410D55F" w14:textId="77777777" w:rsidR="00DE1BA3" w:rsidRPr="00B07A79" w:rsidRDefault="00DE1BA3" w:rsidP="00DE1BA3">
      <w:pPr>
        <w:rPr>
          <w:bCs/>
        </w:rPr>
      </w:pPr>
    </w:p>
    <w:p w14:paraId="44D6836A" w14:textId="77777777" w:rsidR="00DE1BA3" w:rsidRPr="00B07A79" w:rsidRDefault="00DE1BA3" w:rsidP="00DE1BA3">
      <w:pPr>
        <w:rPr>
          <w:bCs/>
        </w:rPr>
      </w:pPr>
    </w:p>
    <w:p w14:paraId="747C548B" w14:textId="77777777" w:rsidR="00DE1BA3" w:rsidRPr="00B07A79" w:rsidRDefault="00DE1BA3" w:rsidP="00DE1BA3">
      <w:pPr>
        <w:rPr>
          <w:bCs/>
        </w:rPr>
      </w:pPr>
      <w:r w:rsidRPr="00B07A79">
        <w:rPr>
          <w:bCs/>
        </w:rPr>
        <w:t>La Sustentación Final de la Práctica Pedagógica y la Investigación Pedagógica constituye un escenario académico de socialización, reflexión y valoración de los aprendizajes construidos por los maestros en formación durante el Programa de Formación Complementaria.</w:t>
      </w:r>
    </w:p>
    <w:p w14:paraId="60C44CEF" w14:textId="77777777" w:rsidR="00DE1BA3" w:rsidRPr="00B07A79" w:rsidRDefault="00DE1BA3" w:rsidP="00DE1BA3">
      <w:pPr>
        <w:rPr>
          <w:bCs/>
        </w:rPr>
      </w:pPr>
    </w:p>
    <w:p w14:paraId="65C85100" w14:textId="77777777" w:rsidR="00DE1BA3" w:rsidRPr="00B07A79" w:rsidRDefault="00DE1BA3" w:rsidP="00DE1BA3">
      <w:pPr>
        <w:rPr>
          <w:bCs/>
        </w:rPr>
      </w:pPr>
      <w:r w:rsidRPr="00B07A79">
        <w:rPr>
          <w:bCs/>
        </w:rPr>
        <w:t>Este espacio permite presentar de manera argumentada los procesos desarrollados, las experiencias significativas, los hallazgos investigativos, las transformaciones evidenciadas y los aportes realizados a los contextos educativos donde se desarrolló la práctica pedagógica.</w:t>
      </w:r>
    </w:p>
    <w:p w14:paraId="50D86795" w14:textId="77777777" w:rsidR="00DE1BA3" w:rsidRPr="00B07A79" w:rsidRDefault="00DE1BA3" w:rsidP="00DE1BA3">
      <w:pPr>
        <w:rPr>
          <w:bCs/>
        </w:rPr>
      </w:pPr>
    </w:p>
    <w:p w14:paraId="190A9F44" w14:textId="77777777" w:rsidR="00DE1BA3" w:rsidRPr="00B07A79" w:rsidRDefault="00DE1BA3" w:rsidP="00DE1BA3">
      <w:pPr>
        <w:rPr>
          <w:bCs/>
        </w:rPr>
      </w:pPr>
      <w:r w:rsidRPr="00B07A79">
        <w:rPr>
          <w:bCs/>
        </w:rPr>
        <w:t>En la Institución Educativa Escuela Normal Superior de Urabá, la sustentación se concibe como una experiencia formativa que favorece la construcción de identidad profesional, fortalece las competencias comunicativas y académicas, y promueve la reflexión crítica sobre el ejercicio docente.</w:t>
      </w:r>
    </w:p>
    <w:p w14:paraId="478CA8E7" w14:textId="77777777" w:rsidR="00DE1BA3" w:rsidRPr="00B07A79" w:rsidRDefault="00DE1BA3" w:rsidP="00DE1BA3">
      <w:pPr>
        <w:rPr>
          <w:bCs/>
        </w:rPr>
      </w:pPr>
    </w:p>
    <w:p w14:paraId="7A387E68" w14:textId="77777777" w:rsidR="00DE1BA3" w:rsidRPr="00B07A79" w:rsidRDefault="00DE1BA3" w:rsidP="00DE1BA3">
      <w:pPr>
        <w:rPr>
          <w:bCs/>
        </w:rPr>
      </w:pPr>
      <w:r w:rsidRPr="00B07A79">
        <w:rPr>
          <w:bCs/>
        </w:rPr>
        <w:t>La formación de maestros implica la capacidad de comunicar, argumentar y socializar los conocimientos construidos durante los procesos de práctica e investigación.</w:t>
      </w:r>
    </w:p>
    <w:p w14:paraId="64564979" w14:textId="77777777" w:rsidR="00DE1BA3" w:rsidRPr="00B07A79" w:rsidRDefault="00DE1BA3" w:rsidP="00DE1BA3">
      <w:pPr>
        <w:rPr>
          <w:bCs/>
        </w:rPr>
      </w:pPr>
    </w:p>
    <w:p w14:paraId="5D4DA429" w14:textId="77777777" w:rsidR="00DE1BA3" w:rsidRPr="00B07A79" w:rsidRDefault="00DE1BA3" w:rsidP="00DE1BA3">
      <w:pPr>
        <w:rPr>
          <w:bCs/>
        </w:rPr>
      </w:pPr>
      <w:r w:rsidRPr="00B07A79">
        <w:rPr>
          <w:bCs/>
        </w:rPr>
        <w:lastRenderedPageBreak/>
        <w:t>La sustentación permite evidenciar que el maestro en formación ha desarrollado competencias para:</w:t>
      </w:r>
    </w:p>
    <w:p w14:paraId="069FA6BE" w14:textId="77777777" w:rsidR="00DE1BA3" w:rsidRPr="00B07A79" w:rsidRDefault="00DE1BA3" w:rsidP="00DE1BA3">
      <w:pPr>
        <w:rPr>
          <w:bCs/>
        </w:rPr>
      </w:pPr>
    </w:p>
    <w:p w14:paraId="35CC8571" w14:textId="77777777" w:rsidR="00DE1BA3" w:rsidRPr="00B07A79" w:rsidRDefault="00DE1BA3">
      <w:pPr>
        <w:numPr>
          <w:ilvl w:val="0"/>
          <w:numId w:val="101"/>
        </w:numPr>
        <w:rPr>
          <w:bCs/>
        </w:rPr>
      </w:pPr>
      <w:r w:rsidRPr="00B07A79">
        <w:rPr>
          <w:bCs/>
        </w:rPr>
        <w:t>Analizar críticamente experiencias educativas.</w:t>
      </w:r>
    </w:p>
    <w:p w14:paraId="0227FF4B" w14:textId="77777777" w:rsidR="00DE1BA3" w:rsidRPr="00B07A79" w:rsidRDefault="00DE1BA3">
      <w:pPr>
        <w:numPr>
          <w:ilvl w:val="0"/>
          <w:numId w:val="101"/>
        </w:numPr>
        <w:rPr>
          <w:bCs/>
        </w:rPr>
      </w:pPr>
      <w:r w:rsidRPr="00B07A79">
        <w:rPr>
          <w:bCs/>
        </w:rPr>
        <w:t>Comunicar conocimientos pedagógicos.</w:t>
      </w:r>
    </w:p>
    <w:p w14:paraId="53799F69" w14:textId="77777777" w:rsidR="00DE1BA3" w:rsidRPr="00B07A79" w:rsidRDefault="00DE1BA3">
      <w:pPr>
        <w:numPr>
          <w:ilvl w:val="0"/>
          <w:numId w:val="101"/>
        </w:numPr>
        <w:rPr>
          <w:bCs/>
        </w:rPr>
      </w:pPr>
      <w:r w:rsidRPr="00B07A79">
        <w:rPr>
          <w:bCs/>
        </w:rPr>
        <w:t>Sustentar decisiones metodológicas.</w:t>
      </w:r>
    </w:p>
    <w:p w14:paraId="7BE55DB4" w14:textId="77777777" w:rsidR="00DE1BA3" w:rsidRPr="00B07A79" w:rsidRDefault="00DE1BA3">
      <w:pPr>
        <w:numPr>
          <w:ilvl w:val="0"/>
          <w:numId w:val="101"/>
        </w:numPr>
        <w:rPr>
          <w:bCs/>
        </w:rPr>
      </w:pPr>
      <w:r w:rsidRPr="00B07A79">
        <w:rPr>
          <w:bCs/>
        </w:rPr>
        <w:t>Relacionar teoría y práctica.</w:t>
      </w:r>
    </w:p>
    <w:p w14:paraId="2948BC13" w14:textId="77777777" w:rsidR="00DE1BA3" w:rsidRPr="00B07A79" w:rsidRDefault="00DE1BA3">
      <w:pPr>
        <w:numPr>
          <w:ilvl w:val="0"/>
          <w:numId w:val="101"/>
        </w:numPr>
        <w:rPr>
          <w:bCs/>
        </w:rPr>
      </w:pPr>
      <w:r w:rsidRPr="00B07A79">
        <w:rPr>
          <w:bCs/>
        </w:rPr>
        <w:t>Reflexionar sobre los desafíos de la profesión docente.</w:t>
      </w:r>
    </w:p>
    <w:p w14:paraId="6663FE24" w14:textId="77777777" w:rsidR="00DE1BA3" w:rsidRPr="00B07A79" w:rsidRDefault="00DE1BA3">
      <w:pPr>
        <w:numPr>
          <w:ilvl w:val="0"/>
          <w:numId w:val="101"/>
        </w:numPr>
        <w:rPr>
          <w:bCs/>
        </w:rPr>
      </w:pPr>
      <w:r w:rsidRPr="00B07A79">
        <w:rPr>
          <w:bCs/>
        </w:rPr>
        <w:t>Construir propuestas de transformación educativa.</w:t>
      </w:r>
    </w:p>
    <w:p w14:paraId="251991BB" w14:textId="77777777" w:rsidR="00DE1BA3" w:rsidRPr="00B07A79" w:rsidRDefault="00DE1BA3" w:rsidP="00DE1BA3">
      <w:pPr>
        <w:rPr>
          <w:bCs/>
        </w:rPr>
      </w:pPr>
    </w:p>
    <w:p w14:paraId="60F886ED" w14:textId="77777777" w:rsidR="00DE1BA3" w:rsidRPr="00B07A79" w:rsidRDefault="00DE1BA3" w:rsidP="00DE1BA3">
      <w:pPr>
        <w:rPr>
          <w:b/>
        </w:rPr>
      </w:pPr>
      <w:r w:rsidRPr="00B07A79">
        <w:rPr>
          <w:b/>
        </w:rPr>
        <w:t xml:space="preserve"> PROPÓSITOS: </w:t>
      </w:r>
    </w:p>
    <w:p w14:paraId="395D23B1" w14:textId="77777777" w:rsidR="00DE1BA3" w:rsidRPr="00B07A79" w:rsidRDefault="00DE1BA3" w:rsidP="00DE1BA3">
      <w:pPr>
        <w:rPr>
          <w:b/>
        </w:rPr>
      </w:pPr>
    </w:p>
    <w:p w14:paraId="452EFEDD" w14:textId="77777777" w:rsidR="00DE1BA3" w:rsidRPr="00B07A79" w:rsidRDefault="00DE1BA3">
      <w:pPr>
        <w:numPr>
          <w:ilvl w:val="0"/>
          <w:numId w:val="102"/>
        </w:numPr>
        <w:rPr>
          <w:b/>
        </w:rPr>
      </w:pPr>
      <w:r w:rsidRPr="00B07A79">
        <w:rPr>
          <w:b/>
        </w:rPr>
        <w:t xml:space="preserve">Propósitos académicos: </w:t>
      </w:r>
    </w:p>
    <w:p w14:paraId="36F43BA7" w14:textId="77777777" w:rsidR="00DE1BA3" w:rsidRPr="00B07A79" w:rsidRDefault="00DE1BA3">
      <w:pPr>
        <w:numPr>
          <w:ilvl w:val="0"/>
          <w:numId w:val="103"/>
        </w:numPr>
        <w:rPr>
          <w:bCs/>
        </w:rPr>
      </w:pPr>
      <w:r w:rsidRPr="00B07A79">
        <w:rPr>
          <w:bCs/>
        </w:rPr>
        <w:t>Socializar los resultados obtenidos.</w:t>
      </w:r>
    </w:p>
    <w:p w14:paraId="52A14790" w14:textId="77777777" w:rsidR="00DE1BA3" w:rsidRPr="00B07A79" w:rsidRDefault="00DE1BA3">
      <w:pPr>
        <w:numPr>
          <w:ilvl w:val="0"/>
          <w:numId w:val="103"/>
        </w:numPr>
        <w:rPr>
          <w:bCs/>
        </w:rPr>
      </w:pPr>
      <w:r w:rsidRPr="00B07A79">
        <w:rPr>
          <w:bCs/>
        </w:rPr>
        <w:t>Fortalecer la argumentación oral.</w:t>
      </w:r>
    </w:p>
    <w:p w14:paraId="10434D9C" w14:textId="77777777" w:rsidR="00DE1BA3" w:rsidRPr="00B07A79" w:rsidRDefault="00DE1BA3">
      <w:pPr>
        <w:numPr>
          <w:ilvl w:val="0"/>
          <w:numId w:val="103"/>
        </w:numPr>
        <w:rPr>
          <w:bCs/>
        </w:rPr>
      </w:pPr>
      <w:r w:rsidRPr="00B07A79">
        <w:rPr>
          <w:bCs/>
        </w:rPr>
        <w:t>Desarrollar habilidades comunicativas.</w:t>
      </w:r>
    </w:p>
    <w:p w14:paraId="01051B8A" w14:textId="77777777" w:rsidR="00DE1BA3" w:rsidRPr="00B07A79" w:rsidRDefault="00DE1BA3" w:rsidP="00DE1BA3">
      <w:pPr>
        <w:rPr>
          <w:bCs/>
        </w:rPr>
      </w:pPr>
    </w:p>
    <w:p w14:paraId="3BFE23A6" w14:textId="77777777" w:rsidR="00DE1BA3" w:rsidRPr="00B07A79" w:rsidRDefault="00DE1BA3">
      <w:pPr>
        <w:numPr>
          <w:ilvl w:val="0"/>
          <w:numId w:val="102"/>
        </w:numPr>
        <w:rPr>
          <w:b/>
        </w:rPr>
      </w:pPr>
      <w:r w:rsidRPr="00B07A79">
        <w:rPr>
          <w:b/>
        </w:rPr>
        <w:t xml:space="preserve">Propósitos investigativos: </w:t>
      </w:r>
    </w:p>
    <w:p w14:paraId="1FAA58B8" w14:textId="77777777" w:rsidR="00DE1BA3" w:rsidRPr="00B07A79" w:rsidRDefault="00DE1BA3">
      <w:pPr>
        <w:numPr>
          <w:ilvl w:val="0"/>
          <w:numId w:val="104"/>
        </w:numPr>
        <w:rPr>
          <w:bCs/>
        </w:rPr>
      </w:pPr>
      <w:r w:rsidRPr="00B07A79">
        <w:rPr>
          <w:bCs/>
        </w:rPr>
        <w:t>Compartir hallazgos relevantes.</w:t>
      </w:r>
    </w:p>
    <w:p w14:paraId="651A5FBC" w14:textId="77777777" w:rsidR="00DE1BA3" w:rsidRPr="00B07A79" w:rsidRDefault="00DE1BA3">
      <w:pPr>
        <w:numPr>
          <w:ilvl w:val="0"/>
          <w:numId w:val="104"/>
        </w:numPr>
        <w:rPr>
          <w:bCs/>
        </w:rPr>
      </w:pPr>
      <w:r w:rsidRPr="00B07A79">
        <w:rPr>
          <w:bCs/>
        </w:rPr>
        <w:t>Divulgar conocimientos pedagógicos.</w:t>
      </w:r>
    </w:p>
    <w:p w14:paraId="3FD7A7C8" w14:textId="77777777" w:rsidR="00DE1BA3" w:rsidRPr="00B07A79" w:rsidRDefault="00DE1BA3">
      <w:pPr>
        <w:numPr>
          <w:ilvl w:val="0"/>
          <w:numId w:val="104"/>
        </w:numPr>
        <w:rPr>
          <w:bCs/>
        </w:rPr>
      </w:pPr>
      <w:r w:rsidRPr="00B07A79">
        <w:rPr>
          <w:bCs/>
        </w:rPr>
        <w:t>Promover el diálogo académico.</w:t>
      </w:r>
    </w:p>
    <w:p w14:paraId="4F4C807E" w14:textId="77777777" w:rsidR="00DE1BA3" w:rsidRPr="00B07A79" w:rsidRDefault="00DE1BA3" w:rsidP="00DE1BA3">
      <w:pPr>
        <w:rPr>
          <w:bCs/>
        </w:rPr>
      </w:pPr>
    </w:p>
    <w:p w14:paraId="44EA3DA3" w14:textId="77777777" w:rsidR="00DE1BA3" w:rsidRPr="00B07A79" w:rsidRDefault="00DE1BA3">
      <w:pPr>
        <w:numPr>
          <w:ilvl w:val="0"/>
          <w:numId w:val="102"/>
        </w:numPr>
        <w:rPr>
          <w:b/>
        </w:rPr>
      </w:pPr>
      <w:r w:rsidRPr="00B07A79">
        <w:rPr>
          <w:b/>
        </w:rPr>
        <w:lastRenderedPageBreak/>
        <w:t xml:space="preserve">Propósitos formativos: </w:t>
      </w:r>
    </w:p>
    <w:p w14:paraId="694B6437" w14:textId="77777777" w:rsidR="00DE1BA3" w:rsidRPr="00B07A79" w:rsidRDefault="00DE1BA3">
      <w:pPr>
        <w:numPr>
          <w:ilvl w:val="0"/>
          <w:numId w:val="105"/>
        </w:numPr>
        <w:rPr>
          <w:bCs/>
        </w:rPr>
      </w:pPr>
      <w:r w:rsidRPr="00B07A79">
        <w:rPr>
          <w:bCs/>
        </w:rPr>
        <w:t>Consolidar la identidad profesional.</w:t>
      </w:r>
    </w:p>
    <w:p w14:paraId="0C506F32" w14:textId="77777777" w:rsidR="00DE1BA3" w:rsidRPr="00B07A79" w:rsidRDefault="00DE1BA3">
      <w:pPr>
        <w:numPr>
          <w:ilvl w:val="0"/>
          <w:numId w:val="105"/>
        </w:numPr>
        <w:rPr>
          <w:bCs/>
        </w:rPr>
      </w:pPr>
      <w:r w:rsidRPr="00B07A79">
        <w:rPr>
          <w:bCs/>
        </w:rPr>
        <w:t>Favorecer la reflexión crítica.</w:t>
      </w:r>
    </w:p>
    <w:p w14:paraId="04C68325" w14:textId="77777777" w:rsidR="00DE1BA3" w:rsidRPr="00B07A79" w:rsidRDefault="00DE1BA3">
      <w:pPr>
        <w:numPr>
          <w:ilvl w:val="0"/>
          <w:numId w:val="105"/>
        </w:numPr>
        <w:rPr>
          <w:bCs/>
        </w:rPr>
      </w:pPr>
      <w:r w:rsidRPr="00B07A79">
        <w:rPr>
          <w:bCs/>
        </w:rPr>
        <w:t>Fortalecer la autonomía profesional.</w:t>
      </w:r>
    </w:p>
    <w:p w14:paraId="4EA1DBD6" w14:textId="77777777" w:rsidR="00DE1BA3" w:rsidRPr="00B07A79" w:rsidRDefault="00DE1BA3" w:rsidP="00DE1BA3">
      <w:pPr>
        <w:ind w:left="720"/>
        <w:rPr>
          <w:bCs/>
        </w:rPr>
      </w:pPr>
    </w:p>
    <w:p w14:paraId="327B7FD4" w14:textId="77777777" w:rsidR="00DE1BA3" w:rsidRPr="00B07A79" w:rsidRDefault="00DE1BA3">
      <w:pPr>
        <w:numPr>
          <w:ilvl w:val="0"/>
          <w:numId w:val="102"/>
        </w:numPr>
        <w:rPr>
          <w:b/>
        </w:rPr>
      </w:pPr>
      <w:r w:rsidRPr="00B07A79">
        <w:rPr>
          <w:b/>
        </w:rPr>
        <w:t xml:space="preserve">Propósitos institucionales: </w:t>
      </w:r>
    </w:p>
    <w:p w14:paraId="46E3AEBF" w14:textId="77777777" w:rsidR="00DE1BA3" w:rsidRPr="00B07A79" w:rsidRDefault="00DE1BA3">
      <w:pPr>
        <w:numPr>
          <w:ilvl w:val="0"/>
          <w:numId w:val="106"/>
        </w:numPr>
        <w:rPr>
          <w:bCs/>
        </w:rPr>
      </w:pPr>
      <w:r w:rsidRPr="00B07A79">
        <w:rPr>
          <w:bCs/>
        </w:rPr>
        <w:t>Visibilizar los procesos desarrollados por los maestros en formación.</w:t>
      </w:r>
    </w:p>
    <w:p w14:paraId="27B3C136" w14:textId="77777777" w:rsidR="00DE1BA3" w:rsidRPr="00B07A79" w:rsidRDefault="00DE1BA3">
      <w:pPr>
        <w:numPr>
          <w:ilvl w:val="0"/>
          <w:numId w:val="106"/>
        </w:numPr>
        <w:rPr>
          <w:bCs/>
        </w:rPr>
      </w:pPr>
      <w:r w:rsidRPr="00B07A79">
        <w:rPr>
          <w:bCs/>
        </w:rPr>
        <w:t>Fortalecer la cultura investigativa institucional.</w:t>
      </w:r>
    </w:p>
    <w:p w14:paraId="3607F6B4" w14:textId="77777777" w:rsidR="00DE1BA3" w:rsidRPr="00B07A79" w:rsidRDefault="00DE1BA3">
      <w:pPr>
        <w:numPr>
          <w:ilvl w:val="0"/>
          <w:numId w:val="106"/>
        </w:numPr>
        <w:rPr>
          <w:bCs/>
        </w:rPr>
      </w:pPr>
      <w:r w:rsidRPr="00B07A79">
        <w:rPr>
          <w:bCs/>
        </w:rPr>
        <w:t>Promover la construcción colectiva de conocimiento pedagógico.</w:t>
      </w:r>
    </w:p>
    <w:p w14:paraId="6A90392B" w14:textId="77777777" w:rsidR="00DE1BA3" w:rsidRPr="00B07A79" w:rsidRDefault="00DE1BA3" w:rsidP="00DE1BA3">
      <w:pPr>
        <w:rPr>
          <w:bCs/>
        </w:rPr>
      </w:pPr>
    </w:p>
    <w:p w14:paraId="39EE2866" w14:textId="77777777" w:rsidR="00DE1BA3" w:rsidRPr="00B07A79" w:rsidRDefault="00DE1BA3" w:rsidP="00DE1BA3">
      <w:pPr>
        <w:pStyle w:val="Ttulo2"/>
      </w:pPr>
      <w:bookmarkStart w:id="47" w:name="_Toc1047"/>
      <w:r>
        <w:t>12.12 Modalidades de sustentación</w:t>
      </w:r>
      <w:bookmarkEnd w:id="47"/>
    </w:p>
    <w:p w14:paraId="00909B9D" w14:textId="77777777" w:rsidR="00DE1BA3" w:rsidRPr="00B07A79" w:rsidRDefault="00DE1BA3" w:rsidP="00DE1BA3">
      <w:pPr>
        <w:rPr>
          <w:bCs/>
        </w:rPr>
      </w:pPr>
    </w:p>
    <w:p w14:paraId="46AE7F3F" w14:textId="77777777" w:rsidR="00DE1BA3" w:rsidRPr="00B07A79" w:rsidRDefault="00DE1BA3" w:rsidP="00DE1BA3">
      <w:pPr>
        <w:rPr>
          <w:bCs/>
        </w:rPr>
      </w:pPr>
      <w:r w:rsidRPr="00B07A79">
        <w:rPr>
          <w:bCs/>
        </w:rPr>
        <w:t xml:space="preserve">La IENSUR podrá desarrollar diferentes modalidades de sustentación. A continuación, se presentan algunas alternativas; sin embargo, los docentes de práctica e investigación, en concertación con los maestros en formación, seleccionarán la modalidad que mejor responda al proceso desarrollado: </w:t>
      </w:r>
    </w:p>
    <w:p w14:paraId="2F5469FB" w14:textId="77777777" w:rsidR="00DE1BA3" w:rsidRPr="00B07A79" w:rsidRDefault="00DE1BA3" w:rsidP="00DE1BA3">
      <w:pPr>
        <w:rPr>
          <w:bCs/>
        </w:rPr>
      </w:pPr>
    </w:p>
    <w:p w14:paraId="54729C2C" w14:textId="77777777" w:rsidR="00DE1BA3" w:rsidRPr="00B07A79" w:rsidRDefault="00DE1BA3">
      <w:pPr>
        <w:numPr>
          <w:ilvl w:val="0"/>
          <w:numId w:val="102"/>
        </w:numPr>
        <w:rPr>
          <w:bCs/>
        </w:rPr>
      </w:pPr>
      <w:r w:rsidRPr="00B07A79">
        <w:rPr>
          <w:bCs/>
        </w:rPr>
        <w:t>Sustentación oral individual: presentación realizada por un maestro en formación.</w:t>
      </w:r>
    </w:p>
    <w:p w14:paraId="4BDE2398" w14:textId="77777777" w:rsidR="00DE1BA3" w:rsidRPr="00B07A79" w:rsidRDefault="00DE1BA3" w:rsidP="00DE1BA3">
      <w:pPr>
        <w:rPr>
          <w:bCs/>
        </w:rPr>
      </w:pPr>
    </w:p>
    <w:p w14:paraId="24084F5E" w14:textId="77777777" w:rsidR="00DE1BA3" w:rsidRPr="00B07A79" w:rsidRDefault="00DE1BA3">
      <w:pPr>
        <w:numPr>
          <w:ilvl w:val="0"/>
          <w:numId w:val="102"/>
        </w:numPr>
        <w:rPr>
          <w:bCs/>
        </w:rPr>
      </w:pPr>
      <w:r w:rsidRPr="00B07A79">
        <w:rPr>
          <w:bCs/>
        </w:rPr>
        <w:t>Sustentación oral grupal: presentación desarrollada por dos o más estudiantes cuando la investigación y el proceso de práctica se hayan desarrollado de manera colectiva.</w:t>
      </w:r>
    </w:p>
    <w:p w14:paraId="6DD9981F" w14:textId="77777777" w:rsidR="00DE1BA3" w:rsidRPr="00B07A79" w:rsidRDefault="00DE1BA3" w:rsidP="00DE1BA3">
      <w:pPr>
        <w:rPr>
          <w:bCs/>
        </w:rPr>
      </w:pPr>
    </w:p>
    <w:p w14:paraId="4FADC855" w14:textId="77777777" w:rsidR="00DE1BA3" w:rsidRPr="00B07A79" w:rsidRDefault="00DE1BA3">
      <w:pPr>
        <w:numPr>
          <w:ilvl w:val="0"/>
          <w:numId w:val="102"/>
        </w:numPr>
        <w:rPr>
          <w:bCs/>
        </w:rPr>
      </w:pPr>
      <w:r w:rsidRPr="00B07A79">
        <w:rPr>
          <w:bCs/>
        </w:rPr>
        <w:lastRenderedPageBreak/>
        <w:t xml:space="preserve">Ponencia pedagógica: presentación académica con estructura de evento investigativo: seminario, foro, simposio u otro que se considere de acuerdo con las indicaciones dadas por el docente asesor de los procesos de práctica y de investigación. </w:t>
      </w:r>
    </w:p>
    <w:p w14:paraId="58EB5472" w14:textId="77777777" w:rsidR="00DE1BA3" w:rsidRPr="00B07A79" w:rsidRDefault="00DE1BA3" w:rsidP="00DE1BA3">
      <w:pPr>
        <w:rPr>
          <w:bCs/>
        </w:rPr>
      </w:pPr>
    </w:p>
    <w:p w14:paraId="57138503" w14:textId="77777777" w:rsidR="00DE1BA3" w:rsidRPr="00B07A79" w:rsidRDefault="00DE1BA3">
      <w:pPr>
        <w:numPr>
          <w:ilvl w:val="0"/>
          <w:numId w:val="102"/>
        </w:numPr>
        <w:rPr>
          <w:bCs/>
        </w:rPr>
      </w:pPr>
      <w:r w:rsidRPr="00B07A79">
        <w:rPr>
          <w:bCs/>
        </w:rPr>
        <w:t>Feria pedagógica: socialización mediante exposiciones, muestras y experiencias interactivas.</w:t>
      </w:r>
    </w:p>
    <w:p w14:paraId="22E297A3" w14:textId="77777777" w:rsidR="00DE1BA3" w:rsidRPr="00B07A79" w:rsidRDefault="00DE1BA3" w:rsidP="00DE1BA3">
      <w:pPr>
        <w:rPr>
          <w:bCs/>
        </w:rPr>
      </w:pPr>
    </w:p>
    <w:p w14:paraId="69E00FFE" w14:textId="77777777" w:rsidR="00DE1BA3" w:rsidRDefault="00DE1BA3">
      <w:pPr>
        <w:numPr>
          <w:ilvl w:val="0"/>
          <w:numId w:val="102"/>
        </w:numPr>
        <w:rPr>
          <w:bCs/>
        </w:rPr>
      </w:pPr>
      <w:r w:rsidRPr="00A96E8A">
        <w:rPr>
          <w:bCs/>
        </w:rPr>
        <w:t xml:space="preserve">Encuentro de experiencias significativas: espacio para compartir aprendizajes construidos durante la práctica pedagógica y los procesos investigativos. </w:t>
      </w:r>
    </w:p>
    <w:p w14:paraId="53D283ED" w14:textId="77777777" w:rsidR="00DE1BA3" w:rsidRDefault="00DE1BA3" w:rsidP="00DE1BA3">
      <w:pPr>
        <w:pStyle w:val="Prrafodelista"/>
        <w:rPr>
          <w:bCs/>
        </w:rPr>
      </w:pPr>
    </w:p>
    <w:p w14:paraId="4E1BF037" w14:textId="77777777" w:rsidR="00DE1BA3" w:rsidRPr="00A96E8A" w:rsidRDefault="00DE1BA3" w:rsidP="00DE1BA3">
      <w:pPr>
        <w:ind w:left="720"/>
        <w:rPr>
          <w:bCs/>
        </w:rPr>
      </w:pPr>
    </w:p>
    <w:p w14:paraId="20DB5502" w14:textId="77777777" w:rsidR="00DE1BA3" w:rsidRPr="00A96E8A" w:rsidRDefault="00DE1BA3" w:rsidP="00DE1BA3">
      <w:pPr>
        <w:pStyle w:val="Ttulo2"/>
      </w:pPr>
      <w:bookmarkStart w:id="48" w:name="_Toc1048"/>
      <w:r>
        <w:t>12.13 Estructura curricular del plan de estudio</w:t>
      </w:r>
      <w:bookmarkEnd w:id="48"/>
    </w:p>
    <w:p w14:paraId="1958FE34" w14:textId="77777777" w:rsidR="00DE1BA3" w:rsidRPr="00B07A79" w:rsidRDefault="00DE1BA3" w:rsidP="00DE1BA3">
      <w:pPr>
        <w:rPr>
          <w:lang w:val="es-EC"/>
        </w:rPr>
      </w:pPr>
    </w:p>
    <w:p w14:paraId="061CC784" w14:textId="77777777" w:rsidR="00DE1BA3" w:rsidRPr="00B07A79" w:rsidRDefault="00DE1BA3" w:rsidP="00DE1BA3">
      <w:pPr>
        <w:rPr>
          <w:lang w:val="es-EC"/>
        </w:rPr>
      </w:pPr>
      <w:r w:rsidRPr="00B07A79">
        <w:rPr>
          <w:lang w:val="es-EC"/>
        </w:rPr>
        <w:t>La ENSUR estructura la propuesta curricular y plan de estudios de acuerdo a la idoneidad y calidad del programa de formación complementaria, articulado al proyecto educativo institucional en concordancia con las necesidades de formación de un maestro que atiende educación inicial, preescolar y básica primaria; así como directivo docente-director rural. Garantizando el logro de los objetivos y metas para la obtención del título de normalista superior.</w:t>
      </w:r>
    </w:p>
    <w:p w14:paraId="191ED664" w14:textId="77777777" w:rsidR="00DE1BA3" w:rsidRPr="00B07A79" w:rsidRDefault="00DE1BA3" w:rsidP="00DE1BA3">
      <w:pPr>
        <w:rPr>
          <w:lang w:val="es-EC"/>
        </w:rPr>
      </w:pPr>
    </w:p>
    <w:p w14:paraId="4F138016" w14:textId="77777777" w:rsidR="00DE1BA3" w:rsidRPr="00B07A79" w:rsidRDefault="00DE1BA3" w:rsidP="00DE1BA3">
      <w:pPr>
        <w:rPr>
          <w:lang w:val="es-EC"/>
        </w:rPr>
      </w:pPr>
      <w:r w:rsidRPr="00B07A79">
        <w:rPr>
          <w:lang w:val="es-EC"/>
        </w:rPr>
        <w:t>En este sentido la formación de maestros para atender la población de educación inicial, preescolar y básica primaria, se fundamenta en la concepción de las infancias en contextos pluriétnicos de cambio sociales e innovación científica y tecnológica.</w:t>
      </w:r>
    </w:p>
    <w:p w14:paraId="3A25A9F4" w14:textId="77777777" w:rsidR="00DE1BA3" w:rsidRPr="00B07A79" w:rsidRDefault="00DE1BA3" w:rsidP="00DE1BA3">
      <w:pPr>
        <w:rPr>
          <w:lang w:val="es-EC"/>
        </w:rPr>
      </w:pPr>
    </w:p>
    <w:p w14:paraId="51F5C6F0" w14:textId="77777777" w:rsidR="00DE1BA3" w:rsidRPr="00B07A79" w:rsidRDefault="00DE1BA3" w:rsidP="00DE1BA3">
      <w:pPr>
        <w:rPr>
          <w:lang w:val="es-EC"/>
        </w:rPr>
      </w:pPr>
      <w:r w:rsidRPr="00B07A79">
        <w:rPr>
          <w:lang w:val="es-EC"/>
        </w:rPr>
        <w:t> Además, el diseño y la actualización del currículo del programa de formación complementaria permite a los futuros normalistas comprender y atender las necesidades particulares de los niños. siendo capaces de promover el crecimiento armónico, la creatividad, el desarrollo de las competencias básicas y de los valores civiles y éticos, y preparar a los estudiantes para que continúen su formación en niveles más altos del sistema educativo. </w:t>
      </w:r>
    </w:p>
    <w:p w14:paraId="5CDDC219" w14:textId="77777777" w:rsidR="00DE1BA3" w:rsidRPr="00B07A79" w:rsidRDefault="00DE1BA3" w:rsidP="00DE1BA3">
      <w:pPr>
        <w:rPr>
          <w:lang w:val="es-EC"/>
        </w:rPr>
      </w:pPr>
      <w:r w:rsidRPr="00B07A79">
        <w:rPr>
          <w:lang w:val="es-EC"/>
        </w:rPr>
        <w:t>Por consiguiente, el plan de estudios está planteado de tal forma que contempla: la formación teórica y práctica de los futuros normalista en teorías, normas y métodos particulares de diferentes disciplinas; los procesos de investigación científica y la toma de conciencia de su responsabilidad social y ética frente a la sociedad. </w:t>
      </w:r>
    </w:p>
    <w:p w14:paraId="426C1BEA" w14:textId="77777777" w:rsidR="00DE1BA3" w:rsidRPr="00B07A79" w:rsidRDefault="00DE1BA3" w:rsidP="00DE1BA3">
      <w:pPr>
        <w:rPr>
          <w:lang w:val="es-EC"/>
        </w:rPr>
      </w:pPr>
      <w:r w:rsidRPr="00B07A79">
        <w:rPr>
          <w:lang w:val="es-EC"/>
        </w:rPr>
        <w:t>En esta dirección, el plan de estudio del programa de formación complementaria de la ENSUR se organiza bajo los siguientes componentes curriculares, que responden a las normatividades vigentes:</w:t>
      </w:r>
    </w:p>
    <w:p w14:paraId="4877A9E3" w14:textId="77777777" w:rsidR="00DE1BA3" w:rsidRPr="00B07A79" w:rsidRDefault="00DE1BA3" w:rsidP="00DE1BA3">
      <w:pPr>
        <w:rPr>
          <w:lang w:val="es-EC"/>
        </w:rPr>
      </w:pPr>
    </w:p>
    <w:p w14:paraId="31BD470D" w14:textId="77777777" w:rsidR="00DE1BA3" w:rsidRPr="00B07A79" w:rsidRDefault="00DE1BA3">
      <w:pPr>
        <w:numPr>
          <w:ilvl w:val="0"/>
          <w:numId w:val="3"/>
        </w:numPr>
        <w:rPr>
          <w:lang w:val="es-EC"/>
        </w:rPr>
      </w:pPr>
      <w:r w:rsidRPr="00B07A79">
        <w:rPr>
          <w:lang w:val="es-EC"/>
        </w:rPr>
        <w:t>El desarrollo psicosocial de los niños (decreto 4790 de 2008).</w:t>
      </w:r>
    </w:p>
    <w:p w14:paraId="455B928B" w14:textId="77777777" w:rsidR="00DE1BA3" w:rsidRPr="00B07A79" w:rsidRDefault="00DE1BA3">
      <w:pPr>
        <w:numPr>
          <w:ilvl w:val="0"/>
          <w:numId w:val="3"/>
        </w:numPr>
        <w:rPr>
          <w:lang w:val="es-EC"/>
        </w:rPr>
      </w:pPr>
      <w:r w:rsidRPr="00B07A79">
        <w:rPr>
          <w:lang w:val="es-EC"/>
        </w:rPr>
        <w:t>Los fundamentos de las disciplinas que sustentan las áreas obligatorias (la Ley 115 de 1994).</w:t>
      </w:r>
    </w:p>
    <w:p w14:paraId="6511A9A6" w14:textId="77777777" w:rsidR="00DE1BA3" w:rsidRPr="00B07A79" w:rsidRDefault="00DE1BA3">
      <w:pPr>
        <w:numPr>
          <w:ilvl w:val="0"/>
          <w:numId w:val="3"/>
        </w:numPr>
        <w:rPr>
          <w:lang w:val="es-EC"/>
        </w:rPr>
      </w:pPr>
      <w:r w:rsidRPr="00B07A79">
        <w:rPr>
          <w:lang w:val="es-EC"/>
        </w:rPr>
        <w:t>Conocimientos en pedagogía y didáctica.</w:t>
      </w:r>
    </w:p>
    <w:p w14:paraId="71A62642" w14:textId="77777777" w:rsidR="00DE1BA3" w:rsidRPr="00B07A79" w:rsidRDefault="00DE1BA3">
      <w:pPr>
        <w:numPr>
          <w:ilvl w:val="0"/>
          <w:numId w:val="3"/>
        </w:numPr>
        <w:rPr>
          <w:lang w:val="es-EC"/>
        </w:rPr>
      </w:pPr>
      <w:r w:rsidRPr="00B07A79">
        <w:rPr>
          <w:lang w:val="es-EC"/>
        </w:rPr>
        <w:t>El contexto en el que se da el ejercicio profesional del futuro docente.</w:t>
      </w:r>
    </w:p>
    <w:p w14:paraId="0E16B3D5" w14:textId="77777777" w:rsidR="00DE1BA3" w:rsidRPr="00B07A79" w:rsidRDefault="00DE1BA3">
      <w:pPr>
        <w:numPr>
          <w:ilvl w:val="0"/>
          <w:numId w:val="3"/>
        </w:numPr>
        <w:rPr>
          <w:lang w:val="es-EC"/>
        </w:rPr>
      </w:pPr>
      <w:r w:rsidRPr="00B07A79">
        <w:rPr>
          <w:lang w:val="es-EC"/>
        </w:rPr>
        <w:t>La apropiación de elementos que les posibilite acceder al reconocimiento de la diversidad, la inclusión, la interculturalidad y la naturaleza pluriétnica de nuestro país.</w:t>
      </w:r>
    </w:p>
    <w:p w14:paraId="17FD9D9E" w14:textId="77777777" w:rsidR="00DE1BA3" w:rsidRPr="00B07A79" w:rsidRDefault="00DE1BA3">
      <w:pPr>
        <w:numPr>
          <w:ilvl w:val="0"/>
          <w:numId w:val="3"/>
        </w:numPr>
        <w:rPr>
          <w:lang w:val="es-EC"/>
        </w:rPr>
      </w:pPr>
      <w:r w:rsidRPr="00B07A79">
        <w:rPr>
          <w:lang w:val="es-EC"/>
        </w:rPr>
        <w:lastRenderedPageBreak/>
        <w:t>La fundamentación en los procesos de la gestión escolar y en modelos organizacionales administrativos enfatizando en los contextos rurales y las zonas rurales dispersas.</w:t>
      </w:r>
    </w:p>
    <w:p w14:paraId="77946274" w14:textId="77777777" w:rsidR="00DE1BA3" w:rsidRPr="0077189F" w:rsidRDefault="00DE1BA3">
      <w:pPr>
        <w:pStyle w:val="Ttulo3"/>
      </w:pPr>
      <w:bookmarkStart w:id="49" w:name="_Toc1049"/>
      <w:r>
        <w:t>12.13.1 Propuesta organizativa curricular del PFC</w:t>
      </w:r>
      <w:bookmarkEnd w:id="49"/>
    </w:p>
    <w:p w14:paraId="1291F4DA" w14:textId="77777777" w:rsidR="00DE1BA3" w:rsidRPr="00B07A79" w:rsidRDefault="00DE1BA3" w:rsidP="00DE1BA3">
      <w:pPr>
        <w:rPr>
          <w:lang w:val="es-EC"/>
        </w:rPr>
      </w:pPr>
    </w:p>
    <w:p w14:paraId="046B1AA7" w14:textId="77777777" w:rsidR="00DE1BA3" w:rsidRPr="00B07A79" w:rsidRDefault="00DE1BA3" w:rsidP="00DE1BA3">
      <w:pPr>
        <w:rPr>
          <w:lang w:val="es-EC"/>
        </w:rPr>
      </w:pPr>
      <w:r w:rsidRPr="00B07A79">
        <w:rPr>
          <w:lang w:val="es-EC"/>
        </w:rPr>
        <w:t>Con base en el  Decreto 1075 del 15 de mayo del 2015 en su capítulo 7 en su artículo 2.3.3.7.1.1 y el capítulo 7 título 3 parte 3 libro 2   donde  establece las condiciones básicas de calidad del programa de formación complementaria de las escuelas normales superiores y establece la  estructuración del programa en créditos académicos que se fundamenta en el  capítulo II del decreto 2566 de 2003    y se reglamenta la organización y el funcionamiento de las mismas  para el reconocimiento de la  idoneidad y calidad del programa de formación que ofrece una Escuela Normal Superior, para quienes aspiran ejercer la docencia en la educación inicial,  preescolar, en básica primaria y/o como directivo docente-director rural. </w:t>
      </w:r>
    </w:p>
    <w:p w14:paraId="1BEA28C6" w14:textId="77777777" w:rsidR="00DE1BA3" w:rsidRPr="00B07A79" w:rsidRDefault="00DE1BA3" w:rsidP="00DE1BA3">
      <w:pPr>
        <w:rPr>
          <w:lang w:val="es-EC"/>
        </w:rPr>
      </w:pPr>
      <w:r w:rsidRPr="00B07A79">
        <w:rPr>
          <w:lang w:val="es-EC"/>
        </w:rPr>
        <w:t>En concordancia con el artículo 2.3.3.7.2.1. del decreto 1236 del 2020 en la sección 2, en la cual establece las disposiciones pedagógicas y organizativas, la ENSUR considera los siguientes elementos para la propuesta organizativa curricular:</w:t>
      </w:r>
    </w:p>
    <w:p w14:paraId="012AFEF0" w14:textId="77777777" w:rsidR="00DE1BA3" w:rsidRPr="00B07A79" w:rsidRDefault="00DE1BA3">
      <w:pPr>
        <w:pStyle w:val="Ttulo3"/>
      </w:pPr>
      <w:bookmarkStart w:id="50" w:name="_Toc1050"/>
      <w:r>
        <w:t>12.13.2 Tiempo académico</w:t>
      </w:r>
      <w:bookmarkEnd w:id="50"/>
    </w:p>
    <w:p w14:paraId="6982E9D8" w14:textId="77777777" w:rsidR="00DE1BA3" w:rsidRPr="00B07A79" w:rsidRDefault="00DE1BA3" w:rsidP="00DE1BA3">
      <w:pPr>
        <w:rPr>
          <w:lang w:val="es-EC"/>
        </w:rPr>
      </w:pPr>
      <w:r w:rsidRPr="00B07A79">
        <w:rPr>
          <w:lang w:val="es-EC"/>
        </w:rPr>
        <w:t>El programa de formación complementaria se brinda a la comunidad en modalidad presencial de lunes a viernes y de sábados a domingos, con grupos de aprendizajes no mayor a 35 estudiantes por grupo.</w:t>
      </w:r>
    </w:p>
    <w:p w14:paraId="5E51E733" w14:textId="77777777" w:rsidR="00DE1BA3" w:rsidRPr="00B07A79" w:rsidRDefault="00DE1BA3" w:rsidP="00DE1BA3">
      <w:pPr>
        <w:rPr>
          <w:lang w:val="es-EC"/>
        </w:rPr>
      </w:pPr>
    </w:p>
    <w:p w14:paraId="071F6BC5" w14:textId="77777777" w:rsidR="00DE1BA3" w:rsidRPr="00B07A79" w:rsidRDefault="00DE1BA3" w:rsidP="00DE1BA3">
      <w:pPr>
        <w:rPr>
          <w:lang w:val="es-EC"/>
        </w:rPr>
      </w:pPr>
      <w:r w:rsidRPr="00B07A79">
        <w:rPr>
          <w:lang w:val="es-EC"/>
        </w:rPr>
        <w:lastRenderedPageBreak/>
        <w:t>El horario de trabajo se esquematiza de la siguiente manera: de lunes a viernes en jornada de 6:30 am a 1:30 pm, los sábados jornada continua de 7:00 am a 5:00 pm, y el domingo de 7:00 am a 1:00 pm.</w:t>
      </w:r>
    </w:p>
    <w:p w14:paraId="5B7608AE" w14:textId="77777777" w:rsidR="00DE1BA3" w:rsidRPr="00B07A79" w:rsidRDefault="00DE1BA3" w:rsidP="00DE1BA3">
      <w:pPr>
        <w:rPr>
          <w:lang w:val="es-EC"/>
        </w:rPr>
      </w:pPr>
    </w:p>
    <w:p w14:paraId="5A37EA2E" w14:textId="77777777" w:rsidR="00DE1BA3" w:rsidRPr="00B07A79" w:rsidRDefault="00DE1BA3" w:rsidP="00DE1BA3">
      <w:pPr>
        <w:rPr>
          <w:lang w:val="es-EC"/>
        </w:rPr>
      </w:pPr>
      <w:r w:rsidRPr="00B07A79">
        <w:rPr>
          <w:lang w:val="es-EC"/>
        </w:rPr>
        <w:t>El trabajo académico de los estudiantes está expresado por créditos académicos, que hace referencia al tiempo estimado de actividad académica del estudiante en función de las competencias académicas que se espera desarrollar en el programa de formación complementaria de la Escuela Normal Superior de Urabá, se ha estructurado en  Créditos Académicos según el Decretos 4790 de 2008 y el artículo 17 del Capítulo II del decreto 2566 de 2003  que rigen la educación superior, para facilitar la evaluación de las condiciones de calidad y la transferencia de estudiantes. El cual establece que un crédito equivale a 48 horas de trabajo académico del estudiante, que comprende las horas con acompañamiento directo del docente y demás horas que el estudiante deba emplear en actividades independientes de estudio, prácticas, u otras que sean necesarias para alcanzar las metas de aprendizaje, sin incluir las destinadas a la presentación de las pruebas finales de evaluación. </w:t>
      </w:r>
    </w:p>
    <w:p w14:paraId="2E1FC0ED" w14:textId="77777777" w:rsidR="00DE1BA3" w:rsidRPr="00B07A79" w:rsidRDefault="00DE1BA3" w:rsidP="00DE1BA3">
      <w:pPr>
        <w:rPr>
          <w:lang w:val="es-EC"/>
        </w:rPr>
      </w:pPr>
    </w:p>
    <w:p w14:paraId="13391240" w14:textId="77777777" w:rsidR="00DE1BA3" w:rsidRPr="00B07A79" w:rsidRDefault="00DE1BA3" w:rsidP="00DE1BA3">
      <w:pPr>
        <w:rPr>
          <w:lang w:val="es-EC"/>
        </w:rPr>
      </w:pPr>
      <w:r w:rsidRPr="00B07A79">
        <w:rPr>
          <w:lang w:val="es-EC"/>
        </w:rPr>
        <w:t xml:space="preserve">El semestre académico se ha estipulado para 20 semanas, por lo tanto, el promedio de asistencia y permanencia obligatoria de los estudiantes a la institución para responder a los componentes académicos, de investigación y proyección a la comunidad es el tiempo que se estipula del promedio de cada crédito dividido por 20 semanas.  De las cuales el docente asume para el desarrollo de acompañamiento estudiantil, una hora y el estudiante dos horas de trabajo </w:t>
      </w:r>
      <w:r w:rsidRPr="00B07A79">
        <w:rPr>
          <w:lang w:val="es-EC"/>
        </w:rPr>
        <w:lastRenderedPageBreak/>
        <w:t>independiente. De este modo, una hora académica con acompañamiento directo de docente supone dos horas adicionales de trabajo independiente.</w:t>
      </w:r>
    </w:p>
    <w:p w14:paraId="0F7DE60A" w14:textId="77777777" w:rsidR="00DE1BA3" w:rsidRPr="00B07A79" w:rsidRDefault="00DE1BA3" w:rsidP="00DE1BA3">
      <w:pPr>
        <w:rPr>
          <w:lang w:val="es-EC"/>
        </w:rPr>
      </w:pPr>
    </w:p>
    <w:p w14:paraId="6BEEB75E" w14:textId="77777777" w:rsidR="00DE1BA3" w:rsidRPr="00B07A79" w:rsidRDefault="00DE1BA3" w:rsidP="00DE1BA3">
      <w:pPr>
        <w:rPr>
          <w:lang w:val="es-EC"/>
        </w:rPr>
      </w:pPr>
      <w:r w:rsidRPr="00B07A79">
        <w:rPr>
          <w:lang w:val="es-EC"/>
        </w:rPr>
        <w:t>Para cumplir con las horas correspondientes al crédito académico del semestre durante 20 semanas. Los estudiantes recibirán orientaciones del docente, clases magistrales, acompañamiento en los trabajos grupales, socialización, sustentaciones y exposiciones. </w:t>
      </w:r>
    </w:p>
    <w:p w14:paraId="3FFD71A8" w14:textId="77777777" w:rsidR="00DE1BA3" w:rsidRPr="00B07A79" w:rsidRDefault="00DE1BA3" w:rsidP="00DE1BA3">
      <w:pPr>
        <w:rPr>
          <w:lang w:val="es-EC"/>
        </w:rPr>
      </w:pPr>
    </w:p>
    <w:p w14:paraId="78FE1212" w14:textId="77777777" w:rsidR="00DE1BA3" w:rsidRPr="00B07A79" w:rsidRDefault="00DE1BA3" w:rsidP="00DE1BA3">
      <w:pPr>
        <w:rPr>
          <w:lang w:val="es-EC"/>
        </w:rPr>
      </w:pPr>
      <w:r w:rsidRPr="00B07A79">
        <w:rPr>
          <w:lang w:val="es-EC"/>
        </w:rPr>
        <w:t>Con relación a las horas adicionales de trabajo independiente, que corresponde al tiempo de los estudiantes; la ENSUR ha estipulado que este estará enmarcado en la participación y desarrollo de eventos y actividades que complementen cada hora de trabajo presencial con el docente, tales como asesorías individuales, trabajos de investigación, pasantías, lecturas en grupo e individual dentro y fuera de la institución, trabajos de proyección institucional, la constitución de semilleros. La planeación y desarrollo de actividades lúdicas, de refuerzo, de clases, elaboración de materiales didáctico y carteleras institucionales, ayudantía, elaboración de informes, consultas bibliográficas, actividades de la práctica pedagógica, acompañamiento a los proyectos, trabajo con padres de familia institucionales y procesos de evaluación y sistematización institucional tanto de la ENSUR como de las instituciones aliadas que le sirven a la normal como agencias de práctica. Además, recibirán retroalimentación de los docentes sobre el proceso de seguimiento y acompañamiento del desarrollo de sus desempeños como futuros maestros para fortalecer las competencias que le permitan perfilarse como ciudadano y docente. Cabe resaltar, que las evaluaciones parciales y finales las deberán presentar en forma presencial y no se asimilan al tiempo presencial con los docentes ni al trabajo independiente.</w:t>
      </w:r>
    </w:p>
    <w:p w14:paraId="460826CA" w14:textId="77777777" w:rsidR="00DE1BA3" w:rsidRPr="00B07A79" w:rsidRDefault="00DE1BA3" w:rsidP="00DE1BA3">
      <w:pPr>
        <w:rPr>
          <w:lang w:val="es-EC"/>
        </w:rPr>
      </w:pPr>
    </w:p>
    <w:p w14:paraId="41C4DC97" w14:textId="77777777" w:rsidR="00DE1BA3" w:rsidRPr="00B07A79" w:rsidRDefault="00DE1BA3" w:rsidP="00DE1BA3">
      <w:pPr>
        <w:rPr>
          <w:lang w:val="es-EC"/>
        </w:rPr>
      </w:pPr>
      <w:r w:rsidRPr="00B07A79">
        <w:rPr>
          <w:lang w:val="es-EC"/>
        </w:rPr>
        <w:t>Tabla relación hora crédito</w:t>
      </w:r>
    </w:p>
    <w:p w14:paraId="384F5217" w14:textId="77777777" w:rsidR="00E06D10" w:rsidRDefault="00000000">
      <w:pPr>
        <w:pStyle w:val="TableCaption"/>
      </w:pPr>
      <w:r>
        <w:t>Tabla 6</w:t>
      </w:r>
    </w:p>
    <w:tbl>
      <w:tblPr>
        <w:tblW w:w="0" w:type="auto"/>
        <w:tblCellMar>
          <w:top w:w="15" w:type="dxa"/>
          <w:left w:w="15" w:type="dxa"/>
          <w:bottom w:w="15" w:type="dxa"/>
          <w:right w:w="15" w:type="dxa"/>
        </w:tblCellMar>
        <w:tblLook w:val="04A0" w:firstRow="1" w:lastRow="0" w:firstColumn="1" w:lastColumn="0" w:noHBand="0" w:noVBand="1"/>
      </w:tblPr>
      <w:tblGrid>
        <w:gridCol w:w="2059"/>
        <w:gridCol w:w="1654"/>
        <w:gridCol w:w="2848"/>
        <w:gridCol w:w="2779"/>
      </w:tblGrid>
      <w:tr w:rsidR="00DE1BA3" w:rsidRPr="00B07A79" w14:paraId="076AE087" w14:textId="77777777" w:rsidTr="003159A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0D0FE6" w14:textId="77777777" w:rsidR="00DE1BA3" w:rsidRPr="00B07A79" w:rsidRDefault="00DE1BA3" w:rsidP="003159A5">
            <w:pPr>
              <w:rPr>
                <w:lang w:val="es-EC"/>
              </w:rPr>
            </w:pPr>
            <w:r w:rsidRPr="00B07A79">
              <w:rPr>
                <w:lang w:val="es-EC"/>
              </w:rPr>
              <w:t>Número de créditos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27D8B3" w14:textId="77777777" w:rsidR="00DE1BA3" w:rsidRPr="00B07A79" w:rsidRDefault="00DE1BA3" w:rsidP="003159A5">
            <w:pPr>
              <w:rPr>
                <w:lang w:val="es-EC"/>
              </w:rPr>
            </w:pPr>
            <w:r w:rsidRPr="00B07A79">
              <w:rPr>
                <w:lang w:val="es-EC"/>
              </w:rPr>
              <w:t>Total, horas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B12550" w14:textId="77777777" w:rsidR="00DE1BA3" w:rsidRPr="00B07A79" w:rsidRDefault="00DE1BA3" w:rsidP="003159A5">
            <w:pPr>
              <w:rPr>
                <w:lang w:val="es-EC"/>
              </w:rPr>
            </w:pPr>
            <w:r w:rsidRPr="00B07A79">
              <w:rPr>
                <w:lang w:val="es-EC"/>
              </w:rPr>
              <w:t>Horas de acompañamiento docente directo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F1698B" w14:textId="77777777" w:rsidR="00DE1BA3" w:rsidRPr="00B07A79" w:rsidRDefault="00DE1BA3" w:rsidP="003159A5">
            <w:pPr>
              <w:rPr>
                <w:lang w:val="es-EC"/>
              </w:rPr>
            </w:pPr>
            <w:r w:rsidRPr="00B07A79">
              <w:rPr>
                <w:lang w:val="es-EC"/>
              </w:rPr>
              <w:t>Trabajo autónomo del maestro en formación</w:t>
            </w:r>
          </w:p>
        </w:tc>
      </w:tr>
      <w:tr w:rsidR="00DE1BA3" w:rsidRPr="00B07A79" w14:paraId="6F36C33A" w14:textId="77777777" w:rsidTr="003159A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344528" w14:textId="77777777" w:rsidR="00DE1BA3" w:rsidRPr="00B07A79" w:rsidRDefault="00DE1BA3" w:rsidP="003159A5">
            <w:pPr>
              <w:rPr>
                <w:lang w:val="es-EC"/>
              </w:rPr>
            </w:pPr>
            <w:r w:rsidRPr="00B07A79">
              <w:rPr>
                <w:lang w:val="es-EC"/>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DC628" w14:textId="77777777" w:rsidR="00DE1BA3" w:rsidRPr="00B07A79" w:rsidRDefault="00DE1BA3" w:rsidP="003159A5">
            <w:pPr>
              <w:rPr>
                <w:lang w:val="es-EC"/>
              </w:rPr>
            </w:pPr>
            <w:r w:rsidRPr="00B07A79">
              <w:rPr>
                <w:lang w:val="es-EC"/>
              </w:rPr>
              <w:t>48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B7AFF7" w14:textId="77777777" w:rsidR="00DE1BA3" w:rsidRPr="00B07A79" w:rsidRDefault="00DE1BA3" w:rsidP="003159A5">
            <w:pPr>
              <w:rPr>
                <w:lang w:val="es-EC"/>
              </w:rPr>
            </w:pPr>
            <w:r w:rsidRPr="00B07A79">
              <w:rPr>
                <w:lang w:val="es-EC"/>
              </w:rPr>
              <w:t>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682DA" w14:textId="77777777" w:rsidR="00DE1BA3" w:rsidRPr="00B07A79" w:rsidRDefault="00DE1BA3" w:rsidP="003159A5">
            <w:pPr>
              <w:rPr>
                <w:lang w:val="es-EC"/>
              </w:rPr>
            </w:pPr>
            <w:r w:rsidRPr="00B07A79">
              <w:rPr>
                <w:lang w:val="es-EC"/>
              </w:rPr>
              <w:t>32</w:t>
            </w:r>
          </w:p>
        </w:tc>
      </w:tr>
      <w:tr w:rsidR="00DE1BA3" w:rsidRPr="00B07A79" w14:paraId="7ED20F18" w14:textId="77777777" w:rsidTr="003159A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EC86B4" w14:textId="77777777" w:rsidR="00DE1BA3" w:rsidRPr="00B07A79" w:rsidRDefault="00DE1BA3" w:rsidP="003159A5">
            <w:pPr>
              <w:rPr>
                <w:lang w:val="es-EC"/>
              </w:rPr>
            </w:pPr>
            <w:r w:rsidRPr="00B07A79">
              <w:rPr>
                <w:lang w:val="es-EC"/>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F859D1" w14:textId="77777777" w:rsidR="00DE1BA3" w:rsidRPr="00B07A79" w:rsidRDefault="00DE1BA3" w:rsidP="003159A5">
            <w:pPr>
              <w:rPr>
                <w:lang w:val="es-EC"/>
              </w:rPr>
            </w:pPr>
            <w:r w:rsidRPr="00B07A79">
              <w:rPr>
                <w:lang w:val="es-EC"/>
              </w:rPr>
              <w:t>96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9A8A21" w14:textId="77777777" w:rsidR="00DE1BA3" w:rsidRPr="00B07A79" w:rsidRDefault="00DE1BA3" w:rsidP="003159A5">
            <w:pPr>
              <w:rPr>
                <w:lang w:val="es-EC"/>
              </w:rPr>
            </w:pPr>
            <w:r w:rsidRPr="00B07A79">
              <w:rPr>
                <w:lang w:val="es-EC"/>
              </w:rPr>
              <w:t>32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B200B6" w14:textId="77777777" w:rsidR="00DE1BA3" w:rsidRPr="00B07A79" w:rsidRDefault="00DE1BA3" w:rsidP="003159A5">
            <w:pPr>
              <w:rPr>
                <w:lang w:val="es-EC"/>
              </w:rPr>
            </w:pPr>
            <w:r w:rsidRPr="00B07A79">
              <w:rPr>
                <w:lang w:val="es-EC"/>
              </w:rPr>
              <w:t>64</w:t>
            </w:r>
          </w:p>
        </w:tc>
      </w:tr>
      <w:tr w:rsidR="00DE1BA3" w:rsidRPr="00B07A79" w14:paraId="644CF913" w14:textId="77777777" w:rsidTr="003159A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9A08C6" w14:textId="77777777" w:rsidR="00DE1BA3" w:rsidRPr="00B07A79" w:rsidRDefault="00DE1BA3" w:rsidP="003159A5">
            <w:pPr>
              <w:rPr>
                <w:lang w:val="es-EC"/>
              </w:rPr>
            </w:pPr>
            <w:r w:rsidRPr="00B07A79">
              <w:rPr>
                <w:lang w:val="es-EC"/>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4F73EA" w14:textId="77777777" w:rsidR="00DE1BA3" w:rsidRPr="00B07A79" w:rsidRDefault="00DE1BA3" w:rsidP="003159A5">
            <w:pPr>
              <w:rPr>
                <w:lang w:val="es-EC"/>
              </w:rPr>
            </w:pPr>
            <w:r w:rsidRPr="00B07A79">
              <w:rPr>
                <w:lang w:val="es-EC"/>
              </w:rPr>
              <w:t>144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1EA5A2" w14:textId="77777777" w:rsidR="00DE1BA3" w:rsidRPr="00B07A79" w:rsidRDefault="00DE1BA3" w:rsidP="003159A5">
            <w:pPr>
              <w:rPr>
                <w:lang w:val="es-EC"/>
              </w:rPr>
            </w:pPr>
            <w:r w:rsidRPr="00B07A79">
              <w:rPr>
                <w:lang w:val="es-EC"/>
              </w:rPr>
              <w:t>48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C51896" w14:textId="77777777" w:rsidR="00DE1BA3" w:rsidRPr="00B07A79" w:rsidRDefault="00DE1BA3" w:rsidP="003159A5">
            <w:pPr>
              <w:rPr>
                <w:lang w:val="es-EC"/>
              </w:rPr>
            </w:pPr>
            <w:r w:rsidRPr="00B07A79">
              <w:rPr>
                <w:lang w:val="es-EC"/>
              </w:rPr>
              <w:t>96</w:t>
            </w:r>
          </w:p>
        </w:tc>
      </w:tr>
    </w:tbl>
    <w:p w14:paraId="77FC2BC9" w14:textId="77777777" w:rsidR="00DE1BA3" w:rsidRPr="00B07A79" w:rsidRDefault="00DE1BA3" w:rsidP="00DE1BA3">
      <w:pPr>
        <w:rPr>
          <w:lang w:val="es-EC"/>
        </w:rPr>
      </w:pPr>
      <w:r w:rsidRPr="00B07A79">
        <w:rPr>
          <w:lang w:val="es-EC"/>
        </w:rPr>
        <w:br/>
      </w:r>
    </w:p>
    <w:p w14:paraId="2028AEB7" w14:textId="77777777" w:rsidR="00DE1BA3" w:rsidRPr="00B07A79" w:rsidRDefault="00DE1BA3" w:rsidP="00DE1BA3">
      <w:pPr>
        <w:rPr>
          <w:lang w:val="es-EC"/>
        </w:rPr>
      </w:pPr>
      <w:r w:rsidRPr="00B07A79">
        <w:rPr>
          <w:lang w:val="es-EC"/>
        </w:rPr>
        <w:t>El plan de estudio del PFC se encuentra organizado por 4 semestres de estudio, para los egresados de escuelas normales y bachilleres de otras instituciones, que iniciarán sus estudios como grupo integrado, hasta cumplir con las exigencias de los componentes del programa de formación complementaria. </w:t>
      </w:r>
    </w:p>
    <w:p w14:paraId="53C35D26" w14:textId="77777777" w:rsidR="00DE1BA3" w:rsidRPr="00B07A79" w:rsidRDefault="00DE1BA3" w:rsidP="00DE1BA3">
      <w:pPr>
        <w:rPr>
          <w:lang w:val="es-EC"/>
        </w:rPr>
      </w:pPr>
    </w:p>
    <w:p w14:paraId="08D95D44" w14:textId="77777777" w:rsidR="00DE1BA3" w:rsidRPr="00B07A79" w:rsidRDefault="00DE1BA3" w:rsidP="00DE1BA3">
      <w:pPr>
        <w:rPr>
          <w:lang w:val="es-EC"/>
        </w:rPr>
      </w:pPr>
      <w:r w:rsidRPr="00B07A79">
        <w:rPr>
          <w:lang w:val="es-EC"/>
        </w:rPr>
        <w:t>Los bachilleres egresados de instituciones diferentes a ENS deberán cursar y aprobar un nivel introductorio para su ingreso al Programa de Formación Complementaria (PFC). El cual constará del último semestre de pedagogía e investigación de grado 11. </w:t>
      </w:r>
    </w:p>
    <w:p w14:paraId="15DBA0BE" w14:textId="77777777" w:rsidR="00DE1BA3" w:rsidRPr="00B07A79" w:rsidRDefault="00DE1BA3" w:rsidP="00DE1BA3">
      <w:pPr>
        <w:rPr>
          <w:lang w:val="es-EC"/>
        </w:rPr>
      </w:pPr>
    </w:p>
    <w:p w14:paraId="25B264DA" w14:textId="77777777" w:rsidR="00DE1BA3" w:rsidRPr="00B07A79" w:rsidRDefault="00DE1BA3" w:rsidP="00DE1BA3">
      <w:pPr>
        <w:rPr>
          <w:lang w:val="es-EC"/>
        </w:rPr>
      </w:pPr>
      <w:r w:rsidRPr="00B07A79">
        <w:rPr>
          <w:lang w:val="es-EC"/>
        </w:rPr>
        <w:lastRenderedPageBreak/>
        <w:t>El nivel introductorio para los bachilleres egresados de instituciones diferentes a ENS se desarrollará durante un semestre académico y no corresponde a los aprobados de los 4 semestres del PFC; pero es un requisito obligatorio cursarlo y aprobarlo para el ingreso al PFC. y tendrá en cuenta los aprendizajes desarrollados para estas asignaturas.</w:t>
      </w:r>
    </w:p>
    <w:p w14:paraId="47D3D224" w14:textId="77777777" w:rsidR="00DE1BA3" w:rsidRPr="00B07A79" w:rsidRDefault="00DE1BA3" w:rsidP="00DE1BA3">
      <w:pPr>
        <w:rPr>
          <w:lang w:val="es-EC"/>
        </w:rPr>
      </w:pPr>
      <w:r w:rsidRPr="00B07A79">
        <w:rPr>
          <w:lang w:val="es-EC"/>
        </w:rPr>
        <w:t> </w:t>
      </w:r>
    </w:p>
    <w:p w14:paraId="24318BD7" w14:textId="77777777" w:rsidR="00DE1BA3" w:rsidRPr="00B07A79" w:rsidRDefault="00DE1BA3" w:rsidP="00DE1BA3">
      <w:pPr>
        <w:rPr>
          <w:lang w:val="es-EC"/>
        </w:rPr>
      </w:pPr>
      <w:r w:rsidRPr="00B07A79">
        <w:rPr>
          <w:lang w:val="es-EC"/>
        </w:rPr>
        <w:t>La aprobación del nivel introductorio debe corresponder a valoración básica (3.0) en cada componentes o áreas del segundo semestre de grado 11° con la escala del Sistema institucional de evaluación y promoción de los estudiantes de la ENSUR. Cabe aclarar que si acumula el 25% de inasistencia no aprueba el nivel introductorio. Producto del PMI Institucional, se encuentra que es necesario elevar el nivel de exigencia en el desempeño de los estudiantes en cada uno de los componentes, por lo que para el 2027 la nota mínima aprobatoria es de 3.5.</w:t>
      </w:r>
    </w:p>
    <w:p w14:paraId="1BCE8C00" w14:textId="77777777" w:rsidR="00DE1BA3" w:rsidRPr="00B07A79" w:rsidRDefault="00DE1BA3" w:rsidP="00DE1BA3">
      <w:pPr>
        <w:rPr>
          <w:lang w:val="es-EC"/>
        </w:rPr>
      </w:pPr>
    </w:p>
    <w:p w14:paraId="5DDDAE1F" w14:textId="77777777" w:rsidR="00DE1BA3" w:rsidRPr="00B07A79" w:rsidRDefault="00DE1BA3" w:rsidP="00DE1BA3">
      <w:pPr>
        <w:rPr>
          <w:lang w:val="es-EC"/>
        </w:rPr>
      </w:pPr>
      <w:r w:rsidRPr="00B07A79">
        <w:rPr>
          <w:lang w:val="es-EC"/>
        </w:rPr>
        <w:t>El costo del Nivel introductorio corresponderá al 50% del valor del semestre ordinario. La Escuela Normal Superior de Urabá adopta un modelo de costos responsable, proporcional y socialmente justo, plenamente ajustado al Decreto 1075 de 2015. No se supera el tope legal de un SMMLV por semestre, y se garantiza sostenibilidad financiera sin afectar el derecho de acceso de los estudiantes.</w:t>
      </w:r>
    </w:p>
    <w:p w14:paraId="1C6DB81A" w14:textId="77777777" w:rsidR="00DE1BA3" w:rsidRPr="00CD31D7" w:rsidRDefault="00DE1BA3">
      <w:pPr>
        <w:pStyle w:val="Ttulo3"/>
      </w:pPr>
      <w:bookmarkStart w:id="51" w:name="_Toc1051"/>
      <w:r>
        <w:t>12.13.3 Disposiciones metodológicas</w:t>
      </w:r>
      <w:bookmarkEnd w:id="51"/>
    </w:p>
    <w:p w14:paraId="383C72F2" w14:textId="77777777" w:rsidR="00DE1BA3" w:rsidRPr="00B07A79" w:rsidRDefault="00DE1BA3" w:rsidP="00DE1BA3">
      <w:pPr>
        <w:rPr>
          <w:lang w:val="es-EC"/>
        </w:rPr>
      </w:pPr>
    </w:p>
    <w:p w14:paraId="02127BEB" w14:textId="77777777" w:rsidR="00DE1BA3" w:rsidRPr="00B07A79" w:rsidRDefault="00DE1BA3" w:rsidP="00DE1BA3">
      <w:pPr>
        <w:rPr>
          <w:lang w:val="es-EC"/>
        </w:rPr>
      </w:pPr>
      <w:r w:rsidRPr="00B07A79">
        <w:rPr>
          <w:lang w:val="es-EC"/>
        </w:rPr>
        <w:t xml:space="preserve">En cada área de formación, los componentes articulan los principios pedagógicos y ejes de formación en la aplicación de prácticas de aulas que fomenten el desarrollo de competencias profesionales y genéricas orientados los aprendizajes de la enseñanza obligatoria en la educación </w:t>
      </w:r>
      <w:r w:rsidRPr="00B07A79">
        <w:rPr>
          <w:lang w:val="es-EC"/>
        </w:rPr>
        <w:lastRenderedPageBreak/>
        <w:t>inicial, la educación preescolar y básica primaria. Por consiguiente, se interrelacionan por ejes, competencias, núcleo temático y desempeños en el trabajo por guías didácticas semestrales y proyectos de investigación.</w:t>
      </w:r>
    </w:p>
    <w:p w14:paraId="1A289D39" w14:textId="77777777" w:rsidR="00DE1BA3" w:rsidRPr="00B07A79" w:rsidRDefault="00DE1BA3" w:rsidP="00DE1BA3">
      <w:pPr>
        <w:rPr>
          <w:lang w:val="es-EC"/>
        </w:rPr>
      </w:pPr>
    </w:p>
    <w:p w14:paraId="232445B0" w14:textId="77777777" w:rsidR="00DE1BA3" w:rsidRPr="00B07A79" w:rsidRDefault="00DE1BA3" w:rsidP="00DE1BA3">
      <w:pPr>
        <w:rPr>
          <w:lang w:val="es-EC"/>
        </w:rPr>
      </w:pPr>
      <w:r w:rsidRPr="00B07A79">
        <w:rPr>
          <w:lang w:val="es-EC"/>
        </w:rPr>
        <w:t>Para el desarrollo de las competencias que permita a los maestros en formación desempeñar el rol de directivo rural con respecto a las cuatro áreas de gestión: directiva, académica, administrativa y financiera y comunitaria; se establece el componente  de gestión educativa que en  articulación con la Práctica Pedagógica Investigativa, fomentarán los procesos de dirección, organización, planeación, administración, coordinación, orientación, programación y evaluación  en las IE en el marco de su PEI. </w:t>
      </w:r>
    </w:p>
    <w:p w14:paraId="41924156" w14:textId="77777777" w:rsidR="00DE1BA3" w:rsidRPr="00B07A79" w:rsidRDefault="00DE1BA3" w:rsidP="00DE1BA3">
      <w:pPr>
        <w:rPr>
          <w:lang w:val="es-EC"/>
        </w:rPr>
      </w:pPr>
    </w:p>
    <w:p w14:paraId="22E15643" w14:textId="77777777" w:rsidR="00DE1BA3" w:rsidRPr="00B07A79" w:rsidRDefault="00DE1BA3" w:rsidP="00DE1BA3">
      <w:pPr>
        <w:rPr>
          <w:lang w:val="es-EC"/>
        </w:rPr>
      </w:pPr>
      <w:r w:rsidRPr="00B07A79">
        <w:rPr>
          <w:lang w:val="es-EC"/>
        </w:rPr>
        <w:t>En este plan se presenta la estructura y organización de componentes (áreas) y objeto de estudio a desarrollar por semestre académico, teniendo en cuenta los siguientes aspectos:</w:t>
      </w:r>
    </w:p>
    <w:p w14:paraId="39B70FE6" w14:textId="77777777" w:rsidR="00DE1BA3" w:rsidRPr="00B07A79" w:rsidRDefault="00DE1BA3" w:rsidP="00DE1BA3">
      <w:pPr>
        <w:rPr>
          <w:lang w:val="es-EC"/>
        </w:rPr>
      </w:pPr>
    </w:p>
    <w:p w14:paraId="3EE9AFF0" w14:textId="77777777" w:rsidR="00DE1BA3" w:rsidRPr="00B07A79" w:rsidRDefault="00DE1BA3" w:rsidP="00DE1BA3">
      <w:pPr>
        <w:rPr>
          <w:lang w:val="es-EC"/>
        </w:rPr>
      </w:pPr>
      <w:r w:rsidRPr="00B07A79">
        <w:rPr>
          <w:lang w:val="es-EC"/>
        </w:rPr>
        <w:t xml:space="preserve">Desde la práctica pedagógica, que se encamina a complementar el desarrollo de competencias profesionales, a partir de la incorporación y producción de conocimientos y prácticas que se fundamentan en el conocimiento científico, cultural y pedagógico; de la aprehensión de nuevos enfoques y modelos pedagógicos; del aprender a transformar colectivamente la realidad; y de la lectura crítica de contextos. </w:t>
      </w:r>
    </w:p>
    <w:p w14:paraId="260F6BAC" w14:textId="77777777" w:rsidR="00DE1BA3" w:rsidRPr="00B07A79" w:rsidRDefault="00DE1BA3" w:rsidP="00DE1BA3">
      <w:pPr>
        <w:rPr>
          <w:lang w:val="es-EC"/>
        </w:rPr>
      </w:pPr>
    </w:p>
    <w:p w14:paraId="38A26506" w14:textId="77777777" w:rsidR="00DE1BA3" w:rsidRPr="00B07A79" w:rsidRDefault="00DE1BA3" w:rsidP="00DE1BA3">
      <w:pPr>
        <w:pStyle w:val="Ttulo2"/>
      </w:pPr>
      <w:bookmarkStart w:id="52" w:name="_Toc1052"/>
      <w:r>
        <w:t>12.14 Estructura y organización de componentes y créditos por semestre académico</w:t>
      </w:r>
      <w:bookmarkEnd w:id="52"/>
    </w:p>
    <w:p w14:paraId="490A7238" w14:textId="77777777" w:rsidR="00DE1BA3" w:rsidRPr="00B07A79" w:rsidRDefault="00DE1BA3" w:rsidP="00DE1BA3">
      <w:pPr>
        <w:rPr>
          <w:lang w:val="es-EC"/>
        </w:rPr>
      </w:pPr>
      <w:r w:rsidRPr="00B07A79">
        <w:rPr>
          <w:lang w:val="es-EC"/>
        </w:rPr>
        <w:t> </w:t>
      </w:r>
    </w:p>
    <w:p w14:paraId="30CC9C6C" w14:textId="77777777" w:rsidR="00DE1BA3" w:rsidRPr="00B07A79" w:rsidRDefault="00DE1BA3" w:rsidP="00DE1BA3">
      <w:pPr>
        <w:rPr>
          <w:lang w:val="es-EC"/>
        </w:rPr>
        <w:sectPr w:rsidR="00DE1BA3" w:rsidRPr="00B07A79" w:rsidSect="00E66344">
          <w:headerReference w:type="default" r:id="rId8"/>
          <w:footerReference w:type="default" r:id="rId9"/>
          <w:pgSz w:w="12240" w:h="15840" w:code="1"/>
          <w:pgMar w:top="1440" w:right="1440" w:bottom="1440" w:left="1440" w:header="708" w:footer="708" w:gutter="0"/>
          <w:cols w:space="708"/>
          <w:titlePg/>
          <w:docGrid w:linePitch="360"/>
        </w:sectPr>
      </w:pPr>
      <w:r w:rsidRPr="00B07A79">
        <w:rPr>
          <w:lang w:val="es-EC"/>
        </w:rPr>
        <w:lastRenderedPageBreak/>
        <w:t>A continuación, se presenta la estructura y organización de componentes y créditos por semestre académico hasta los grupos matriculados en 2026, el cual es un año de transición</w:t>
      </w:r>
    </w:p>
    <w:p w14:paraId="3499990D" w14:textId="77777777" w:rsidR="00DE1BA3" w:rsidRPr="00B07A79" w:rsidRDefault="00DE1BA3" w:rsidP="00DE1BA3">
      <w:pPr>
        <w:rPr>
          <w:lang w:val="es-EC"/>
        </w:rPr>
      </w:pPr>
    </w:p>
    <w:p w14:paraId="03915BF2" w14:textId="77777777" w:rsidR="00E06D10" w:rsidRDefault="00000000">
      <w:pPr>
        <w:pStyle w:val="TableCaption"/>
      </w:pPr>
      <w:r>
        <w:lastRenderedPageBreak/>
        <w:t>Tabla 7</w:t>
      </w:r>
    </w:p>
    <w:tbl>
      <w:tblPr>
        <w:tblStyle w:val="Tablaconcuadrcula2"/>
        <w:tblpPr w:leftFromText="141" w:rightFromText="141" w:vertAnchor="page" w:horzAnchor="page" w:tblpX="796" w:tblpY="2191"/>
        <w:tblW w:w="14029" w:type="dxa"/>
        <w:tblLayout w:type="fixed"/>
        <w:tblLook w:val="04A0" w:firstRow="1" w:lastRow="0" w:firstColumn="1" w:lastColumn="0" w:noHBand="0" w:noVBand="1"/>
      </w:tblPr>
      <w:tblGrid>
        <w:gridCol w:w="463"/>
        <w:gridCol w:w="1375"/>
        <w:gridCol w:w="5103"/>
        <w:gridCol w:w="1134"/>
        <w:gridCol w:w="1418"/>
        <w:gridCol w:w="1559"/>
        <w:gridCol w:w="1559"/>
        <w:gridCol w:w="1418"/>
      </w:tblGrid>
      <w:tr w:rsidR="00DE1BA3" w:rsidRPr="00F67C2B" w14:paraId="498539F8" w14:textId="77777777" w:rsidTr="003159A5">
        <w:trPr>
          <w:trHeight w:val="416"/>
        </w:trPr>
        <w:tc>
          <w:tcPr>
            <w:tcW w:w="463" w:type="dxa"/>
            <w:shd w:val="clear" w:color="auto" w:fill="BDD6EE"/>
          </w:tcPr>
          <w:p w14:paraId="7A810CAE" w14:textId="77777777" w:rsidR="00DE1BA3" w:rsidRPr="00F67C2B" w:rsidRDefault="00DE1BA3" w:rsidP="003159A5">
            <w:pPr>
              <w:rPr>
                <w:b/>
                <w:lang w:val="es-ES"/>
              </w:rPr>
            </w:pPr>
            <w:r w:rsidRPr="00F67C2B">
              <w:rPr>
                <w:b/>
                <w:lang w:val="es-ES"/>
              </w:rPr>
              <w:t>p</w:t>
            </w:r>
          </w:p>
          <w:p w14:paraId="43D07123" w14:textId="77777777" w:rsidR="00DE1BA3" w:rsidRPr="00F67C2B" w:rsidRDefault="00DE1BA3" w:rsidP="003159A5">
            <w:pPr>
              <w:rPr>
                <w:b/>
                <w:lang w:val="es-ES"/>
              </w:rPr>
            </w:pPr>
            <w:proofErr w:type="spellStart"/>
            <w:r w:rsidRPr="00F67C2B">
              <w:rPr>
                <w:b/>
                <w:lang w:val="es-ES"/>
              </w:rPr>
              <w:t>Nº</w:t>
            </w:r>
            <w:proofErr w:type="spellEnd"/>
          </w:p>
        </w:tc>
        <w:tc>
          <w:tcPr>
            <w:tcW w:w="1375" w:type="dxa"/>
            <w:vMerge w:val="restart"/>
            <w:shd w:val="clear" w:color="auto" w:fill="BDD6EE"/>
          </w:tcPr>
          <w:p w14:paraId="2E912435" w14:textId="77777777" w:rsidR="00DE1BA3" w:rsidRPr="00F67C2B" w:rsidRDefault="00DE1BA3" w:rsidP="003159A5">
            <w:pPr>
              <w:rPr>
                <w:b/>
                <w:lang w:val="es-ES"/>
              </w:rPr>
            </w:pPr>
            <w:r w:rsidRPr="00F67C2B">
              <w:rPr>
                <w:b/>
                <w:lang w:val="es-ES"/>
              </w:rPr>
              <w:t>NIVEL INTRODUCTORIO</w:t>
            </w:r>
          </w:p>
        </w:tc>
        <w:tc>
          <w:tcPr>
            <w:tcW w:w="5103" w:type="dxa"/>
            <w:shd w:val="clear" w:color="auto" w:fill="BDD6EE"/>
          </w:tcPr>
          <w:p w14:paraId="1126CC97" w14:textId="77777777" w:rsidR="00DE1BA3" w:rsidRPr="00F67C2B" w:rsidRDefault="00DE1BA3" w:rsidP="003159A5">
            <w:pPr>
              <w:rPr>
                <w:b/>
                <w:lang w:val="es-ES"/>
              </w:rPr>
            </w:pPr>
          </w:p>
          <w:p w14:paraId="18836D56" w14:textId="77777777" w:rsidR="00DE1BA3" w:rsidRPr="00F67C2B" w:rsidRDefault="00DE1BA3" w:rsidP="003159A5">
            <w:pPr>
              <w:rPr>
                <w:b/>
                <w:lang w:val="es-ES"/>
              </w:rPr>
            </w:pPr>
            <w:r w:rsidRPr="00F67C2B">
              <w:rPr>
                <w:b/>
                <w:lang w:val="es-ES"/>
              </w:rPr>
              <w:t>COMPONENTES</w:t>
            </w:r>
          </w:p>
        </w:tc>
        <w:tc>
          <w:tcPr>
            <w:tcW w:w="1134" w:type="dxa"/>
            <w:shd w:val="clear" w:color="auto" w:fill="BDD6EE"/>
          </w:tcPr>
          <w:p w14:paraId="050643BA" w14:textId="77777777" w:rsidR="00DE1BA3" w:rsidRPr="00F67C2B" w:rsidRDefault="00DE1BA3" w:rsidP="003159A5">
            <w:pPr>
              <w:rPr>
                <w:b/>
                <w:lang w:val="es-ES"/>
              </w:rPr>
            </w:pPr>
          </w:p>
          <w:p w14:paraId="5C60F4FC" w14:textId="77777777" w:rsidR="00DE1BA3" w:rsidRPr="00F67C2B" w:rsidRDefault="00DE1BA3" w:rsidP="003159A5">
            <w:pPr>
              <w:rPr>
                <w:b/>
                <w:lang w:val="es-ES"/>
              </w:rPr>
            </w:pPr>
            <w:r w:rsidRPr="00F67C2B">
              <w:rPr>
                <w:b/>
                <w:lang w:val="es-ES"/>
              </w:rPr>
              <w:t>Créditos</w:t>
            </w:r>
          </w:p>
        </w:tc>
        <w:tc>
          <w:tcPr>
            <w:tcW w:w="1418" w:type="dxa"/>
            <w:shd w:val="clear" w:color="auto" w:fill="BDD6EE"/>
          </w:tcPr>
          <w:p w14:paraId="0EA34D27" w14:textId="77777777" w:rsidR="00DE1BA3" w:rsidRPr="00F67C2B" w:rsidRDefault="00DE1BA3" w:rsidP="003159A5">
            <w:pPr>
              <w:rPr>
                <w:b/>
                <w:lang w:val="es-ES"/>
              </w:rPr>
            </w:pPr>
            <w:r w:rsidRPr="00F67C2B">
              <w:rPr>
                <w:b/>
                <w:lang w:val="es-ES"/>
              </w:rPr>
              <w:t>Tipo de componente</w:t>
            </w:r>
          </w:p>
        </w:tc>
        <w:tc>
          <w:tcPr>
            <w:tcW w:w="1559" w:type="dxa"/>
            <w:shd w:val="clear" w:color="auto" w:fill="BDD6EE"/>
          </w:tcPr>
          <w:p w14:paraId="29D39056" w14:textId="77777777" w:rsidR="00DE1BA3" w:rsidRPr="00F67C2B" w:rsidRDefault="00DE1BA3" w:rsidP="003159A5">
            <w:pPr>
              <w:rPr>
                <w:b/>
                <w:lang w:val="es-ES"/>
              </w:rPr>
            </w:pPr>
            <w:r w:rsidRPr="00F67C2B">
              <w:rPr>
                <w:b/>
                <w:lang w:val="es-ES"/>
              </w:rPr>
              <w:t>Hora acompañamiento directo</w:t>
            </w:r>
          </w:p>
        </w:tc>
        <w:tc>
          <w:tcPr>
            <w:tcW w:w="1559" w:type="dxa"/>
            <w:shd w:val="clear" w:color="auto" w:fill="BDD6EE"/>
          </w:tcPr>
          <w:p w14:paraId="3454EB70" w14:textId="77777777" w:rsidR="00DE1BA3" w:rsidRPr="00F67C2B" w:rsidRDefault="00DE1BA3" w:rsidP="003159A5">
            <w:pPr>
              <w:rPr>
                <w:b/>
                <w:lang w:val="es-ES"/>
              </w:rPr>
            </w:pPr>
            <w:r w:rsidRPr="00F67C2B">
              <w:rPr>
                <w:b/>
                <w:lang w:val="es-ES"/>
              </w:rPr>
              <w:t>Hora actividades independiente</w:t>
            </w:r>
          </w:p>
        </w:tc>
        <w:tc>
          <w:tcPr>
            <w:tcW w:w="1418" w:type="dxa"/>
            <w:shd w:val="clear" w:color="auto" w:fill="BDD6EE"/>
          </w:tcPr>
          <w:p w14:paraId="38D90A5E" w14:textId="77777777" w:rsidR="00DE1BA3" w:rsidRPr="00F67C2B" w:rsidRDefault="00DE1BA3" w:rsidP="003159A5">
            <w:pPr>
              <w:rPr>
                <w:b/>
                <w:lang w:val="es-ES"/>
              </w:rPr>
            </w:pPr>
            <w:r w:rsidRPr="00F67C2B">
              <w:rPr>
                <w:b/>
                <w:lang w:val="es-ES"/>
              </w:rPr>
              <w:t xml:space="preserve">Horas </w:t>
            </w:r>
          </w:p>
          <w:p w14:paraId="796F9A74" w14:textId="77777777" w:rsidR="00DE1BA3" w:rsidRPr="00F67C2B" w:rsidRDefault="00DE1BA3" w:rsidP="003159A5">
            <w:pPr>
              <w:rPr>
                <w:b/>
                <w:lang w:val="es-ES"/>
              </w:rPr>
            </w:pPr>
            <w:r w:rsidRPr="00F67C2B">
              <w:rPr>
                <w:b/>
                <w:lang w:val="es-ES"/>
              </w:rPr>
              <w:t>semanales</w:t>
            </w:r>
          </w:p>
        </w:tc>
      </w:tr>
      <w:tr w:rsidR="00DE1BA3" w:rsidRPr="00F67C2B" w14:paraId="0238821A" w14:textId="77777777" w:rsidTr="003159A5">
        <w:trPr>
          <w:trHeight w:val="244"/>
        </w:trPr>
        <w:tc>
          <w:tcPr>
            <w:tcW w:w="463" w:type="dxa"/>
          </w:tcPr>
          <w:p w14:paraId="170DB33E" w14:textId="77777777" w:rsidR="00DE1BA3" w:rsidRPr="00F67C2B" w:rsidRDefault="00DE1BA3" w:rsidP="003159A5">
            <w:pPr>
              <w:rPr>
                <w:b/>
                <w:lang w:val="es-ES"/>
              </w:rPr>
            </w:pPr>
            <w:r w:rsidRPr="00F67C2B">
              <w:rPr>
                <w:b/>
                <w:lang w:val="es-ES"/>
              </w:rPr>
              <w:t>1</w:t>
            </w:r>
          </w:p>
        </w:tc>
        <w:tc>
          <w:tcPr>
            <w:tcW w:w="1375" w:type="dxa"/>
            <w:vMerge/>
          </w:tcPr>
          <w:p w14:paraId="03A20454" w14:textId="77777777" w:rsidR="00DE1BA3" w:rsidRPr="00F67C2B" w:rsidRDefault="00DE1BA3" w:rsidP="003159A5">
            <w:pPr>
              <w:rPr>
                <w:b/>
                <w:lang w:val="es-ES"/>
              </w:rPr>
            </w:pPr>
          </w:p>
        </w:tc>
        <w:tc>
          <w:tcPr>
            <w:tcW w:w="5103" w:type="dxa"/>
          </w:tcPr>
          <w:p w14:paraId="798CC3D5" w14:textId="77777777" w:rsidR="00DE1BA3" w:rsidRPr="00F67C2B" w:rsidRDefault="00DE1BA3" w:rsidP="003159A5">
            <w:pPr>
              <w:rPr>
                <w:b/>
                <w:lang w:val="es-ES"/>
              </w:rPr>
            </w:pPr>
            <w:r w:rsidRPr="00F67C2B">
              <w:rPr>
                <w:b/>
                <w:lang w:val="es-ES"/>
              </w:rPr>
              <w:t>VOCACIONALIDAD DEL DOCENTE</w:t>
            </w:r>
          </w:p>
        </w:tc>
        <w:tc>
          <w:tcPr>
            <w:tcW w:w="1134" w:type="dxa"/>
          </w:tcPr>
          <w:p w14:paraId="2841C0DC" w14:textId="77777777" w:rsidR="00DE1BA3" w:rsidRPr="00F67C2B" w:rsidRDefault="00DE1BA3" w:rsidP="003159A5">
            <w:pPr>
              <w:rPr>
                <w:b/>
                <w:lang w:val="es-ES"/>
              </w:rPr>
            </w:pPr>
            <w:r w:rsidRPr="00F67C2B">
              <w:rPr>
                <w:b/>
                <w:lang w:val="es-ES"/>
              </w:rPr>
              <w:t>3</w:t>
            </w:r>
          </w:p>
        </w:tc>
        <w:tc>
          <w:tcPr>
            <w:tcW w:w="1418" w:type="dxa"/>
          </w:tcPr>
          <w:p w14:paraId="7D9082C6" w14:textId="77777777" w:rsidR="00DE1BA3" w:rsidRPr="00F67C2B" w:rsidRDefault="00DE1BA3" w:rsidP="003159A5">
            <w:pPr>
              <w:rPr>
                <w:b/>
                <w:lang w:val="es-ES"/>
              </w:rPr>
            </w:pPr>
            <w:r w:rsidRPr="00F67C2B">
              <w:rPr>
                <w:b/>
                <w:lang w:val="es-ES"/>
              </w:rPr>
              <w:t>TP</w:t>
            </w:r>
          </w:p>
        </w:tc>
        <w:tc>
          <w:tcPr>
            <w:tcW w:w="1559" w:type="dxa"/>
          </w:tcPr>
          <w:p w14:paraId="2BF5D161" w14:textId="77777777" w:rsidR="00DE1BA3" w:rsidRPr="00F67C2B" w:rsidRDefault="00DE1BA3" w:rsidP="003159A5">
            <w:pPr>
              <w:rPr>
                <w:b/>
                <w:lang w:val="es-ES"/>
              </w:rPr>
            </w:pPr>
            <w:r w:rsidRPr="00F67C2B">
              <w:rPr>
                <w:b/>
                <w:lang w:val="es-ES"/>
              </w:rPr>
              <w:t>6</w:t>
            </w:r>
          </w:p>
        </w:tc>
        <w:tc>
          <w:tcPr>
            <w:tcW w:w="1559" w:type="dxa"/>
          </w:tcPr>
          <w:p w14:paraId="106E3BDA" w14:textId="77777777" w:rsidR="00DE1BA3" w:rsidRPr="00F67C2B" w:rsidRDefault="00DE1BA3" w:rsidP="003159A5">
            <w:pPr>
              <w:rPr>
                <w:b/>
                <w:lang w:val="es-ES"/>
              </w:rPr>
            </w:pPr>
            <w:r w:rsidRPr="00F67C2B">
              <w:rPr>
                <w:b/>
                <w:lang w:val="es-ES"/>
              </w:rPr>
              <w:t>12</w:t>
            </w:r>
          </w:p>
        </w:tc>
        <w:tc>
          <w:tcPr>
            <w:tcW w:w="1418" w:type="dxa"/>
          </w:tcPr>
          <w:p w14:paraId="6FFAC3DA" w14:textId="77777777" w:rsidR="00DE1BA3" w:rsidRPr="00F67C2B" w:rsidRDefault="00DE1BA3" w:rsidP="003159A5">
            <w:pPr>
              <w:rPr>
                <w:b/>
                <w:lang w:val="es-ES"/>
              </w:rPr>
            </w:pPr>
            <w:r w:rsidRPr="00F67C2B">
              <w:rPr>
                <w:b/>
                <w:lang w:val="es-ES"/>
              </w:rPr>
              <w:t>18</w:t>
            </w:r>
          </w:p>
        </w:tc>
      </w:tr>
      <w:tr w:rsidR="00DE1BA3" w:rsidRPr="00F67C2B" w14:paraId="10D4B3CC" w14:textId="77777777" w:rsidTr="003159A5">
        <w:trPr>
          <w:trHeight w:val="276"/>
        </w:trPr>
        <w:tc>
          <w:tcPr>
            <w:tcW w:w="463" w:type="dxa"/>
          </w:tcPr>
          <w:p w14:paraId="4CE3D551" w14:textId="77777777" w:rsidR="00DE1BA3" w:rsidRPr="00F67C2B" w:rsidRDefault="00DE1BA3" w:rsidP="003159A5">
            <w:pPr>
              <w:rPr>
                <w:b/>
                <w:lang w:val="es-ES"/>
              </w:rPr>
            </w:pPr>
            <w:r w:rsidRPr="00F67C2B">
              <w:rPr>
                <w:b/>
                <w:lang w:val="es-ES"/>
              </w:rPr>
              <w:t>2</w:t>
            </w:r>
          </w:p>
        </w:tc>
        <w:tc>
          <w:tcPr>
            <w:tcW w:w="1375" w:type="dxa"/>
            <w:vMerge/>
          </w:tcPr>
          <w:p w14:paraId="5B7B7545" w14:textId="77777777" w:rsidR="00DE1BA3" w:rsidRPr="00F67C2B" w:rsidRDefault="00DE1BA3" w:rsidP="003159A5">
            <w:pPr>
              <w:rPr>
                <w:b/>
                <w:lang w:val="es-ES"/>
              </w:rPr>
            </w:pPr>
          </w:p>
        </w:tc>
        <w:tc>
          <w:tcPr>
            <w:tcW w:w="5103" w:type="dxa"/>
          </w:tcPr>
          <w:p w14:paraId="2A4EB7AD" w14:textId="77777777" w:rsidR="00DE1BA3" w:rsidRPr="00F67C2B" w:rsidRDefault="00DE1BA3" w:rsidP="003159A5">
            <w:pPr>
              <w:rPr>
                <w:b/>
                <w:lang w:val="es-ES"/>
              </w:rPr>
            </w:pPr>
            <w:r w:rsidRPr="00F67C2B">
              <w:rPr>
                <w:b/>
                <w:lang w:val="es-ES"/>
              </w:rPr>
              <w:t>RAZONAMIENTO LOGICO</w:t>
            </w:r>
          </w:p>
        </w:tc>
        <w:tc>
          <w:tcPr>
            <w:tcW w:w="1134" w:type="dxa"/>
          </w:tcPr>
          <w:p w14:paraId="28E938FF" w14:textId="77777777" w:rsidR="00DE1BA3" w:rsidRPr="00F67C2B" w:rsidRDefault="00DE1BA3" w:rsidP="003159A5">
            <w:pPr>
              <w:rPr>
                <w:b/>
                <w:lang w:val="es-ES"/>
              </w:rPr>
            </w:pPr>
            <w:r w:rsidRPr="00F67C2B">
              <w:rPr>
                <w:b/>
                <w:lang w:val="es-ES"/>
              </w:rPr>
              <w:t>3</w:t>
            </w:r>
          </w:p>
        </w:tc>
        <w:tc>
          <w:tcPr>
            <w:tcW w:w="1418" w:type="dxa"/>
          </w:tcPr>
          <w:p w14:paraId="163C5D9D" w14:textId="77777777" w:rsidR="00DE1BA3" w:rsidRPr="00F67C2B" w:rsidRDefault="00DE1BA3" w:rsidP="003159A5">
            <w:pPr>
              <w:rPr>
                <w:b/>
                <w:lang w:val="es-ES"/>
              </w:rPr>
            </w:pPr>
            <w:r w:rsidRPr="00F67C2B">
              <w:rPr>
                <w:b/>
                <w:lang w:val="es-ES"/>
              </w:rPr>
              <w:t>TP</w:t>
            </w:r>
          </w:p>
        </w:tc>
        <w:tc>
          <w:tcPr>
            <w:tcW w:w="1559" w:type="dxa"/>
          </w:tcPr>
          <w:p w14:paraId="24E014BF" w14:textId="77777777" w:rsidR="00DE1BA3" w:rsidRPr="00F67C2B" w:rsidRDefault="00DE1BA3" w:rsidP="003159A5">
            <w:pPr>
              <w:rPr>
                <w:b/>
                <w:lang w:val="es-ES"/>
              </w:rPr>
            </w:pPr>
            <w:r w:rsidRPr="00F67C2B">
              <w:rPr>
                <w:b/>
                <w:lang w:val="es-ES"/>
              </w:rPr>
              <w:t>6</w:t>
            </w:r>
          </w:p>
        </w:tc>
        <w:tc>
          <w:tcPr>
            <w:tcW w:w="1559" w:type="dxa"/>
          </w:tcPr>
          <w:p w14:paraId="4388AC84" w14:textId="77777777" w:rsidR="00DE1BA3" w:rsidRPr="00F67C2B" w:rsidRDefault="00DE1BA3" w:rsidP="003159A5">
            <w:pPr>
              <w:rPr>
                <w:b/>
                <w:lang w:val="es-ES"/>
              </w:rPr>
            </w:pPr>
            <w:r w:rsidRPr="00F67C2B">
              <w:rPr>
                <w:b/>
                <w:lang w:val="es-ES"/>
              </w:rPr>
              <w:t>12</w:t>
            </w:r>
          </w:p>
        </w:tc>
        <w:tc>
          <w:tcPr>
            <w:tcW w:w="1418" w:type="dxa"/>
          </w:tcPr>
          <w:p w14:paraId="6D4F2894" w14:textId="77777777" w:rsidR="00DE1BA3" w:rsidRPr="00F67C2B" w:rsidRDefault="00DE1BA3" w:rsidP="003159A5">
            <w:pPr>
              <w:rPr>
                <w:b/>
                <w:lang w:val="es-ES"/>
              </w:rPr>
            </w:pPr>
            <w:r w:rsidRPr="00F67C2B">
              <w:rPr>
                <w:b/>
                <w:lang w:val="es-ES"/>
              </w:rPr>
              <w:t>18</w:t>
            </w:r>
          </w:p>
        </w:tc>
      </w:tr>
      <w:tr w:rsidR="00DE1BA3" w:rsidRPr="00F67C2B" w14:paraId="25C844FC" w14:textId="77777777" w:rsidTr="003159A5">
        <w:trPr>
          <w:trHeight w:val="284"/>
        </w:trPr>
        <w:tc>
          <w:tcPr>
            <w:tcW w:w="463" w:type="dxa"/>
          </w:tcPr>
          <w:p w14:paraId="4B026084" w14:textId="77777777" w:rsidR="00DE1BA3" w:rsidRPr="00F67C2B" w:rsidRDefault="00DE1BA3" w:rsidP="003159A5">
            <w:pPr>
              <w:rPr>
                <w:b/>
                <w:lang w:val="es-ES"/>
              </w:rPr>
            </w:pPr>
            <w:r w:rsidRPr="00F67C2B">
              <w:rPr>
                <w:b/>
                <w:lang w:val="es-ES"/>
              </w:rPr>
              <w:t>3</w:t>
            </w:r>
          </w:p>
        </w:tc>
        <w:tc>
          <w:tcPr>
            <w:tcW w:w="1375" w:type="dxa"/>
            <w:vMerge/>
          </w:tcPr>
          <w:p w14:paraId="353D85C4" w14:textId="77777777" w:rsidR="00DE1BA3" w:rsidRPr="00F67C2B" w:rsidRDefault="00DE1BA3" w:rsidP="003159A5">
            <w:pPr>
              <w:rPr>
                <w:b/>
                <w:lang w:val="es-ES"/>
              </w:rPr>
            </w:pPr>
          </w:p>
        </w:tc>
        <w:tc>
          <w:tcPr>
            <w:tcW w:w="5103" w:type="dxa"/>
          </w:tcPr>
          <w:p w14:paraId="14417391" w14:textId="77777777" w:rsidR="00DE1BA3" w:rsidRPr="00F67C2B" w:rsidRDefault="00DE1BA3" w:rsidP="003159A5">
            <w:pPr>
              <w:rPr>
                <w:b/>
                <w:lang w:val="es-ES"/>
              </w:rPr>
            </w:pPr>
            <w:r w:rsidRPr="00F67C2B">
              <w:rPr>
                <w:b/>
                <w:lang w:val="es-ES"/>
              </w:rPr>
              <w:t>METODOLOGIA DE ESTUDIO</w:t>
            </w:r>
          </w:p>
        </w:tc>
        <w:tc>
          <w:tcPr>
            <w:tcW w:w="1134" w:type="dxa"/>
          </w:tcPr>
          <w:p w14:paraId="2DFB4078" w14:textId="77777777" w:rsidR="00DE1BA3" w:rsidRPr="00F67C2B" w:rsidRDefault="00DE1BA3" w:rsidP="003159A5">
            <w:pPr>
              <w:rPr>
                <w:b/>
                <w:lang w:val="es-ES"/>
              </w:rPr>
            </w:pPr>
            <w:r w:rsidRPr="00F67C2B">
              <w:rPr>
                <w:b/>
                <w:lang w:val="es-ES"/>
              </w:rPr>
              <w:t>3</w:t>
            </w:r>
          </w:p>
        </w:tc>
        <w:tc>
          <w:tcPr>
            <w:tcW w:w="1418" w:type="dxa"/>
          </w:tcPr>
          <w:p w14:paraId="1AE4F750" w14:textId="77777777" w:rsidR="00DE1BA3" w:rsidRPr="00F67C2B" w:rsidRDefault="00DE1BA3" w:rsidP="003159A5">
            <w:pPr>
              <w:rPr>
                <w:b/>
                <w:lang w:val="es-ES"/>
              </w:rPr>
            </w:pPr>
            <w:r w:rsidRPr="00F67C2B">
              <w:rPr>
                <w:b/>
                <w:lang w:val="es-ES"/>
              </w:rPr>
              <w:t>TP</w:t>
            </w:r>
          </w:p>
        </w:tc>
        <w:tc>
          <w:tcPr>
            <w:tcW w:w="1559" w:type="dxa"/>
          </w:tcPr>
          <w:p w14:paraId="5CF088FC" w14:textId="77777777" w:rsidR="00DE1BA3" w:rsidRPr="00F67C2B" w:rsidRDefault="00DE1BA3" w:rsidP="003159A5">
            <w:pPr>
              <w:rPr>
                <w:b/>
                <w:lang w:val="es-ES"/>
              </w:rPr>
            </w:pPr>
            <w:r w:rsidRPr="00F67C2B">
              <w:rPr>
                <w:b/>
                <w:lang w:val="es-ES"/>
              </w:rPr>
              <w:t>6</w:t>
            </w:r>
          </w:p>
        </w:tc>
        <w:tc>
          <w:tcPr>
            <w:tcW w:w="1559" w:type="dxa"/>
          </w:tcPr>
          <w:p w14:paraId="12C40BFC" w14:textId="77777777" w:rsidR="00DE1BA3" w:rsidRPr="00F67C2B" w:rsidRDefault="00DE1BA3" w:rsidP="003159A5">
            <w:pPr>
              <w:rPr>
                <w:b/>
                <w:lang w:val="es-ES"/>
              </w:rPr>
            </w:pPr>
            <w:r w:rsidRPr="00F67C2B">
              <w:rPr>
                <w:b/>
                <w:lang w:val="es-ES"/>
              </w:rPr>
              <w:t>12</w:t>
            </w:r>
          </w:p>
        </w:tc>
        <w:tc>
          <w:tcPr>
            <w:tcW w:w="1418" w:type="dxa"/>
          </w:tcPr>
          <w:p w14:paraId="060C6D43" w14:textId="77777777" w:rsidR="00DE1BA3" w:rsidRPr="00F67C2B" w:rsidRDefault="00DE1BA3" w:rsidP="003159A5">
            <w:pPr>
              <w:rPr>
                <w:b/>
                <w:lang w:val="es-ES"/>
              </w:rPr>
            </w:pPr>
            <w:r w:rsidRPr="00F67C2B">
              <w:rPr>
                <w:b/>
                <w:lang w:val="es-ES"/>
              </w:rPr>
              <w:t>18</w:t>
            </w:r>
          </w:p>
        </w:tc>
      </w:tr>
      <w:tr w:rsidR="00DE1BA3" w:rsidRPr="00F67C2B" w14:paraId="1EDFB795" w14:textId="77777777" w:rsidTr="003159A5">
        <w:trPr>
          <w:trHeight w:val="260"/>
        </w:trPr>
        <w:tc>
          <w:tcPr>
            <w:tcW w:w="463" w:type="dxa"/>
          </w:tcPr>
          <w:p w14:paraId="0F0B4061" w14:textId="77777777" w:rsidR="00DE1BA3" w:rsidRPr="00F67C2B" w:rsidRDefault="00DE1BA3" w:rsidP="003159A5">
            <w:pPr>
              <w:rPr>
                <w:b/>
                <w:lang w:val="es-ES"/>
              </w:rPr>
            </w:pPr>
            <w:r w:rsidRPr="00F67C2B">
              <w:rPr>
                <w:b/>
                <w:lang w:val="es-ES"/>
              </w:rPr>
              <w:t>4</w:t>
            </w:r>
          </w:p>
        </w:tc>
        <w:tc>
          <w:tcPr>
            <w:tcW w:w="1375" w:type="dxa"/>
            <w:vMerge/>
          </w:tcPr>
          <w:p w14:paraId="3DB191FE" w14:textId="77777777" w:rsidR="00DE1BA3" w:rsidRPr="00F67C2B" w:rsidRDefault="00DE1BA3" w:rsidP="003159A5">
            <w:pPr>
              <w:rPr>
                <w:b/>
                <w:lang w:val="es-ES"/>
              </w:rPr>
            </w:pPr>
          </w:p>
        </w:tc>
        <w:tc>
          <w:tcPr>
            <w:tcW w:w="5103" w:type="dxa"/>
          </w:tcPr>
          <w:p w14:paraId="603AA56C" w14:textId="77777777" w:rsidR="00DE1BA3" w:rsidRPr="00F67C2B" w:rsidRDefault="00DE1BA3" w:rsidP="003159A5">
            <w:pPr>
              <w:rPr>
                <w:b/>
                <w:lang w:val="es-ES"/>
              </w:rPr>
            </w:pPr>
            <w:r w:rsidRPr="00F67C2B">
              <w:rPr>
                <w:b/>
                <w:lang w:val="es-ES"/>
              </w:rPr>
              <w:t>HABILIDADES COMUNICATIVAS</w:t>
            </w:r>
          </w:p>
        </w:tc>
        <w:tc>
          <w:tcPr>
            <w:tcW w:w="1134" w:type="dxa"/>
          </w:tcPr>
          <w:p w14:paraId="44E90C81" w14:textId="77777777" w:rsidR="00DE1BA3" w:rsidRPr="00F67C2B" w:rsidRDefault="00DE1BA3" w:rsidP="003159A5">
            <w:pPr>
              <w:rPr>
                <w:b/>
                <w:lang w:val="es-ES"/>
              </w:rPr>
            </w:pPr>
            <w:r w:rsidRPr="00F67C2B">
              <w:rPr>
                <w:b/>
                <w:lang w:val="es-ES"/>
              </w:rPr>
              <w:t>3</w:t>
            </w:r>
          </w:p>
        </w:tc>
        <w:tc>
          <w:tcPr>
            <w:tcW w:w="1418" w:type="dxa"/>
          </w:tcPr>
          <w:p w14:paraId="3B919CC3" w14:textId="77777777" w:rsidR="00DE1BA3" w:rsidRPr="00F67C2B" w:rsidRDefault="00DE1BA3" w:rsidP="003159A5">
            <w:pPr>
              <w:rPr>
                <w:b/>
                <w:lang w:val="es-ES"/>
              </w:rPr>
            </w:pPr>
            <w:r w:rsidRPr="00F67C2B">
              <w:rPr>
                <w:b/>
                <w:lang w:val="es-ES"/>
              </w:rPr>
              <w:t>TP</w:t>
            </w:r>
          </w:p>
        </w:tc>
        <w:tc>
          <w:tcPr>
            <w:tcW w:w="1559" w:type="dxa"/>
          </w:tcPr>
          <w:p w14:paraId="5C37ADE5" w14:textId="77777777" w:rsidR="00DE1BA3" w:rsidRPr="00F67C2B" w:rsidRDefault="00DE1BA3" w:rsidP="003159A5">
            <w:pPr>
              <w:rPr>
                <w:b/>
                <w:lang w:val="es-ES"/>
              </w:rPr>
            </w:pPr>
            <w:r w:rsidRPr="00F67C2B">
              <w:rPr>
                <w:b/>
                <w:lang w:val="es-ES"/>
              </w:rPr>
              <w:t>6</w:t>
            </w:r>
          </w:p>
        </w:tc>
        <w:tc>
          <w:tcPr>
            <w:tcW w:w="1559" w:type="dxa"/>
          </w:tcPr>
          <w:p w14:paraId="5F1707DA" w14:textId="77777777" w:rsidR="00DE1BA3" w:rsidRPr="00F67C2B" w:rsidRDefault="00DE1BA3" w:rsidP="003159A5">
            <w:pPr>
              <w:rPr>
                <w:b/>
                <w:lang w:val="es-ES"/>
              </w:rPr>
            </w:pPr>
            <w:r w:rsidRPr="00F67C2B">
              <w:rPr>
                <w:b/>
                <w:lang w:val="es-ES"/>
              </w:rPr>
              <w:t>12</w:t>
            </w:r>
          </w:p>
        </w:tc>
        <w:tc>
          <w:tcPr>
            <w:tcW w:w="1418" w:type="dxa"/>
          </w:tcPr>
          <w:p w14:paraId="119511FC" w14:textId="77777777" w:rsidR="00DE1BA3" w:rsidRPr="00F67C2B" w:rsidRDefault="00DE1BA3" w:rsidP="003159A5">
            <w:pPr>
              <w:rPr>
                <w:b/>
                <w:lang w:val="es-ES"/>
              </w:rPr>
            </w:pPr>
            <w:r w:rsidRPr="00F67C2B">
              <w:rPr>
                <w:b/>
                <w:lang w:val="es-ES"/>
              </w:rPr>
              <w:t>18</w:t>
            </w:r>
          </w:p>
        </w:tc>
      </w:tr>
      <w:tr w:rsidR="00DE1BA3" w:rsidRPr="00F67C2B" w14:paraId="21E250E6" w14:textId="77777777" w:rsidTr="003159A5">
        <w:trPr>
          <w:trHeight w:val="137"/>
        </w:trPr>
        <w:tc>
          <w:tcPr>
            <w:tcW w:w="1838" w:type="dxa"/>
            <w:gridSpan w:val="2"/>
          </w:tcPr>
          <w:p w14:paraId="07928A1A" w14:textId="77777777" w:rsidR="00DE1BA3" w:rsidRPr="00F67C2B" w:rsidRDefault="00DE1BA3" w:rsidP="003159A5">
            <w:pPr>
              <w:rPr>
                <w:b/>
                <w:lang w:val="es-ES"/>
              </w:rPr>
            </w:pPr>
            <w:r w:rsidRPr="00F67C2B">
              <w:rPr>
                <w:b/>
                <w:lang w:val="es-ES"/>
              </w:rPr>
              <w:t xml:space="preserve">Total </w:t>
            </w:r>
          </w:p>
        </w:tc>
        <w:tc>
          <w:tcPr>
            <w:tcW w:w="5103" w:type="dxa"/>
          </w:tcPr>
          <w:p w14:paraId="1BC8B90D" w14:textId="77777777" w:rsidR="00DE1BA3" w:rsidRPr="00F67C2B" w:rsidRDefault="00DE1BA3" w:rsidP="003159A5">
            <w:pPr>
              <w:rPr>
                <w:b/>
                <w:lang w:val="es-ES"/>
              </w:rPr>
            </w:pPr>
          </w:p>
        </w:tc>
        <w:tc>
          <w:tcPr>
            <w:tcW w:w="1134" w:type="dxa"/>
          </w:tcPr>
          <w:p w14:paraId="7E6FE4A3" w14:textId="77777777" w:rsidR="00DE1BA3" w:rsidRPr="00F67C2B" w:rsidRDefault="00DE1BA3" w:rsidP="003159A5">
            <w:pPr>
              <w:rPr>
                <w:b/>
                <w:lang w:val="es-ES"/>
              </w:rPr>
            </w:pPr>
            <w:r w:rsidRPr="00F67C2B">
              <w:rPr>
                <w:b/>
                <w:lang w:val="es-ES"/>
              </w:rPr>
              <w:t>12</w:t>
            </w:r>
          </w:p>
        </w:tc>
        <w:tc>
          <w:tcPr>
            <w:tcW w:w="1418" w:type="dxa"/>
          </w:tcPr>
          <w:p w14:paraId="25A334E8" w14:textId="77777777" w:rsidR="00DE1BA3" w:rsidRPr="00F67C2B" w:rsidRDefault="00DE1BA3" w:rsidP="003159A5">
            <w:pPr>
              <w:rPr>
                <w:b/>
                <w:lang w:val="es-ES"/>
              </w:rPr>
            </w:pPr>
          </w:p>
        </w:tc>
        <w:tc>
          <w:tcPr>
            <w:tcW w:w="1559" w:type="dxa"/>
          </w:tcPr>
          <w:p w14:paraId="01316D25" w14:textId="77777777" w:rsidR="00DE1BA3" w:rsidRPr="00F67C2B" w:rsidRDefault="00DE1BA3" w:rsidP="003159A5">
            <w:pPr>
              <w:rPr>
                <w:b/>
                <w:lang w:val="es-ES"/>
              </w:rPr>
            </w:pPr>
            <w:r w:rsidRPr="00F67C2B">
              <w:rPr>
                <w:b/>
                <w:lang w:val="es-ES"/>
              </w:rPr>
              <w:t>24</w:t>
            </w:r>
          </w:p>
        </w:tc>
        <w:tc>
          <w:tcPr>
            <w:tcW w:w="1559" w:type="dxa"/>
          </w:tcPr>
          <w:p w14:paraId="6034D525" w14:textId="77777777" w:rsidR="00DE1BA3" w:rsidRPr="00F67C2B" w:rsidRDefault="00DE1BA3" w:rsidP="003159A5">
            <w:pPr>
              <w:rPr>
                <w:b/>
                <w:lang w:val="es-ES"/>
              </w:rPr>
            </w:pPr>
            <w:r w:rsidRPr="00F67C2B">
              <w:rPr>
                <w:b/>
                <w:lang w:val="es-ES"/>
              </w:rPr>
              <w:t>48</w:t>
            </w:r>
          </w:p>
        </w:tc>
        <w:tc>
          <w:tcPr>
            <w:tcW w:w="1418" w:type="dxa"/>
          </w:tcPr>
          <w:p w14:paraId="65E1C8D4" w14:textId="77777777" w:rsidR="00DE1BA3" w:rsidRPr="00F67C2B" w:rsidRDefault="00DE1BA3" w:rsidP="003159A5">
            <w:pPr>
              <w:rPr>
                <w:b/>
                <w:lang w:val="es-ES"/>
              </w:rPr>
            </w:pPr>
            <w:r w:rsidRPr="00F67C2B">
              <w:rPr>
                <w:b/>
                <w:lang w:val="es-ES"/>
              </w:rPr>
              <w:t>72</w:t>
            </w:r>
          </w:p>
        </w:tc>
      </w:tr>
      <w:tr w:rsidR="00DE1BA3" w:rsidRPr="00F67C2B" w14:paraId="5C0E4B2C" w14:textId="77777777" w:rsidTr="003159A5">
        <w:trPr>
          <w:trHeight w:val="237"/>
        </w:trPr>
        <w:tc>
          <w:tcPr>
            <w:tcW w:w="14029" w:type="dxa"/>
            <w:gridSpan w:val="8"/>
            <w:tcBorders>
              <w:bottom w:val="single" w:sz="4" w:space="0" w:color="auto"/>
            </w:tcBorders>
          </w:tcPr>
          <w:p w14:paraId="02463FE8" w14:textId="77777777" w:rsidR="00DE1BA3" w:rsidRPr="00F67C2B" w:rsidRDefault="00DE1BA3" w:rsidP="003159A5">
            <w:pPr>
              <w:rPr>
                <w:b/>
                <w:lang w:val="es-ES"/>
              </w:rPr>
            </w:pPr>
          </w:p>
        </w:tc>
      </w:tr>
      <w:tr w:rsidR="00DE1BA3" w:rsidRPr="00F67C2B" w14:paraId="252F5710" w14:textId="77777777" w:rsidTr="003159A5">
        <w:trPr>
          <w:trHeight w:val="416"/>
        </w:trPr>
        <w:tc>
          <w:tcPr>
            <w:tcW w:w="463" w:type="dxa"/>
            <w:shd w:val="clear" w:color="auto" w:fill="BDD6EE"/>
          </w:tcPr>
          <w:p w14:paraId="2B66B10D" w14:textId="77777777" w:rsidR="00DE1BA3" w:rsidRPr="00F67C2B" w:rsidRDefault="00DE1BA3" w:rsidP="003159A5">
            <w:pPr>
              <w:rPr>
                <w:b/>
                <w:lang w:val="es-ES"/>
              </w:rPr>
            </w:pPr>
          </w:p>
          <w:p w14:paraId="1DA316F1" w14:textId="77777777" w:rsidR="00DE1BA3" w:rsidRPr="00F67C2B" w:rsidRDefault="00DE1BA3" w:rsidP="003159A5">
            <w:pPr>
              <w:rPr>
                <w:b/>
                <w:lang w:val="es-ES"/>
              </w:rPr>
            </w:pPr>
            <w:proofErr w:type="spellStart"/>
            <w:r w:rsidRPr="00F67C2B">
              <w:rPr>
                <w:b/>
                <w:lang w:val="es-ES"/>
              </w:rPr>
              <w:t>Nº</w:t>
            </w:r>
            <w:proofErr w:type="spellEnd"/>
          </w:p>
        </w:tc>
        <w:tc>
          <w:tcPr>
            <w:tcW w:w="1375" w:type="dxa"/>
            <w:vMerge w:val="restart"/>
            <w:shd w:val="clear" w:color="auto" w:fill="BDD6EE"/>
          </w:tcPr>
          <w:p w14:paraId="14B3DF84" w14:textId="77777777" w:rsidR="00DE1BA3" w:rsidRPr="00F67C2B" w:rsidRDefault="00DE1BA3" w:rsidP="003159A5">
            <w:pPr>
              <w:rPr>
                <w:b/>
                <w:lang w:val="es-ES"/>
              </w:rPr>
            </w:pPr>
            <w:r w:rsidRPr="00F67C2B">
              <w:rPr>
                <w:b/>
                <w:lang w:val="es-ES"/>
              </w:rPr>
              <w:t>PRIMER SEMESTRE</w:t>
            </w:r>
          </w:p>
        </w:tc>
        <w:tc>
          <w:tcPr>
            <w:tcW w:w="5103" w:type="dxa"/>
            <w:shd w:val="clear" w:color="auto" w:fill="BDD6EE"/>
          </w:tcPr>
          <w:p w14:paraId="539274C3" w14:textId="77777777" w:rsidR="00DE1BA3" w:rsidRPr="00F67C2B" w:rsidRDefault="00DE1BA3" w:rsidP="003159A5">
            <w:pPr>
              <w:rPr>
                <w:b/>
                <w:lang w:val="es-ES"/>
              </w:rPr>
            </w:pPr>
          </w:p>
          <w:p w14:paraId="34964451" w14:textId="77777777" w:rsidR="00DE1BA3" w:rsidRPr="00F67C2B" w:rsidRDefault="00DE1BA3" w:rsidP="003159A5">
            <w:pPr>
              <w:rPr>
                <w:b/>
                <w:lang w:val="es-ES"/>
              </w:rPr>
            </w:pPr>
            <w:r w:rsidRPr="00F67C2B">
              <w:rPr>
                <w:b/>
                <w:lang w:val="es-ES"/>
              </w:rPr>
              <w:t>COMPONENTES</w:t>
            </w:r>
          </w:p>
        </w:tc>
        <w:tc>
          <w:tcPr>
            <w:tcW w:w="1134" w:type="dxa"/>
            <w:shd w:val="clear" w:color="auto" w:fill="BDD6EE"/>
          </w:tcPr>
          <w:p w14:paraId="03C7AB59" w14:textId="77777777" w:rsidR="00DE1BA3" w:rsidRPr="00F67C2B" w:rsidRDefault="00DE1BA3" w:rsidP="003159A5">
            <w:pPr>
              <w:rPr>
                <w:b/>
                <w:lang w:val="es-ES"/>
              </w:rPr>
            </w:pPr>
          </w:p>
          <w:p w14:paraId="1E053998" w14:textId="77777777" w:rsidR="00DE1BA3" w:rsidRPr="00F67C2B" w:rsidRDefault="00DE1BA3" w:rsidP="003159A5">
            <w:pPr>
              <w:rPr>
                <w:b/>
                <w:lang w:val="es-ES"/>
              </w:rPr>
            </w:pPr>
            <w:r w:rsidRPr="00F67C2B">
              <w:rPr>
                <w:b/>
                <w:lang w:val="es-ES"/>
              </w:rPr>
              <w:t>Créditos</w:t>
            </w:r>
          </w:p>
        </w:tc>
        <w:tc>
          <w:tcPr>
            <w:tcW w:w="1418" w:type="dxa"/>
            <w:shd w:val="clear" w:color="auto" w:fill="BDD6EE"/>
          </w:tcPr>
          <w:p w14:paraId="497F41E7" w14:textId="77777777" w:rsidR="00DE1BA3" w:rsidRPr="00F67C2B" w:rsidRDefault="00DE1BA3" w:rsidP="003159A5">
            <w:pPr>
              <w:rPr>
                <w:b/>
                <w:lang w:val="es-ES"/>
              </w:rPr>
            </w:pPr>
            <w:r w:rsidRPr="00F67C2B">
              <w:rPr>
                <w:b/>
                <w:lang w:val="es-ES"/>
              </w:rPr>
              <w:t>Tipo de componente</w:t>
            </w:r>
          </w:p>
        </w:tc>
        <w:tc>
          <w:tcPr>
            <w:tcW w:w="1559" w:type="dxa"/>
            <w:shd w:val="clear" w:color="auto" w:fill="BDD6EE"/>
          </w:tcPr>
          <w:p w14:paraId="321011E9" w14:textId="77777777" w:rsidR="00DE1BA3" w:rsidRPr="00F67C2B" w:rsidRDefault="00DE1BA3" w:rsidP="003159A5">
            <w:pPr>
              <w:rPr>
                <w:b/>
                <w:lang w:val="es-ES"/>
              </w:rPr>
            </w:pPr>
            <w:r w:rsidRPr="00F67C2B">
              <w:rPr>
                <w:b/>
                <w:lang w:val="es-ES"/>
              </w:rPr>
              <w:t>Hora acompañamiento directo</w:t>
            </w:r>
          </w:p>
        </w:tc>
        <w:tc>
          <w:tcPr>
            <w:tcW w:w="1559" w:type="dxa"/>
            <w:shd w:val="clear" w:color="auto" w:fill="BDD6EE"/>
          </w:tcPr>
          <w:p w14:paraId="2D8BED10" w14:textId="77777777" w:rsidR="00DE1BA3" w:rsidRPr="00F67C2B" w:rsidRDefault="00DE1BA3" w:rsidP="003159A5">
            <w:pPr>
              <w:rPr>
                <w:b/>
                <w:lang w:val="es-ES"/>
              </w:rPr>
            </w:pPr>
            <w:r w:rsidRPr="00F67C2B">
              <w:rPr>
                <w:b/>
                <w:lang w:val="es-ES"/>
              </w:rPr>
              <w:t>Hora actividades independiente</w:t>
            </w:r>
          </w:p>
        </w:tc>
        <w:tc>
          <w:tcPr>
            <w:tcW w:w="1418" w:type="dxa"/>
            <w:shd w:val="clear" w:color="auto" w:fill="BDD6EE"/>
          </w:tcPr>
          <w:p w14:paraId="6C125B59" w14:textId="77777777" w:rsidR="00DE1BA3" w:rsidRPr="00F67C2B" w:rsidRDefault="00DE1BA3" w:rsidP="003159A5">
            <w:pPr>
              <w:rPr>
                <w:b/>
                <w:lang w:val="es-ES"/>
              </w:rPr>
            </w:pPr>
            <w:r w:rsidRPr="00F67C2B">
              <w:rPr>
                <w:b/>
                <w:lang w:val="es-ES"/>
              </w:rPr>
              <w:t>Horas</w:t>
            </w:r>
          </w:p>
          <w:p w14:paraId="17474BB0" w14:textId="77777777" w:rsidR="00DE1BA3" w:rsidRPr="00F67C2B" w:rsidRDefault="00DE1BA3" w:rsidP="003159A5">
            <w:pPr>
              <w:rPr>
                <w:b/>
                <w:lang w:val="es-ES"/>
              </w:rPr>
            </w:pPr>
            <w:r w:rsidRPr="00F67C2B">
              <w:rPr>
                <w:b/>
                <w:lang w:val="es-ES"/>
              </w:rPr>
              <w:t xml:space="preserve"> Semanales</w:t>
            </w:r>
          </w:p>
        </w:tc>
      </w:tr>
      <w:tr w:rsidR="00DE1BA3" w:rsidRPr="00F67C2B" w14:paraId="1429D420" w14:textId="77777777" w:rsidTr="003159A5">
        <w:tc>
          <w:tcPr>
            <w:tcW w:w="463" w:type="dxa"/>
          </w:tcPr>
          <w:p w14:paraId="242BB62A" w14:textId="77777777" w:rsidR="00DE1BA3" w:rsidRPr="00F67C2B" w:rsidRDefault="00DE1BA3" w:rsidP="003159A5">
            <w:pPr>
              <w:rPr>
                <w:b/>
                <w:lang w:val="es-ES"/>
              </w:rPr>
            </w:pPr>
            <w:r w:rsidRPr="00F67C2B">
              <w:rPr>
                <w:b/>
                <w:lang w:val="es-ES"/>
              </w:rPr>
              <w:lastRenderedPageBreak/>
              <w:t>1</w:t>
            </w:r>
          </w:p>
        </w:tc>
        <w:tc>
          <w:tcPr>
            <w:tcW w:w="1375" w:type="dxa"/>
            <w:vMerge/>
          </w:tcPr>
          <w:p w14:paraId="3BF82952" w14:textId="77777777" w:rsidR="00DE1BA3" w:rsidRPr="00F67C2B" w:rsidRDefault="00DE1BA3" w:rsidP="003159A5">
            <w:pPr>
              <w:rPr>
                <w:b/>
                <w:lang w:val="es-ES"/>
              </w:rPr>
            </w:pPr>
          </w:p>
        </w:tc>
        <w:tc>
          <w:tcPr>
            <w:tcW w:w="5103" w:type="dxa"/>
          </w:tcPr>
          <w:p w14:paraId="3A56143E" w14:textId="77777777" w:rsidR="00DE1BA3" w:rsidRPr="00F67C2B" w:rsidRDefault="00DE1BA3" w:rsidP="003159A5">
            <w:pPr>
              <w:rPr>
                <w:b/>
                <w:lang w:val="es-ES"/>
              </w:rPr>
            </w:pPr>
            <w:r w:rsidRPr="00F67C2B">
              <w:rPr>
                <w:b/>
                <w:lang w:val="es-ES"/>
              </w:rPr>
              <w:t>DESARROLLO PERSONAL Y PROFESIONAL</w:t>
            </w:r>
          </w:p>
        </w:tc>
        <w:tc>
          <w:tcPr>
            <w:tcW w:w="1134" w:type="dxa"/>
          </w:tcPr>
          <w:p w14:paraId="1353661E" w14:textId="77777777" w:rsidR="00DE1BA3" w:rsidRPr="00F67C2B" w:rsidRDefault="00DE1BA3" w:rsidP="003159A5">
            <w:pPr>
              <w:rPr>
                <w:b/>
                <w:lang w:val="es-ES"/>
              </w:rPr>
            </w:pPr>
            <w:r w:rsidRPr="00F67C2B">
              <w:rPr>
                <w:b/>
                <w:lang w:val="es-ES"/>
              </w:rPr>
              <w:t>2</w:t>
            </w:r>
          </w:p>
        </w:tc>
        <w:tc>
          <w:tcPr>
            <w:tcW w:w="1418" w:type="dxa"/>
          </w:tcPr>
          <w:p w14:paraId="01814D57" w14:textId="77777777" w:rsidR="00DE1BA3" w:rsidRPr="00F67C2B" w:rsidRDefault="00DE1BA3" w:rsidP="003159A5">
            <w:pPr>
              <w:rPr>
                <w:b/>
                <w:lang w:val="es-ES"/>
              </w:rPr>
            </w:pPr>
            <w:r w:rsidRPr="00F67C2B">
              <w:rPr>
                <w:b/>
                <w:lang w:val="es-ES"/>
              </w:rPr>
              <w:t>TP</w:t>
            </w:r>
          </w:p>
        </w:tc>
        <w:tc>
          <w:tcPr>
            <w:tcW w:w="1559" w:type="dxa"/>
          </w:tcPr>
          <w:p w14:paraId="5880BE2C" w14:textId="77777777" w:rsidR="00DE1BA3" w:rsidRPr="00F67C2B" w:rsidRDefault="00DE1BA3" w:rsidP="003159A5">
            <w:pPr>
              <w:rPr>
                <w:b/>
                <w:lang w:val="es-ES"/>
              </w:rPr>
            </w:pPr>
            <w:r w:rsidRPr="00F67C2B">
              <w:rPr>
                <w:b/>
                <w:lang w:val="es-ES"/>
              </w:rPr>
              <w:t>4</w:t>
            </w:r>
          </w:p>
        </w:tc>
        <w:tc>
          <w:tcPr>
            <w:tcW w:w="1559" w:type="dxa"/>
          </w:tcPr>
          <w:p w14:paraId="5E0C8755" w14:textId="77777777" w:rsidR="00DE1BA3" w:rsidRPr="00F67C2B" w:rsidRDefault="00DE1BA3" w:rsidP="003159A5">
            <w:pPr>
              <w:rPr>
                <w:b/>
                <w:lang w:val="es-ES"/>
              </w:rPr>
            </w:pPr>
            <w:r w:rsidRPr="00F67C2B">
              <w:rPr>
                <w:b/>
                <w:lang w:val="es-ES"/>
              </w:rPr>
              <w:t>8</w:t>
            </w:r>
          </w:p>
        </w:tc>
        <w:tc>
          <w:tcPr>
            <w:tcW w:w="1418" w:type="dxa"/>
          </w:tcPr>
          <w:p w14:paraId="21B0BC05" w14:textId="77777777" w:rsidR="00DE1BA3" w:rsidRPr="00F67C2B" w:rsidRDefault="00DE1BA3" w:rsidP="003159A5">
            <w:pPr>
              <w:rPr>
                <w:b/>
                <w:lang w:val="es-ES"/>
              </w:rPr>
            </w:pPr>
            <w:r w:rsidRPr="00F67C2B">
              <w:rPr>
                <w:b/>
                <w:lang w:val="es-ES"/>
              </w:rPr>
              <w:t>12</w:t>
            </w:r>
          </w:p>
        </w:tc>
      </w:tr>
      <w:tr w:rsidR="00DE1BA3" w:rsidRPr="00F67C2B" w14:paraId="243E5077" w14:textId="77777777" w:rsidTr="003159A5">
        <w:tc>
          <w:tcPr>
            <w:tcW w:w="463" w:type="dxa"/>
          </w:tcPr>
          <w:p w14:paraId="23BB8DF8" w14:textId="77777777" w:rsidR="00DE1BA3" w:rsidRPr="00F67C2B" w:rsidRDefault="00DE1BA3" w:rsidP="003159A5">
            <w:pPr>
              <w:rPr>
                <w:b/>
                <w:lang w:val="es-ES"/>
              </w:rPr>
            </w:pPr>
            <w:r w:rsidRPr="00F67C2B">
              <w:rPr>
                <w:b/>
                <w:lang w:val="es-ES"/>
              </w:rPr>
              <w:t>2</w:t>
            </w:r>
          </w:p>
        </w:tc>
        <w:tc>
          <w:tcPr>
            <w:tcW w:w="1375" w:type="dxa"/>
            <w:vMerge/>
          </w:tcPr>
          <w:p w14:paraId="6D421B5D" w14:textId="77777777" w:rsidR="00DE1BA3" w:rsidRPr="00F67C2B" w:rsidRDefault="00DE1BA3" w:rsidP="003159A5">
            <w:pPr>
              <w:rPr>
                <w:b/>
                <w:lang w:val="es-ES"/>
              </w:rPr>
            </w:pPr>
          </w:p>
        </w:tc>
        <w:tc>
          <w:tcPr>
            <w:tcW w:w="5103" w:type="dxa"/>
          </w:tcPr>
          <w:p w14:paraId="1C20A870" w14:textId="77777777" w:rsidR="00DE1BA3" w:rsidRPr="00F67C2B" w:rsidRDefault="00DE1BA3" w:rsidP="003159A5">
            <w:pPr>
              <w:rPr>
                <w:b/>
                <w:lang w:val="es-ES"/>
              </w:rPr>
            </w:pPr>
            <w:r w:rsidRPr="00F67C2B">
              <w:rPr>
                <w:b/>
                <w:lang w:val="es-ES"/>
              </w:rPr>
              <w:t>FORMACION Y ACTITUD PEDAGOGICA</w:t>
            </w:r>
          </w:p>
        </w:tc>
        <w:tc>
          <w:tcPr>
            <w:tcW w:w="1134" w:type="dxa"/>
          </w:tcPr>
          <w:p w14:paraId="2BEA8883" w14:textId="77777777" w:rsidR="00DE1BA3" w:rsidRPr="00F67C2B" w:rsidRDefault="00DE1BA3" w:rsidP="003159A5">
            <w:pPr>
              <w:rPr>
                <w:b/>
                <w:lang w:val="es-ES"/>
              </w:rPr>
            </w:pPr>
            <w:r w:rsidRPr="00F67C2B">
              <w:rPr>
                <w:b/>
                <w:lang w:val="es-ES"/>
              </w:rPr>
              <w:t>2</w:t>
            </w:r>
          </w:p>
        </w:tc>
        <w:tc>
          <w:tcPr>
            <w:tcW w:w="1418" w:type="dxa"/>
          </w:tcPr>
          <w:p w14:paraId="5F83C96D" w14:textId="77777777" w:rsidR="00DE1BA3" w:rsidRPr="00F67C2B" w:rsidRDefault="00DE1BA3" w:rsidP="003159A5">
            <w:pPr>
              <w:rPr>
                <w:b/>
                <w:lang w:val="es-ES"/>
              </w:rPr>
            </w:pPr>
            <w:r w:rsidRPr="00F67C2B">
              <w:rPr>
                <w:b/>
                <w:lang w:val="es-ES"/>
              </w:rPr>
              <w:t>TP</w:t>
            </w:r>
          </w:p>
        </w:tc>
        <w:tc>
          <w:tcPr>
            <w:tcW w:w="1559" w:type="dxa"/>
          </w:tcPr>
          <w:p w14:paraId="5DD35182" w14:textId="77777777" w:rsidR="00DE1BA3" w:rsidRPr="00F67C2B" w:rsidRDefault="00DE1BA3" w:rsidP="003159A5">
            <w:pPr>
              <w:rPr>
                <w:b/>
                <w:lang w:val="es-ES"/>
              </w:rPr>
            </w:pPr>
            <w:r w:rsidRPr="00F67C2B">
              <w:rPr>
                <w:b/>
                <w:lang w:val="es-ES"/>
              </w:rPr>
              <w:t>4</w:t>
            </w:r>
          </w:p>
        </w:tc>
        <w:tc>
          <w:tcPr>
            <w:tcW w:w="1559" w:type="dxa"/>
          </w:tcPr>
          <w:p w14:paraId="0EEACC2F" w14:textId="77777777" w:rsidR="00DE1BA3" w:rsidRPr="00F67C2B" w:rsidRDefault="00DE1BA3" w:rsidP="003159A5">
            <w:pPr>
              <w:rPr>
                <w:b/>
                <w:lang w:val="es-ES"/>
              </w:rPr>
            </w:pPr>
            <w:r w:rsidRPr="00F67C2B">
              <w:rPr>
                <w:b/>
                <w:lang w:val="es-ES"/>
              </w:rPr>
              <w:t>8</w:t>
            </w:r>
          </w:p>
        </w:tc>
        <w:tc>
          <w:tcPr>
            <w:tcW w:w="1418" w:type="dxa"/>
          </w:tcPr>
          <w:p w14:paraId="60A7E663" w14:textId="77777777" w:rsidR="00DE1BA3" w:rsidRPr="00F67C2B" w:rsidRDefault="00DE1BA3" w:rsidP="003159A5">
            <w:pPr>
              <w:rPr>
                <w:b/>
                <w:lang w:val="es-ES"/>
              </w:rPr>
            </w:pPr>
            <w:r w:rsidRPr="00F67C2B">
              <w:rPr>
                <w:b/>
                <w:lang w:val="es-ES"/>
              </w:rPr>
              <w:t>12</w:t>
            </w:r>
          </w:p>
        </w:tc>
      </w:tr>
      <w:tr w:rsidR="00DE1BA3" w:rsidRPr="00F67C2B" w14:paraId="1658B4A4" w14:textId="77777777" w:rsidTr="003159A5">
        <w:tc>
          <w:tcPr>
            <w:tcW w:w="463" w:type="dxa"/>
          </w:tcPr>
          <w:p w14:paraId="05A1994F" w14:textId="77777777" w:rsidR="00DE1BA3" w:rsidRPr="00F67C2B" w:rsidRDefault="00DE1BA3" w:rsidP="003159A5">
            <w:pPr>
              <w:rPr>
                <w:b/>
                <w:lang w:val="es-ES"/>
              </w:rPr>
            </w:pPr>
            <w:r w:rsidRPr="00F67C2B">
              <w:rPr>
                <w:b/>
                <w:lang w:val="es-ES"/>
              </w:rPr>
              <w:t>3</w:t>
            </w:r>
          </w:p>
        </w:tc>
        <w:tc>
          <w:tcPr>
            <w:tcW w:w="1375" w:type="dxa"/>
            <w:vMerge/>
          </w:tcPr>
          <w:p w14:paraId="23832865" w14:textId="77777777" w:rsidR="00DE1BA3" w:rsidRPr="00F67C2B" w:rsidRDefault="00DE1BA3" w:rsidP="003159A5">
            <w:pPr>
              <w:rPr>
                <w:b/>
                <w:lang w:val="es-ES"/>
              </w:rPr>
            </w:pPr>
          </w:p>
        </w:tc>
        <w:tc>
          <w:tcPr>
            <w:tcW w:w="5103" w:type="dxa"/>
          </w:tcPr>
          <w:p w14:paraId="79B1631C" w14:textId="77777777" w:rsidR="00DE1BA3" w:rsidRPr="00F67C2B" w:rsidRDefault="00DE1BA3" w:rsidP="003159A5">
            <w:pPr>
              <w:rPr>
                <w:b/>
                <w:lang w:val="es-ES"/>
              </w:rPr>
            </w:pPr>
            <w:r w:rsidRPr="00F67C2B">
              <w:rPr>
                <w:b/>
                <w:lang w:val="es-ES"/>
              </w:rPr>
              <w:t>PROCESOS ORALES Y ESCRITURALES</w:t>
            </w:r>
          </w:p>
        </w:tc>
        <w:tc>
          <w:tcPr>
            <w:tcW w:w="1134" w:type="dxa"/>
          </w:tcPr>
          <w:p w14:paraId="253420C2" w14:textId="77777777" w:rsidR="00DE1BA3" w:rsidRPr="00F67C2B" w:rsidRDefault="00DE1BA3" w:rsidP="003159A5">
            <w:pPr>
              <w:rPr>
                <w:b/>
                <w:lang w:val="es-ES"/>
              </w:rPr>
            </w:pPr>
            <w:r w:rsidRPr="00F67C2B">
              <w:rPr>
                <w:b/>
                <w:lang w:val="es-ES"/>
              </w:rPr>
              <w:t>2</w:t>
            </w:r>
          </w:p>
        </w:tc>
        <w:tc>
          <w:tcPr>
            <w:tcW w:w="1418" w:type="dxa"/>
          </w:tcPr>
          <w:p w14:paraId="5BD9886B" w14:textId="77777777" w:rsidR="00DE1BA3" w:rsidRPr="00F67C2B" w:rsidRDefault="00DE1BA3" w:rsidP="003159A5">
            <w:pPr>
              <w:rPr>
                <w:b/>
                <w:lang w:val="es-ES"/>
              </w:rPr>
            </w:pPr>
            <w:r w:rsidRPr="00F67C2B">
              <w:rPr>
                <w:b/>
                <w:lang w:val="es-ES"/>
              </w:rPr>
              <w:t>TP</w:t>
            </w:r>
          </w:p>
        </w:tc>
        <w:tc>
          <w:tcPr>
            <w:tcW w:w="1559" w:type="dxa"/>
          </w:tcPr>
          <w:p w14:paraId="435357D3" w14:textId="77777777" w:rsidR="00DE1BA3" w:rsidRPr="00F67C2B" w:rsidRDefault="00DE1BA3" w:rsidP="003159A5">
            <w:pPr>
              <w:rPr>
                <w:b/>
                <w:lang w:val="es-ES"/>
              </w:rPr>
            </w:pPr>
            <w:r w:rsidRPr="00F67C2B">
              <w:rPr>
                <w:b/>
                <w:lang w:val="es-ES"/>
              </w:rPr>
              <w:t>4</w:t>
            </w:r>
          </w:p>
        </w:tc>
        <w:tc>
          <w:tcPr>
            <w:tcW w:w="1559" w:type="dxa"/>
          </w:tcPr>
          <w:p w14:paraId="6F5D0328" w14:textId="77777777" w:rsidR="00DE1BA3" w:rsidRPr="00F67C2B" w:rsidRDefault="00DE1BA3" w:rsidP="003159A5">
            <w:pPr>
              <w:rPr>
                <w:b/>
                <w:lang w:val="es-ES"/>
              </w:rPr>
            </w:pPr>
            <w:r w:rsidRPr="00F67C2B">
              <w:rPr>
                <w:b/>
                <w:lang w:val="es-ES"/>
              </w:rPr>
              <w:t>8</w:t>
            </w:r>
          </w:p>
        </w:tc>
        <w:tc>
          <w:tcPr>
            <w:tcW w:w="1418" w:type="dxa"/>
          </w:tcPr>
          <w:p w14:paraId="5E4EF6A3" w14:textId="77777777" w:rsidR="00DE1BA3" w:rsidRPr="00F67C2B" w:rsidRDefault="00DE1BA3" w:rsidP="003159A5">
            <w:pPr>
              <w:rPr>
                <w:b/>
                <w:lang w:val="es-ES"/>
              </w:rPr>
            </w:pPr>
            <w:r w:rsidRPr="00F67C2B">
              <w:rPr>
                <w:b/>
                <w:lang w:val="es-ES"/>
              </w:rPr>
              <w:t>12</w:t>
            </w:r>
          </w:p>
        </w:tc>
      </w:tr>
      <w:tr w:rsidR="00DE1BA3" w:rsidRPr="00F67C2B" w14:paraId="5C175F65" w14:textId="77777777" w:rsidTr="003159A5">
        <w:trPr>
          <w:trHeight w:val="18"/>
        </w:trPr>
        <w:tc>
          <w:tcPr>
            <w:tcW w:w="463" w:type="dxa"/>
          </w:tcPr>
          <w:p w14:paraId="6416C0DB" w14:textId="77777777" w:rsidR="00DE1BA3" w:rsidRPr="00F67C2B" w:rsidRDefault="00DE1BA3" w:rsidP="003159A5">
            <w:pPr>
              <w:rPr>
                <w:b/>
                <w:lang w:val="es-ES"/>
              </w:rPr>
            </w:pPr>
            <w:r w:rsidRPr="00F67C2B">
              <w:rPr>
                <w:b/>
                <w:lang w:val="es-ES"/>
              </w:rPr>
              <w:t>4</w:t>
            </w:r>
          </w:p>
        </w:tc>
        <w:tc>
          <w:tcPr>
            <w:tcW w:w="1375" w:type="dxa"/>
            <w:vMerge/>
          </w:tcPr>
          <w:p w14:paraId="57F1841F" w14:textId="77777777" w:rsidR="00DE1BA3" w:rsidRPr="00F67C2B" w:rsidRDefault="00DE1BA3" w:rsidP="003159A5">
            <w:pPr>
              <w:rPr>
                <w:b/>
                <w:lang w:val="es-ES"/>
              </w:rPr>
            </w:pPr>
          </w:p>
        </w:tc>
        <w:tc>
          <w:tcPr>
            <w:tcW w:w="5103" w:type="dxa"/>
          </w:tcPr>
          <w:p w14:paraId="67668F0C" w14:textId="77777777" w:rsidR="00DE1BA3" w:rsidRPr="00F67C2B" w:rsidRDefault="00DE1BA3" w:rsidP="003159A5">
            <w:pPr>
              <w:rPr>
                <w:b/>
                <w:lang w:val="es-ES"/>
              </w:rPr>
            </w:pPr>
            <w:r w:rsidRPr="00F67C2B">
              <w:rPr>
                <w:b/>
                <w:lang w:val="es-ES"/>
              </w:rPr>
              <w:t>DIDACTICA GENERAL</w:t>
            </w:r>
          </w:p>
        </w:tc>
        <w:tc>
          <w:tcPr>
            <w:tcW w:w="1134" w:type="dxa"/>
          </w:tcPr>
          <w:p w14:paraId="648AADE0" w14:textId="77777777" w:rsidR="00DE1BA3" w:rsidRPr="00F67C2B" w:rsidRDefault="00DE1BA3" w:rsidP="003159A5">
            <w:pPr>
              <w:rPr>
                <w:b/>
                <w:lang w:val="es-ES"/>
              </w:rPr>
            </w:pPr>
            <w:r w:rsidRPr="00F67C2B">
              <w:rPr>
                <w:b/>
                <w:lang w:val="es-ES"/>
              </w:rPr>
              <w:t>3</w:t>
            </w:r>
          </w:p>
        </w:tc>
        <w:tc>
          <w:tcPr>
            <w:tcW w:w="1418" w:type="dxa"/>
          </w:tcPr>
          <w:p w14:paraId="373D6782" w14:textId="77777777" w:rsidR="00DE1BA3" w:rsidRPr="00F67C2B" w:rsidRDefault="00DE1BA3" w:rsidP="003159A5">
            <w:pPr>
              <w:rPr>
                <w:b/>
                <w:lang w:val="es-ES"/>
              </w:rPr>
            </w:pPr>
            <w:r w:rsidRPr="00F67C2B">
              <w:rPr>
                <w:b/>
                <w:lang w:val="es-ES"/>
              </w:rPr>
              <w:t>TP</w:t>
            </w:r>
          </w:p>
        </w:tc>
        <w:tc>
          <w:tcPr>
            <w:tcW w:w="1559" w:type="dxa"/>
          </w:tcPr>
          <w:p w14:paraId="49B8A6BD" w14:textId="77777777" w:rsidR="00DE1BA3" w:rsidRPr="00F67C2B" w:rsidRDefault="00DE1BA3" w:rsidP="003159A5">
            <w:pPr>
              <w:rPr>
                <w:b/>
                <w:lang w:val="es-ES"/>
              </w:rPr>
            </w:pPr>
            <w:r w:rsidRPr="00F67C2B">
              <w:rPr>
                <w:b/>
                <w:lang w:val="es-ES"/>
              </w:rPr>
              <w:t>6</w:t>
            </w:r>
          </w:p>
        </w:tc>
        <w:tc>
          <w:tcPr>
            <w:tcW w:w="1559" w:type="dxa"/>
          </w:tcPr>
          <w:p w14:paraId="4BE1898F" w14:textId="77777777" w:rsidR="00DE1BA3" w:rsidRPr="00F67C2B" w:rsidRDefault="00DE1BA3" w:rsidP="003159A5">
            <w:pPr>
              <w:rPr>
                <w:b/>
                <w:lang w:val="es-ES"/>
              </w:rPr>
            </w:pPr>
            <w:r w:rsidRPr="00F67C2B">
              <w:rPr>
                <w:b/>
                <w:lang w:val="es-ES"/>
              </w:rPr>
              <w:t>12</w:t>
            </w:r>
          </w:p>
        </w:tc>
        <w:tc>
          <w:tcPr>
            <w:tcW w:w="1418" w:type="dxa"/>
          </w:tcPr>
          <w:p w14:paraId="2667182E" w14:textId="77777777" w:rsidR="00DE1BA3" w:rsidRPr="00F67C2B" w:rsidRDefault="00DE1BA3" w:rsidP="003159A5">
            <w:pPr>
              <w:rPr>
                <w:b/>
                <w:lang w:val="es-ES"/>
              </w:rPr>
            </w:pPr>
            <w:r w:rsidRPr="00F67C2B">
              <w:rPr>
                <w:b/>
                <w:lang w:val="es-ES"/>
              </w:rPr>
              <w:t>18</w:t>
            </w:r>
          </w:p>
        </w:tc>
      </w:tr>
      <w:tr w:rsidR="00DE1BA3" w:rsidRPr="00F67C2B" w14:paraId="3278209F" w14:textId="77777777" w:rsidTr="003159A5">
        <w:trPr>
          <w:trHeight w:val="219"/>
        </w:trPr>
        <w:tc>
          <w:tcPr>
            <w:tcW w:w="463" w:type="dxa"/>
          </w:tcPr>
          <w:p w14:paraId="07B398DC" w14:textId="77777777" w:rsidR="00DE1BA3" w:rsidRPr="00F67C2B" w:rsidRDefault="00DE1BA3" w:rsidP="003159A5">
            <w:pPr>
              <w:rPr>
                <w:b/>
                <w:lang w:val="es-ES"/>
              </w:rPr>
            </w:pPr>
            <w:r w:rsidRPr="00F67C2B">
              <w:rPr>
                <w:b/>
                <w:lang w:val="es-ES"/>
              </w:rPr>
              <w:t>5</w:t>
            </w:r>
          </w:p>
        </w:tc>
        <w:tc>
          <w:tcPr>
            <w:tcW w:w="1375" w:type="dxa"/>
            <w:vMerge/>
          </w:tcPr>
          <w:p w14:paraId="0FFBEA5F" w14:textId="77777777" w:rsidR="00DE1BA3" w:rsidRPr="00F67C2B" w:rsidRDefault="00DE1BA3" w:rsidP="003159A5">
            <w:pPr>
              <w:rPr>
                <w:b/>
                <w:lang w:val="es-ES"/>
              </w:rPr>
            </w:pPr>
          </w:p>
        </w:tc>
        <w:tc>
          <w:tcPr>
            <w:tcW w:w="5103" w:type="dxa"/>
          </w:tcPr>
          <w:p w14:paraId="4E5AE5B3" w14:textId="77777777" w:rsidR="00DE1BA3" w:rsidRPr="00F67C2B" w:rsidRDefault="00DE1BA3" w:rsidP="003159A5">
            <w:pPr>
              <w:rPr>
                <w:b/>
                <w:lang w:val="es-ES"/>
              </w:rPr>
            </w:pPr>
            <w:r w:rsidRPr="00F67C2B">
              <w:rPr>
                <w:b/>
                <w:lang w:val="es-ES"/>
              </w:rPr>
              <w:t>DIDACTICA DE LA ENSEÑANZA DEL LENGUAJE</w:t>
            </w:r>
          </w:p>
        </w:tc>
        <w:tc>
          <w:tcPr>
            <w:tcW w:w="1134" w:type="dxa"/>
          </w:tcPr>
          <w:p w14:paraId="102ADDCB" w14:textId="77777777" w:rsidR="00DE1BA3" w:rsidRPr="00F67C2B" w:rsidRDefault="00DE1BA3" w:rsidP="003159A5">
            <w:pPr>
              <w:rPr>
                <w:b/>
                <w:lang w:val="es-ES"/>
              </w:rPr>
            </w:pPr>
            <w:r w:rsidRPr="00F67C2B">
              <w:rPr>
                <w:b/>
                <w:lang w:val="es-ES"/>
              </w:rPr>
              <w:t>3</w:t>
            </w:r>
          </w:p>
        </w:tc>
        <w:tc>
          <w:tcPr>
            <w:tcW w:w="1418" w:type="dxa"/>
          </w:tcPr>
          <w:p w14:paraId="578B7F73" w14:textId="77777777" w:rsidR="00DE1BA3" w:rsidRPr="00F67C2B" w:rsidRDefault="00DE1BA3" w:rsidP="003159A5">
            <w:pPr>
              <w:rPr>
                <w:b/>
                <w:lang w:val="es-ES"/>
              </w:rPr>
            </w:pPr>
            <w:r w:rsidRPr="00F67C2B">
              <w:rPr>
                <w:b/>
                <w:lang w:val="es-ES"/>
              </w:rPr>
              <w:t>TP</w:t>
            </w:r>
          </w:p>
        </w:tc>
        <w:tc>
          <w:tcPr>
            <w:tcW w:w="1559" w:type="dxa"/>
          </w:tcPr>
          <w:p w14:paraId="1DA53C4A" w14:textId="77777777" w:rsidR="00DE1BA3" w:rsidRPr="00F67C2B" w:rsidRDefault="00DE1BA3" w:rsidP="003159A5">
            <w:pPr>
              <w:rPr>
                <w:b/>
                <w:lang w:val="es-ES"/>
              </w:rPr>
            </w:pPr>
            <w:r w:rsidRPr="00F67C2B">
              <w:rPr>
                <w:b/>
                <w:lang w:val="es-ES"/>
              </w:rPr>
              <w:t>6</w:t>
            </w:r>
          </w:p>
        </w:tc>
        <w:tc>
          <w:tcPr>
            <w:tcW w:w="1559" w:type="dxa"/>
          </w:tcPr>
          <w:p w14:paraId="6706B0BB" w14:textId="77777777" w:rsidR="00DE1BA3" w:rsidRPr="00F67C2B" w:rsidRDefault="00DE1BA3" w:rsidP="003159A5">
            <w:pPr>
              <w:rPr>
                <w:b/>
                <w:lang w:val="es-ES"/>
              </w:rPr>
            </w:pPr>
            <w:r w:rsidRPr="00F67C2B">
              <w:rPr>
                <w:b/>
                <w:lang w:val="es-ES"/>
              </w:rPr>
              <w:t>12</w:t>
            </w:r>
          </w:p>
        </w:tc>
        <w:tc>
          <w:tcPr>
            <w:tcW w:w="1418" w:type="dxa"/>
          </w:tcPr>
          <w:p w14:paraId="06B6EB93" w14:textId="77777777" w:rsidR="00DE1BA3" w:rsidRPr="00F67C2B" w:rsidRDefault="00DE1BA3" w:rsidP="003159A5">
            <w:pPr>
              <w:rPr>
                <w:b/>
                <w:lang w:val="es-ES"/>
              </w:rPr>
            </w:pPr>
            <w:r w:rsidRPr="00F67C2B">
              <w:rPr>
                <w:b/>
                <w:lang w:val="es-ES"/>
              </w:rPr>
              <w:t>18</w:t>
            </w:r>
          </w:p>
        </w:tc>
      </w:tr>
      <w:tr w:rsidR="00DE1BA3" w:rsidRPr="00F67C2B" w14:paraId="4A17DC37" w14:textId="77777777" w:rsidTr="003159A5">
        <w:trPr>
          <w:trHeight w:val="219"/>
        </w:trPr>
        <w:tc>
          <w:tcPr>
            <w:tcW w:w="463" w:type="dxa"/>
          </w:tcPr>
          <w:p w14:paraId="458852C5" w14:textId="77777777" w:rsidR="00DE1BA3" w:rsidRPr="00F67C2B" w:rsidRDefault="00DE1BA3" w:rsidP="003159A5">
            <w:pPr>
              <w:rPr>
                <w:b/>
                <w:lang w:val="es-ES"/>
              </w:rPr>
            </w:pPr>
            <w:r w:rsidRPr="00F67C2B">
              <w:rPr>
                <w:b/>
                <w:lang w:val="es-ES"/>
              </w:rPr>
              <w:t>6</w:t>
            </w:r>
          </w:p>
        </w:tc>
        <w:tc>
          <w:tcPr>
            <w:tcW w:w="1375" w:type="dxa"/>
            <w:vMerge/>
          </w:tcPr>
          <w:p w14:paraId="19DC35B2" w14:textId="77777777" w:rsidR="00DE1BA3" w:rsidRPr="00F67C2B" w:rsidRDefault="00DE1BA3" w:rsidP="003159A5">
            <w:pPr>
              <w:rPr>
                <w:b/>
                <w:lang w:val="es-ES"/>
              </w:rPr>
            </w:pPr>
          </w:p>
        </w:tc>
        <w:tc>
          <w:tcPr>
            <w:tcW w:w="5103" w:type="dxa"/>
          </w:tcPr>
          <w:p w14:paraId="3004B73F" w14:textId="77777777" w:rsidR="00DE1BA3" w:rsidRPr="00F67C2B" w:rsidRDefault="00DE1BA3" w:rsidP="003159A5">
            <w:pPr>
              <w:rPr>
                <w:b/>
                <w:lang w:val="es-ES"/>
              </w:rPr>
            </w:pPr>
            <w:r w:rsidRPr="00F67C2B">
              <w:rPr>
                <w:b/>
                <w:lang w:val="es-ES"/>
              </w:rPr>
              <w:t>GESTION EDUCATIVA</w:t>
            </w:r>
          </w:p>
        </w:tc>
        <w:tc>
          <w:tcPr>
            <w:tcW w:w="1134" w:type="dxa"/>
          </w:tcPr>
          <w:p w14:paraId="3FF6AD99" w14:textId="77777777" w:rsidR="00DE1BA3" w:rsidRPr="00F67C2B" w:rsidRDefault="00DE1BA3" w:rsidP="003159A5">
            <w:pPr>
              <w:rPr>
                <w:b/>
                <w:lang w:val="es-ES"/>
              </w:rPr>
            </w:pPr>
            <w:r w:rsidRPr="00F67C2B">
              <w:rPr>
                <w:b/>
                <w:lang w:val="es-ES"/>
              </w:rPr>
              <w:t>3</w:t>
            </w:r>
          </w:p>
        </w:tc>
        <w:tc>
          <w:tcPr>
            <w:tcW w:w="1418" w:type="dxa"/>
          </w:tcPr>
          <w:p w14:paraId="756EABE2" w14:textId="77777777" w:rsidR="00DE1BA3" w:rsidRPr="00F67C2B" w:rsidRDefault="00DE1BA3" w:rsidP="003159A5">
            <w:pPr>
              <w:rPr>
                <w:b/>
                <w:lang w:val="es-ES"/>
              </w:rPr>
            </w:pPr>
            <w:r w:rsidRPr="00F67C2B">
              <w:rPr>
                <w:b/>
                <w:lang w:val="es-ES"/>
              </w:rPr>
              <w:t>TP</w:t>
            </w:r>
          </w:p>
        </w:tc>
        <w:tc>
          <w:tcPr>
            <w:tcW w:w="1559" w:type="dxa"/>
          </w:tcPr>
          <w:p w14:paraId="31C4ED1F" w14:textId="77777777" w:rsidR="00DE1BA3" w:rsidRPr="00F67C2B" w:rsidRDefault="00DE1BA3" w:rsidP="003159A5">
            <w:pPr>
              <w:rPr>
                <w:b/>
                <w:lang w:val="es-ES"/>
              </w:rPr>
            </w:pPr>
            <w:r w:rsidRPr="00F67C2B">
              <w:rPr>
                <w:b/>
                <w:lang w:val="es-ES"/>
              </w:rPr>
              <w:t>6</w:t>
            </w:r>
          </w:p>
        </w:tc>
        <w:tc>
          <w:tcPr>
            <w:tcW w:w="1559" w:type="dxa"/>
          </w:tcPr>
          <w:p w14:paraId="6AC98704" w14:textId="77777777" w:rsidR="00DE1BA3" w:rsidRPr="00F67C2B" w:rsidRDefault="00DE1BA3" w:rsidP="003159A5">
            <w:pPr>
              <w:rPr>
                <w:b/>
                <w:lang w:val="es-ES"/>
              </w:rPr>
            </w:pPr>
            <w:r w:rsidRPr="00F67C2B">
              <w:rPr>
                <w:b/>
                <w:lang w:val="es-ES"/>
              </w:rPr>
              <w:t>12</w:t>
            </w:r>
          </w:p>
        </w:tc>
        <w:tc>
          <w:tcPr>
            <w:tcW w:w="1418" w:type="dxa"/>
          </w:tcPr>
          <w:p w14:paraId="504D8C9A" w14:textId="77777777" w:rsidR="00DE1BA3" w:rsidRPr="00F67C2B" w:rsidRDefault="00DE1BA3" w:rsidP="003159A5">
            <w:pPr>
              <w:rPr>
                <w:b/>
                <w:lang w:val="es-ES"/>
              </w:rPr>
            </w:pPr>
            <w:r w:rsidRPr="00F67C2B">
              <w:rPr>
                <w:b/>
                <w:lang w:val="es-ES"/>
              </w:rPr>
              <w:t>18</w:t>
            </w:r>
          </w:p>
        </w:tc>
      </w:tr>
      <w:tr w:rsidR="00DE1BA3" w:rsidRPr="00F67C2B" w14:paraId="0068161B" w14:textId="77777777" w:rsidTr="003159A5">
        <w:tc>
          <w:tcPr>
            <w:tcW w:w="1838" w:type="dxa"/>
            <w:gridSpan w:val="2"/>
          </w:tcPr>
          <w:p w14:paraId="106815E1" w14:textId="77777777" w:rsidR="00DE1BA3" w:rsidRPr="00F67C2B" w:rsidRDefault="00DE1BA3" w:rsidP="003159A5">
            <w:pPr>
              <w:rPr>
                <w:b/>
                <w:lang w:val="es-ES"/>
              </w:rPr>
            </w:pPr>
            <w:r w:rsidRPr="00F67C2B">
              <w:rPr>
                <w:b/>
                <w:lang w:val="es-ES"/>
              </w:rPr>
              <w:t xml:space="preserve">Total </w:t>
            </w:r>
          </w:p>
        </w:tc>
        <w:tc>
          <w:tcPr>
            <w:tcW w:w="5103" w:type="dxa"/>
          </w:tcPr>
          <w:p w14:paraId="041C21CC" w14:textId="77777777" w:rsidR="00DE1BA3" w:rsidRPr="00F67C2B" w:rsidRDefault="00DE1BA3" w:rsidP="003159A5">
            <w:pPr>
              <w:rPr>
                <w:b/>
                <w:lang w:val="es-ES"/>
              </w:rPr>
            </w:pPr>
          </w:p>
        </w:tc>
        <w:tc>
          <w:tcPr>
            <w:tcW w:w="1134" w:type="dxa"/>
          </w:tcPr>
          <w:p w14:paraId="46494668" w14:textId="77777777" w:rsidR="00DE1BA3" w:rsidRPr="00F67C2B" w:rsidRDefault="00DE1BA3" w:rsidP="003159A5">
            <w:pPr>
              <w:rPr>
                <w:b/>
                <w:lang w:val="es-ES"/>
              </w:rPr>
            </w:pPr>
            <w:r w:rsidRPr="00F67C2B">
              <w:rPr>
                <w:b/>
                <w:lang w:val="es-ES"/>
              </w:rPr>
              <w:t>15</w:t>
            </w:r>
          </w:p>
        </w:tc>
        <w:tc>
          <w:tcPr>
            <w:tcW w:w="1418" w:type="dxa"/>
          </w:tcPr>
          <w:p w14:paraId="041EDF93" w14:textId="77777777" w:rsidR="00DE1BA3" w:rsidRPr="00F67C2B" w:rsidRDefault="00DE1BA3" w:rsidP="003159A5">
            <w:pPr>
              <w:rPr>
                <w:b/>
                <w:lang w:val="es-ES"/>
              </w:rPr>
            </w:pPr>
          </w:p>
        </w:tc>
        <w:tc>
          <w:tcPr>
            <w:tcW w:w="1559" w:type="dxa"/>
          </w:tcPr>
          <w:p w14:paraId="2F73AB13" w14:textId="77777777" w:rsidR="00DE1BA3" w:rsidRPr="00F67C2B" w:rsidRDefault="00DE1BA3" w:rsidP="003159A5">
            <w:pPr>
              <w:rPr>
                <w:b/>
                <w:lang w:val="es-ES"/>
              </w:rPr>
            </w:pPr>
            <w:r w:rsidRPr="00F67C2B">
              <w:rPr>
                <w:b/>
                <w:lang w:val="es-ES"/>
              </w:rPr>
              <w:t>30</w:t>
            </w:r>
          </w:p>
        </w:tc>
        <w:tc>
          <w:tcPr>
            <w:tcW w:w="1559" w:type="dxa"/>
          </w:tcPr>
          <w:p w14:paraId="0376B2E0" w14:textId="77777777" w:rsidR="00DE1BA3" w:rsidRPr="00F67C2B" w:rsidRDefault="00DE1BA3" w:rsidP="003159A5">
            <w:pPr>
              <w:rPr>
                <w:b/>
                <w:lang w:val="es-ES"/>
              </w:rPr>
            </w:pPr>
            <w:r w:rsidRPr="00F67C2B">
              <w:rPr>
                <w:b/>
                <w:lang w:val="es-ES"/>
              </w:rPr>
              <w:t>60</w:t>
            </w:r>
          </w:p>
        </w:tc>
        <w:tc>
          <w:tcPr>
            <w:tcW w:w="1418" w:type="dxa"/>
          </w:tcPr>
          <w:p w14:paraId="7BB8ECF9" w14:textId="77777777" w:rsidR="00DE1BA3" w:rsidRPr="00F67C2B" w:rsidRDefault="00DE1BA3" w:rsidP="003159A5">
            <w:pPr>
              <w:rPr>
                <w:b/>
                <w:lang w:val="es-ES"/>
              </w:rPr>
            </w:pPr>
            <w:r w:rsidRPr="00F67C2B">
              <w:rPr>
                <w:b/>
                <w:lang w:val="es-ES"/>
              </w:rPr>
              <w:t>90</w:t>
            </w:r>
          </w:p>
        </w:tc>
      </w:tr>
      <w:tr w:rsidR="00DE1BA3" w:rsidRPr="00F67C2B" w14:paraId="7EA140A8" w14:textId="77777777" w:rsidTr="003159A5">
        <w:tc>
          <w:tcPr>
            <w:tcW w:w="14029" w:type="dxa"/>
            <w:gridSpan w:val="8"/>
            <w:tcBorders>
              <w:bottom w:val="single" w:sz="4" w:space="0" w:color="auto"/>
            </w:tcBorders>
          </w:tcPr>
          <w:p w14:paraId="3424B0D9" w14:textId="77777777" w:rsidR="00DE1BA3" w:rsidRPr="00F67C2B" w:rsidRDefault="00DE1BA3" w:rsidP="003159A5">
            <w:pPr>
              <w:rPr>
                <w:b/>
                <w:lang w:val="es-ES"/>
              </w:rPr>
            </w:pPr>
          </w:p>
        </w:tc>
      </w:tr>
      <w:tr w:rsidR="00DE1BA3" w:rsidRPr="00F67C2B" w14:paraId="64DACCC4" w14:textId="77777777" w:rsidTr="003159A5">
        <w:trPr>
          <w:trHeight w:val="294"/>
        </w:trPr>
        <w:tc>
          <w:tcPr>
            <w:tcW w:w="463" w:type="dxa"/>
            <w:shd w:val="clear" w:color="auto" w:fill="BDD6EE"/>
          </w:tcPr>
          <w:p w14:paraId="0B3A74BB" w14:textId="77777777" w:rsidR="00DE1BA3" w:rsidRPr="00F67C2B" w:rsidRDefault="00DE1BA3" w:rsidP="003159A5">
            <w:pPr>
              <w:rPr>
                <w:b/>
                <w:lang w:val="es-ES"/>
              </w:rPr>
            </w:pPr>
          </w:p>
          <w:p w14:paraId="5C9CDB9C" w14:textId="77777777" w:rsidR="00DE1BA3" w:rsidRPr="00F67C2B" w:rsidRDefault="00DE1BA3" w:rsidP="003159A5">
            <w:pPr>
              <w:rPr>
                <w:b/>
                <w:lang w:val="es-ES"/>
              </w:rPr>
            </w:pPr>
            <w:proofErr w:type="spellStart"/>
            <w:r w:rsidRPr="00F67C2B">
              <w:rPr>
                <w:b/>
                <w:lang w:val="es-ES"/>
              </w:rPr>
              <w:t>Nº</w:t>
            </w:r>
            <w:proofErr w:type="spellEnd"/>
          </w:p>
        </w:tc>
        <w:tc>
          <w:tcPr>
            <w:tcW w:w="1375" w:type="dxa"/>
            <w:vMerge w:val="restart"/>
            <w:shd w:val="clear" w:color="auto" w:fill="BDD6EE"/>
          </w:tcPr>
          <w:p w14:paraId="08A1D9ED" w14:textId="77777777" w:rsidR="00DE1BA3" w:rsidRPr="00F67C2B" w:rsidRDefault="00DE1BA3" w:rsidP="003159A5">
            <w:pPr>
              <w:rPr>
                <w:b/>
                <w:lang w:val="es-ES"/>
              </w:rPr>
            </w:pPr>
            <w:r w:rsidRPr="00F67C2B">
              <w:rPr>
                <w:b/>
                <w:lang w:val="es-ES"/>
              </w:rPr>
              <w:t>SEGUNDO SEMESTRE</w:t>
            </w:r>
          </w:p>
        </w:tc>
        <w:tc>
          <w:tcPr>
            <w:tcW w:w="5103" w:type="dxa"/>
            <w:shd w:val="clear" w:color="auto" w:fill="BDD6EE"/>
          </w:tcPr>
          <w:p w14:paraId="4431FBF0" w14:textId="77777777" w:rsidR="00DE1BA3" w:rsidRPr="00F67C2B" w:rsidRDefault="00DE1BA3" w:rsidP="003159A5">
            <w:pPr>
              <w:rPr>
                <w:b/>
                <w:lang w:val="es-ES"/>
              </w:rPr>
            </w:pPr>
          </w:p>
          <w:p w14:paraId="4C9B11C9" w14:textId="77777777" w:rsidR="00DE1BA3" w:rsidRPr="00F67C2B" w:rsidRDefault="00DE1BA3" w:rsidP="003159A5">
            <w:pPr>
              <w:rPr>
                <w:b/>
                <w:lang w:val="es-ES"/>
              </w:rPr>
            </w:pPr>
            <w:r w:rsidRPr="00F67C2B">
              <w:rPr>
                <w:b/>
                <w:lang w:val="es-ES"/>
              </w:rPr>
              <w:t>COMPONENTES</w:t>
            </w:r>
          </w:p>
        </w:tc>
        <w:tc>
          <w:tcPr>
            <w:tcW w:w="1134" w:type="dxa"/>
            <w:shd w:val="clear" w:color="auto" w:fill="BDD6EE"/>
          </w:tcPr>
          <w:p w14:paraId="74061F90" w14:textId="77777777" w:rsidR="00DE1BA3" w:rsidRPr="00F67C2B" w:rsidRDefault="00DE1BA3" w:rsidP="003159A5">
            <w:pPr>
              <w:rPr>
                <w:b/>
                <w:lang w:val="es-ES"/>
              </w:rPr>
            </w:pPr>
          </w:p>
          <w:p w14:paraId="29F5C575" w14:textId="77777777" w:rsidR="00DE1BA3" w:rsidRPr="00F67C2B" w:rsidRDefault="00DE1BA3" w:rsidP="003159A5">
            <w:pPr>
              <w:rPr>
                <w:b/>
                <w:lang w:val="es-ES"/>
              </w:rPr>
            </w:pPr>
            <w:r w:rsidRPr="00F67C2B">
              <w:rPr>
                <w:b/>
                <w:lang w:val="es-ES"/>
              </w:rPr>
              <w:t>Créditos</w:t>
            </w:r>
          </w:p>
        </w:tc>
        <w:tc>
          <w:tcPr>
            <w:tcW w:w="1418" w:type="dxa"/>
            <w:shd w:val="clear" w:color="auto" w:fill="BDD6EE"/>
          </w:tcPr>
          <w:p w14:paraId="54A4F3CB" w14:textId="77777777" w:rsidR="00DE1BA3" w:rsidRPr="00F67C2B" w:rsidRDefault="00DE1BA3" w:rsidP="003159A5">
            <w:pPr>
              <w:rPr>
                <w:b/>
                <w:lang w:val="es-ES"/>
              </w:rPr>
            </w:pPr>
            <w:r w:rsidRPr="00F67C2B">
              <w:rPr>
                <w:b/>
                <w:lang w:val="es-ES"/>
              </w:rPr>
              <w:t>Tipo de componente</w:t>
            </w:r>
          </w:p>
        </w:tc>
        <w:tc>
          <w:tcPr>
            <w:tcW w:w="1559" w:type="dxa"/>
            <w:shd w:val="clear" w:color="auto" w:fill="BDD6EE"/>
          </w:tcPr>
          <w:p w14:paraId="572987DD" w14:textId="77777777" w:rsidR="00DE1BA3" w:rsidRPr="00F67C2B" w:rsidRDefault="00DE1BA3" w:rsidP="003159A5">
            <w:pPr>
              <w:rPr>
                <w:b/>
                <w:lang w:val="es-ES"/>
              </w:rPr>
            </w:pPr>
            <w:r w:rsidRPr="00F67C2B">
              <w:rPr>
                <w:b/>
                <w:lang w:val="es-ES"/>
              </w:rPr>
              <w:t>Horas acompañamiento directo</w:t>
            </w:r>
          </w:p>
        </w:tc>
        <w:tc>
          <w:tcPr>
            <w:tcW w:w="1559" w:type="dxa"/>
            <w:shd w:val="clear" w:color="auto" w:fill="BDD6EE"/>
          </w:tcPr>
          <w:p w14:paraId="6F4E104F" w14:textId="77777777" w:rsidR="00DE1BA3" w:rsidRPr="00F67C2B" w:rsidRDefault="00DE1BA3" w:rsidP="003159A5">
            <w:pPr>
              <w:rPr>
                <w:b/>
                <w:lang w:val="es-ES"/>
              </w:rPr>
            </w:pPr>
            <w:r w:rsidRPr="00F67C2B">
              <w:rPr>
                <w:b/>
                <w:lang w:val="es-ES"/>
              </w:rPr>
              <w:t>Horas actividades independiente</w:t>
            </w:r>
          </w:p>
        </w:tc>
        <w:tc>
          <w:tcPr>
            <w:tcW w:w="1418" w:type="dxa"/>
            <w:shd w:val="clear" w:color="auto" w:fill="BDD6EE"/>
          </w:tcPr>
          <w:p w14:paraId="20D49D8A" w14:textId="77777777" w:rsidR="00DE1BA3" w:rsidRPr="00F67C2B" w:rsidRDefault="00DE1BA3" w:rsidP="003159A5">
            <w:pPr>
              <w:rPr>
                <w:b/>
                <w:lang w:val="es-ES"/>
              </w:rPr>
            </w:pPr>
          </w:p>
          <w:p w14:paraId="17AC6DC2" w14:textId="77777777" w:rsidR="00DE1BA3" w:rsidRPr="00F67C2B" w:rsidRDefault="00DE1BA3" w:rsidP="003159A5">
            <w:pPr>
              <w:rPr>
                <w:b/>
                <w:lang w:val="es-ES"/>
              </w:rPr>
            </w:pPr>
            <w:r w:rsidRPr="00F67C2B">
              <w:rPr>
                <w:b/>
                <w:lang w:val="es-ES"/>
              </w:rPr>
              <w:t xml:space="preserve">Horas </w:t>
            </w:r>
          </w:p>
          <w:p w14:paraId="4CFB6EE9" w14:textId="77777777" w:rsidR="00DE1BA3" w:rsidRPr="00F67C2B" w:rsidRDefault="00DE1BA3" w:rsidP="003159A5">
            <w:pPr>
              <w:rPr>
                <w:b/>
                <w:lang w:val="es-ES"/>
              </w:rPr>
            </w:pPr>
            <w:r w:rsidRPr="00F67C2B">
              <w:rPr>
                <w:b/>
                <w:lang w:val="es-ES"/>
              </w:rPr>
              <w:t>Semanales</w:t>
            </w:r>
          </w:p>
        </w:tc>
      </w:tr>
      <w:tr w:rsidR="00DE1BA3" w:rsidRPr="00F67C2B" w14:paraId="7577E738" w14:textId="77777777" w:rsidTr="003159A5">
        <w:tc>
          <w:tcPr>
            <w:tcW w:w="463" w:type="dxa"/>
          </w:tcPr>
          <w:p w14:paraId="38EE592A" w14:textId="77777777" w:rsidR="00DE1BA3" w:rsidRPr="00F67C2B" w:rsidRDefault="00DE1BA3" w:rsidP="003159A5">
            <w:pPr>
              <w:rPr>
                <w:b/>
                <w:lang w:val="es-ES"/>
              </w:rPr>
            </w:pPr>
            <w:r w:rsidRPr="00F67C2B">
              <w:rPr>
                <w:b/>
                <w:lang w:val="es-ES"/>
              </w:rPr>
              <w:t>1</w:t>
            </w:r>
          </w:p>
        </w:tc>
        <w:tc>
          <w:tcPr>
            <w:tcW w:w="1375" w:type="dxa"/>
            <w:vMerge/>
          </w:tcPr>
          <w:p w14:paraId="2ADF718E" w14:textId="77777777" w:rsidR="00DE1BA3" w:rsidRPr="00F67C2B" w:rsidRDefault="00DE1BA3" w:rsidP="003159A5">
            <w:pPr>
              <w:rPr>
                <w:b/>
                <w:lang w:val="es-ES"/>
              </w:rPr>
            </w:pPr>
          </w:p>
        </w:tc>
        <w:tc>
          <w:tcPr>
            <w:tcW w:w="5103" w:type="dxa"/>
          </w:tcPr>
          <w:p w14:paraId="5914317F" w14:textId="77777777" w:rsidR="00DE1BA3" w:rsidRPr="00F67C2B" w:rsidRDefault="00DE1BA3" w:rsidP="003159A5">
            <w:pPr>
              <w:rPr>
                <w:b/>
              </w:rPr>
            </w:pPr>
            <w:r w:rsidRPr="00F67C2B">
              <w:rPr>
                <w:b/>
                <w:lang w:val="es-ES"/>
              </w:rPr>
              <w:t>DIDACTICA DE LA EDUCACION FISICA, RECREACION Y DEPORTE</w:t>
            </w:r>
          </w:p>
        </w:tc>
        <w:tc>
          <w:tcPr>
            <w:tcW w:w="1134" w:type="dxa"/>
          </w:tcPr>
          <w:p w14:paraId="76BBB7F7" w14:textId="77777777" w:rsidR="00DE1BA3" w:rsidRPr="00F67C2B" w:rsidRDefault="00DE1BA3" w:rsidP="003159A5">
            <w:pPr>
              <w:rPr>
                <w:b/>
                <w:lang w:val="es-ES"/>
              </w:rPr>
            </w:pPr>
            <w:r w:rsidRPr="00F67C2B">
              <w:rPr>
                <w:b/>
                <w:lang w:val="es-ES"/>
              </w:rPr>
              <w:t>2</w:t>
            </w:r>
          </w:p>
        </w:tc>
        <w:tc>
          <w:tcPr>
            <w:tcW w:w="1418" w:type="dxa"/>
          </w:tcPr>
          <w:p w14:paraId="1A8D6EFA" w14:textId="77777777" w:rsidR="00DE1BA3" w:rsidRPr="00F67C2B" w:rsidRDefault="00DE1BA3" w:rsidP="003159A5">
            <w:pPr>
              <w:rPr>
                <w:b/>
                <w:lang w:val="es-ES"/>
              </w:rPr>
            </w:pPr>
            <w:r w:rsidRPr="00F67C2B">
              <w:rPr>
                <w:b/>
                <w:lang w:val="es-ES"/>
              </w:rPr>
              <w:t>TP</w:t>
            </w:r>
          </w:p>
        </w:tc>
        <w:tc>
          <w:tcPr>
            <w:tcW w:w="1559" w:type="dxa"/>
          </w:tcPr>
          <w:p w14:paraId="3EE7240B" w14:textId="77777777" w:rsidR="00DE1BA3" w:rsidRPr="00F67C2B" w:rsidRDefault="00DE1BA3" w:rsidP="003159A5">
            <w:pPr>
              <w:rPr>
                <w:b/>
                <w:lang w:val="es-ES"/>
              </w:rPr>
            </w:pPr>
            <w:r w:rsidRPr="00F67C2B">
              <w:rPr>
                <w:b/>
                <w:lang w:val="es-ES"/>
              </w:rPr>
              <w:t>4</w:t>
            </w:r>
          </w:p>
        </w:tc>
        <w:tc>
          <w:tcPr>
            <w:tcW w:w="1559" w:type="dxa"/>
          </w:tcPr>
          <w:p w14:paraId="445E8ED1" w14:textId="77777777" w:rsidR="00DE1BA3" w:rsidRPr="00F67C2B" w:rsidRDefault="00DE1BA3" w:rsidP="003159A5">
            <w:pPr>
              <w:rPr>
                <w:b/>
                <w:lang w:val="es-ES"/>
              </w:rPr>
            </w:pPr>
            <w:r w:rsidRPr="00F67C2B">
              <w:rPr>
                <w:b/>
                <w:lang w:val="es-ES"/>
              </w:rPr>
              <w:t>8</w:t>
            </w:r>
          </w:p>
        </w:tc>
        <w:tc>
          <w:tcPr>
            <w:tcW w:w="1418" w:type="dxa"/>
          </w:tcPr>
          <w:p w14:paraId="7A99B313" w14:textId="77777777" w:rsidR="00DE1BA3" w:rsidRPr="00F67C2B" w:rsidRDefault="00DE1BA3" w:rsidP="003159A5">
            <w:pPr>
              <w:rPr>
                <w:b/>
                <w:lang w:val="es-ES"/>
              </w:rPr>
            </w:pPr>
            <w:r w:rsidRPr="00F67C2B">
              <w:rPr>
                <w:b/>
                <w:lang w:val="es-ES"/>
              </w:rPr>
              <w:t>12</w:t>
            </w:r>
          </w:p>
        </w:tc>
      </w:tr>
      <w:tr w:rsidR="00DE1BA3" w:rsidRPr="00F67C2B" w14:paraId="0F612F52" w14:textId="77777777" w:rsidTr="003159A5">
        <w:tc>
          <w:tcPr>
            <w:tcW w:w="463" w:type="dxa"/>
          </w:tcPr>
          <w:p w14:paraId="13EE5133" w14:textId="77777777" w:rsidR="00DE1BA3" w:rsidRPr="00F67C2B" w:rsidRDefault="00DE1BA3" w:rsidP="003159A5">
            <w:pPr>
              <w:rPr>
                <w:b/>
                <w:lang w:val="es-ES"/>
              </w:rPr>
            </w:pPr>
            <w:r w:rsidRPr="00F67C2B">
              <w:rPr>
                <w:b/>
                <w:lang w:val="es-ES"/>
              </w:rPr>
              <w:lastRenderedPageBreak/>
              <w:t>2</w:t>
            </w:r>
          </w:p>
        </w:tc>
        <w:tc>
          <w:tcPr>
            <w:tcW w:w="1375" w:type="dxa"/>
            <w:vMerge/>
          </w:tcPr>
          <w:p w14:paraId="38ADBCC3" w14:textId="77777777" w:rsidR="00DE1BA3" w:rsidRPr="00F67C2B" w:rsidRDefault="00DE1BA3" w:rsidP="003159A5">
            <w:pPr>
              <w:rPr>
                <w:b/>
                <w:lang w:val="es-ES"/>
              </w:rPr>
            </w:pPr>
          </w:p>
        </w:tc>
        <w:tc>
          <w:tcPr>
            <w:tcW w:w="5103" w:type="dxa"/>
          </w:tcPr>
          <w:p w14:paraId="7C2F5742" w14:textId="77777777" w:rsidR="00DE1BA3" w:rsidRPr="00F67C2B" w:rsidRDefault="00DE1BA3" w:rsidP="003159A5">
            <w:pPr>
              <w:rPr>
                <w:b/>
                <w:lang w:val="es-ES"/>
              </w:rPr>
            </w:pPr>
            <w:r w:rsidRPr="00F67C2B">
              <w:rPr>
                <w:b/>
                <w:lang w:val="es-ES"/>
              </w:rPr>
              <w:t>TEORIAS DEL APRENDIZAJE Y LA ENSEÑANZA</w:t>
            </w:r>
          </w:p>
        </w:tc>
        <w:tc>
          <w:tcPr>
            <w:tcW w:w="1134" w:type="dxa"/>
          </w:tcPr>
          <w:p w14:paraId="3F3377B0" w14:textId="77777777" w:rsidR="00DE1BA3" w:rsidRPr="00F67C2B" w:rsidRDefault="00DE1BA3" w:rsidP="003159A5">
            <w:pPr>
              <w:rPr>
                <w:b/>
                <w:lang w:val="es-ES"/>
              </w:rPr>
            </w:pPr>
            <w:r w:rsidRPr="00F67C2B">
              <w:rPr>
                <w:b/>
                <w:lang w:val="es-ES"/>
              </w:rPr>
              <w:t>3</w:t>
            </w:r>
          </w:p>
        </w:tc>
        <w:tc>
          <w:tcPr>
            <w:tcW w:w="1418" w:type="dxa"/>
          </w:tcPr>
          <w:p w14:paraId="34836664" w14:textId="77777777" w:rsidR="00DE1BA3" w:rsidRPr="00F67C2B" w:rsidRDefault="00DE1BA3" w:rsidP="003159A5">
            <w:pPr>
              <w:rPr>
                <w:b/>
                <w:lang w:val="es-ES"/>
              </w:rPr>
            </w:pPr>
            <w:r w:rsidRPr="00F67C2B">
              <w:rPr>
                <w:b/>
                <w:lang w:val="es-ES"/>
              </w:rPr>
              <w:t>TP</w:t>
            </w:r>
          </w:p>
        </w:tc>
        <w:tc>
          <w:tcPr>
            <w:tcW w:w="1559" w:type="dxa"/>
          </w:tcPr>
          <w:p w14:paraId="2FFBE0CC" w14:textId="77777777" w:rsidR="00DE1BA3" w:rsidRPr="00F67C2B" w:rsidRDefault="00DE1BA3" w:rsidP="003159A5">
            <w:pPr>
              <w:rPr>
                <w:b/>
                <w:lang w:val="es-ES"/>
              </w:rPr>
            </w:pPr>
            <w:r w:rsidRPr="00F67C2B">
              <w:rPr>
                <w:b/>
                <w:lang w:val="es-ES"/>
              </w:rPr>
              <w:t>6</w:t>
            </w:r>
          </w:p>
        </w:tc>
        <w:tc>
          <w:tcPr>
            <w:tcW w:w="1559" w:type="dxa"/>
          </w:tcPr>
          <w:p w14:paraId="6CEBBD1C" w14:textId="77777777" w:rsidR="00DE1BA3" w:rsidRPr="00F67C2B" w:rsidRDefault="00DE1BA3" w:rsidP="003159A5">
            <w:pPr>
              <w:rPr>
                <w:b/>
                <w:lang w:val="es-ES"/>
              </w:rPr>
            </w:pPr>
            <w:r w:rsidRPr="00F67C2B">
              <w:rPr>
                <w:b/>
                <w:lang w:val="es-ES"/>
              </w:rPr>
              <w:t>12</w:t>
            </w:r>
          </w:p>
        </w:tc>
        <w:tc>
          <w:tcPr>
            <w:tcW w:w="1418" w:type="dxa"/>
          </w:tcPr>
          <w:p w14:paraId="2AC2D48F" w14:textId="77777777" w:rsidR="00DE1BA3" w:rsidRPr="00F67C2B" w:rsidRDefault="00DE1BA3" w:rsidP="003159A5">
            <w:pPr>
              <w:rPr>
                <w:b/>
                <w:lang w:val="es-ES"/>
              </w:rPr>
            </w:pPr>
            <w:r w:rsidRPr="00F67C2B">
              <w:rPr>
                <w:b/>
                <w:lang w:val="es-ES"/>
              </w:rPr>
              <w:t>18</w:t>
            </w:r>
          </w:p>
        </w:tc>
      </w:tr>
      <w:tr w:rsidR="00DE1BA3" w:rsidRPr="00F67C2B" w14:paraId="4E8AC1BA" w14:textId="77777777" w:rsidTr="003159A5">
        <w:tc>
          <w:tcPr>
            <w:tcW w:w="463" w:type="dxa"/>
          </w:tcPr>
          <w:p w14:paraId="1E610733" w14:textId="77777777" w:rsidR="00DE1BA3" w:rsidRPr="00F67C2B" w:rsidRDefault="00DE1BA3" w:rsidP="003159A5">
            <w:pPr>
              <w:rPr>
                <w:b/>
                <w:lang w:val="es-ES"/>
              </w:rPr>
            </w:pPr>
            <w:r w:rsidRPr="00F67C2B">
              <w:rPr>
                <w:b/>
                <w:lang w:val="es-ES"/>
              </w:rPr>
              <w:t>3</w:t>
            </w:r>
          </w:p>
        </w:tc>
        <w:tc>
          <w:tcPr>
            <w:tcW w:w="1375" w:type="dxa"/>
            <w:vMerge/>
          </w:tcPr>
          <w:p w14:paraId="0B5E0207" w14:textId="77777777" w:rsidR="00DE1BA3" w:rsidRPr="00F67C2B" w:rsidRDefault="00DE1BA3" w:rsidP="003159A5">
            <w:pPr>
              <w:rPr>
                <w:b/>
                <w:lang w:val="es-ES"/>
              </w:rPr>
            </w:pPr>
          </w:p>
        </w:tc>
        <w:tc>
          <w:tcPr>
            <w:tcW w:w="5103" w:type="dxa"/>
          </w:tcPr>
          <w:p w14:paraId="3080797F" w14:textId="77777777" w:rsidR="00DE1BA3" w:rsidRPr="00F67C2B" w:rsidRDefault="00DE1BA3" w:rsidP="003159A5">
            <w:pPr>
              <w:rPr>
                <w:b/>
              </w:rPr>
            </w:pPr>
            <w:r w:rsidRPr="00F67C2B">
              <w:rPr>
                <w:b/>
              </w:rPr>
              <w:t>PRACTICA PEDAGOGICA (I)</w:t>
            </w:r>
          </w:p>
        </w:tc>
        <w:tc>
          <w:tcPr>
            <w:tcW w:w="1134" w:type="dxa"/>
          </w:tcPr>
          <w:p w14:paraId="4BC1C465" w14:textId="77777777" w:rsidR="00DE1BA3" w:rsidRPr="00F67C2B" w:rsidRDefault="00DE1BA3" w:rsidP="003159A5">
            <w:pPr>
              <w:rPr>
                <w:b/>
                <w:lang w:val="es-ES"/>
              </w:rPr>
            </w:pPr>
            <w:r w:rsidRPr="00F67C2B">
              <w:rPr>
                <w:b/>
                <w:lang w:val="es-ES"/>
              </w:rPr>
              <w:t>3</w:t>
            </w:r>
          </w:p>
        </w:tc>
        <w:tc>
          <w:tcPr>
            <w:tcW w:w="1418" w:type="dxa"/>
          </w:tcPr>
          <w:p w14:paraId="63982690" w14:textId="77777777" w:rsidR="00DE1BA3" w:rsidRPr="00F67C2B" w:rsidRDefault="00DE1BA3" w:rsidP="003159A5">
            <w:pPr>
              <w:rPr>
                <w:b/>
                <w:lang w:val="es-ES"/>
              </w:rPr>
            </w:pPr>
            <w:r w:rsidRPr="00F67C2B">
              <w:rPr>
                <w:b/>
                <w:lang w:val="es-ES"/>
              </w:rPr>
              <w:t>TP</w:t>
            </w:r>
          </w:p>
        </w:tc>
        <w:tc>
          <w:tcPr>
            <w:tcW w:w="1559" w:type="dxa"/>
          </w:tcPr>
          <w:p w14:paraId="5F0C5447" w14:textId="77777777" w:rsidR="00DE1BA3" w:rsidRPr="00F67C2B" w:rsidRDefault="00DE1BA3" w:rsidP="003159A5">
            <w:pPr>
              <w:rPr>
                <w:b/>
                <w:lang w:val="es-ES"/>
              </w:rPr>
            </w:pPr>
            <w:r w:rsidRPr="00F67C2B">
              <w:rPr>
                <w:b/>
                <w:lang w:val="es-ES"/>
              </w:rPr>
              <w:t>3</w:t>
            </w:r>
          </w:p>
        </w:tc>
        <w:tc>
          <w:tcPr>
            <w:tcW w:w="1559" w:type="dxa"/>
          </w:tcPr>
          <w:p w14:paraId="770A0C32" w14:textId="77777777" w:rsidR="00DE1BA3" w:rsidRPr="00F67C2B" w:rsidRDefault="00DE1BA3" w:rsidP="003159A5">
            <w:pPr>
              <w:rPr>
                <w:b/>
                <w:lang w:val="es-ES"/>
              </w:rPr>
            </w:pPr>
            <w:r w:rsidRPr="00F67C2B">
              <w:rPr>
                <w:b/>
                <w:lang w:val="es-ES"/>
              </w:rPr>
              <w:t>6</w:t>
            </w:r>
          </w:p>
        </w:tc>
        <w:tc>
          <w:tcPr>
            <w:tcW w:w="1418" w:type="dxa"/>
          </w:tcPr>
          <w:p w14:paraId="5782C34A" w14:textId="77777777" w:rsidR="00DE1BA3" w:rsidRPr="00F67C2B" w:rsidRDefault="00DE1BA3" w:rsidP="003159A5">
            <w:pPr>
              <w:rPr>
                <w:b/>
                <w:lang w:val="es-ES"/>
              </w:rPr>
            </w:pPr>
            <w:r w:rsidRPr="00F67C2B">
              <w:rPr>
                <w:b/>
                <w:lang w:val="es-ES"/>
              </w:rPr>
              <w:t>9</w:t>
            </w:r>
          </w:p>
        </w:tc>
      </w:tr>
      <w:tr w:rsidR="00DE1BA3" w:rsidRPr="00F67C2B" w14:paraId="4A7ACBFA" w14:textId="77777777" w:rsidTr="003159A5">
        <w:tc>
          <w:tcPr>
            <w:tcW w:w="463" w:type="dxa"/>
          </w:tcPr>
          <w:p w14:paraId="3C36E03A" w14:textId="77777777" w:rsidR="00DE1BA3" w:rsidRPr="00F67C2B" w:rsidRDefault="00DE1BA3" w:rsidP="003159A5">
            <w:pPr>
              <w:rPr>
                <w:b/>
                <w:lang w:val="es-ES"/>
              </w:rPr>
            </w:pPr>
            <w:r w:rsidRPr="00F67C2B">
              <w:rPr>
                <w:b/>
                <w:lang w:val="es-ES"/>
              </w:rPr>
              <w:t>4</w:t>
            </w:r>
          </w:p>
        </w:tc>
        <w:tc>
          <w:tcPr>
            <w:tcW w:w="1375" w:type="dxa"/>
            <w:vMerge/>
          </w:tcPr>
          <w:p w14:paraId="2044DAE0" w14:textId="77777777" w:rsidR="00DE1BA3" w:rsidRPr="00F67C2B" w:rsidRDefault="00DE1BA3" w:rsidP="003159A5">
            <w:pPr>
              <w:rPr>
                <w:b/>
                <w:lang w:val="es-ES"/>
              </w:rPr>
            </w:pPr>
          </w:p>
        </w:tc>
        <w:tc>
          <w:tcPr>
            <w:tcW w:w="5103" w:type="dxa"/>
          </w:tcPr>
          <w:p w14:paraId="0C8D99FF" w14:textId="77777777" w:rsidR="00DE1BA3" w:rsidRPr="00F67C2B" w:rsidRDefault="00DE1BA3" w:rsidP="003159A5">
            <w:pPr>
              <w:rPr>
                <w:b/>
                <w:lang w:val="es-ES"/>
              </w:rPr>
            </w:pPr>
            <w:r w:rsidRPr="00F67C2B">
              <w:rPr>
                <w:b/>
                <w:lang w:val="es-ES"/>
              </w:rPr>
              <w:t>INVESTIGACION PEDAGOGICA (I)</w:t>
            </w:r>
          </w:p>
        </w:tc>
        <w:tc>
          <w:tcPr>
            <w:tcW w:w="1134" w:type="dxa"/>
          </w:tcPr>
          <w:p w14:paraId="2F597E37" w14:textId="77777777" w:rsidR="00DE1BA3" w:rsidRPr="00F67C2B" w:rsidRDefault="00DE1BA3" w:rsidP="003159A5">
            <w:pPr>
              <w:rPr>
                <w:b/>
                <w:lang w:val="es-ES"/>
              </w:rPr>
            </w:pPr>
            <w:r w:rsidRPr="00F67C2B">
              <w:rPr>
                <w:b/>
                <w:lang w:val="es-ES"/>
              </w:rPr>
              <w:t>3</w:t>
            </w:r>
          </w:p>
        </w:tc>
        <w:tc>
          <w:tcPr>
            <w:tcW w:w="1418" w:type="dxa"/>
          </w:tcPr>
          <w:p w14:paraId="174BCEC3" w14:textId="77777777" w:rsidR="00DE1BA3" w:rsidRPr="00F67C2B" w:rsidRDefault="00DE1BA3" w:rsidP="003159A5">
            <w:pPr>
              <w:rPr>
                <w:b/>
                <w:lang w:val="es-ES"/>
              </w:rPr>
            </w:pPr>
            <w:r w:rsidRPr="00F67C2B">
              <w:rPr>
                <w:b/>
                <w:lang w:val="es-ES"/>
              </w:rPr>
              <w:t>TP</w:t>
            </w:r>
          </w:p>
        </w:tc>
        <w:tc>
          <w:tcPr>
            <w:tcW w:w="1559" w:type="dxa"/>
          </w:tcPr>
          <w:p w14:paraId="5247CCF4" w14:textId="77777777" w:rsidR="00DE1BA3" w:rsidRPr="00F67C2B" w:rsidRDefault="00DE1BA3" w:rsidP="003159A5">
            <w:pPr>
              <w:rPr>
                <w:b/>
                <w:lang w:val="es-ES"/>
              </w:rPr>
            </w:pPr>
            <w:r w:rsidRPr="00F67C2B">
              <w:rPr>
                <w:b/>
                <w:lang w:val="es-ES"/>
              </w:rPr>
              <w:t>3</w:t>
            </w:r>
          </w:p>
        </w:tc>
        <w:tc>
          <w:tcPr>
            <w:tcW w:w="1559" w:type="dxa"/>
          </w:tcPr>
          <w:p w14:paraId="278E9CBC" w14:textId="77777777" w:rsidR="00DE1BA3" w:rsidRPr="00F67C2B" w:rsidRDefault="00DE1BA3" w:rsidP="003159A5">
            <w:pPr>
              <w:rPr>
                <w:b/>
                <w:lang w:val="es-ES"/>
              </w:rPr>
            </w:pPr>
            <w:r w:rsidRPr="00F67C2B">
              <w:rPr>
                <w:b/>
                <w:lang w:val="es-ES"/>
              </w:rPr>
              <w:t>6</w:t>
            </w:r>
          </w:p>
        </w:tc>
        <w:tc>
          <w:tcPr>
            <w:tcW w:w="1418" w:type="dxa"/>
          </w:tcPr>
          <w:p w14:paraId="251FA7F3" w14:textId="77777777" w:rsidR="00DE1BA3" w:rsidRPr="00F67C2B" w:rsidRDefault="00DE1BA3" w:rsidP="003159A5">
            <w:pPr>
              <w:rPr>
                <w:b/>
                <w:lang w:val="es-ES"/>
              </w:rPr>
            </w:pPr>
            <w:r w:rsidRPr="00F67C2B">
              <w:rPr>
                <w:b/>
                <w:lang w:val="es-ES"/>
              </w:rPr>
              <w:t>9</w:t>
            </w:r>
          </w:p>
        </w:tc>
      </w:tr>
      <w:tr w:rsidR="00DE1BA3" w:rsidRPr="00F67C2B" w14:paraId="61AC47CA" w14:textId="77777777" w:rsidTr="003159A5">
        <w:tc>
          <w:tcPr>
            <w:tcW w:w="463" w:type="dxa"/>
          </w:tcPr>
          <w:p w14:paraId="63F00039" w14:textId="77777777" w:rsidR="00DE1BA3" w:rsidRPr="00F67C2B" w:rsidRDefault="00DE1BA3" w:rsidP="003159A5">
            <w:pPr>
              <w:rPr>
                <w:b/>
                <w:lang w:val="es-ES"/>
              </w:rPr>
            </w:pPr>
            <w:r w:rsidRPr="00F67C2B">
              <w:rPr>
                <w:b/>
                <w:lang w:val="es-ES"/>
              </w:rPr>
              <w:t>5</w:t>
            </w:r>
          </w:p>
        </w:tc>
        <w:tc>
          <w:tcPr>
            <w:tcW w:w="1375" w:type="dxa"/>
            <w:vMerge/>
          </w:tcPr>
          <w:p w14:paraId="094572B6" w14:textId="77777777" w:rsidR="00DE1BA3" w:rsidRPr="00F67C2B" w:rsidRDefault="00DE1BA3" w:rsidP="003159A5">
            <w:pPr>
              <w:rPr>
                <w:b/>
                <w:lang w:val="es-ES"/>
              </w:rPr>
            </w:pPr>
          </w:p>
        </w:tc>
        <w:tc>
          <w:tcPr>
            <w:tcW w:w="5103" w:type="dxa"/>
          </w:tcPr>
          <w:p w14:paraId="484E6817" w14:textId="77777777" w:rsidR="00DE1BA3" w:rsidRPr="00F67C2B" w:rsidRDefault="00DE1BA3" w:rsidP="003159A5">
            <w:pPr>
              <w:rPr>
                <w:b/>
                <w:lang w:val="es-ES"/>
              </w:rPr>
            </w:pPr>
            <w:r w:rsidRPr="00F67C2B">
              <w:rPr>
                <w:b/>
                <w:lang w:val="es-ES"/>
              </w:rPr>
              <w:t>DIDACTICA DE LA ENSEÑANZA DE LA TECNOLOGÍA E INFORMATICA</w:t>
            </w:r>
          </w:p>
        </w:tc>
        <w:tc>
          <w:tcPr>
            <w:tcW w:w="1134" w:type="dxa"/>
          </w:tcPr>
          <w:p w14:paraId="02FC0823" w14:textId="77777777" w:rsidR="00DE1BA3" w:rsidRPr="00F67C2B" w:rsidRDefault="00DE1BA3" w:rsidP="003159A5">
            <w:pPr>
              <w:rPr>
                <w:b/>
                <w:lang w:val="es-ES"/>
              </w:rPr>
            </w:pPr>
            <w:r w:rsidRPr="00F67C2B">
              <w:rPr>
                <w:b/>
                <w:lang w:val="es-ES"/>
              </w:rPr>
              <w:t>2</w:t>
            </w:r>
          </w:p>
        </w:tc>
        <w:tc>
          <w:tcPr>
            <w:tcW w:w="1418" w:type="dxa"/>
          </w:tcPr>
          <w:p w14:paraId="19D0C8A9" w14:textId="77777777" w:rsidR="00DE1BA3" w:rsidRPr="00F67C2B" w:rsidRDefault="00DE1BA3" w:rsidP="003159A5">
            <w:pPr>
              <w:rPr>
                <w:b/>
                <w:lang w:val="es-ES"/>
              </w:rPr>
            </w:pPr>
            <w:r w:rsidRPr="00F67C2B">
              <w:rPr>
                <w:b/>
                <w:lang w:val="es-ES"/>
              </w:rPr>
              <w:t>TP</w:t>
            </w:r>
          </w:p>
        </w:tc>
        <w:tc>
          <w:tcPr>
            <w:tcW w:w="1559" w:type="dxa"/>
          </w:tcPr>
          <w:p w14:paraId="79AEB9BC" w14:textId="77777777" w:rsidR="00DE1BA3" w:rsidRPr="00F67C2B" w:rsidRDefault="00DE1BA3" w:rsidP="003159A5">
            <w:pPr>
              <w:rPr>
                <w:b/>
                <w:lang w:val="es-ES"/>
              </w:rPr>
            </w:pPr>
            <w:r w:rsidRPr="00F67C2B">
              <w:rPr>
                <w:b/>
                <w:lang w:val="es-ES"/>
              </w:rPr>
              <w:t>4</w:t>
            </w:r>
          </w:p>
        </w:tc>
        <w:tc>
          <w:tcPr>
            <w:tcW w:w="1559" w:type="dxa"/>
          </w:tcPr>
          <w:p w14:paraId="3F1856EF" w14:textId="77777777" w:rsidR="00DE1BA3" w:rsidRPr="00F67C2B" w:rsidRDefault="00DE1BA3" w:rsidP="003159A5">
            <w:pPr>
              <w:rPr>
                <w:b/>
                <w:lang w:val="es-ES"/>
              </w:rPr>
            </w:pPr>
            <w:r w:rsidRPr="00F67C2B">
              <w:rPr>
                <w:b/>
                <w:lang w:val="es-ES"/>
              </w:rPr>
              <w:t>8</w:t>
            </w:r>
          </w:p>
        </w:tc>
        <w:tc>
          <w:tcPr>
            <w:tcW w:w="1418" w:type="dxa"/>
          </w:tcPr>
          <w:p w14:paraId="23CBEF69" w14:textId="77777777" w:rsidR="00DE1BA3" w:rsidRPr="00F67C2B" w:rsidRDefault="00DE1BA3" w:rsidP="003159A5">
            <w:pPr>
              <w:rPr>
                <w:b/>
                <w:lang w:val="es-ES"/>
              </w:rPr>
            </w:pPr>
            <w:r w:rsidRPr="00F67C2B">
              <w:rPr>
                <w:b/>
                <w:lang w:val="es-ES"/>
              </w:rPr>
              <w:t>12</w:t>
            </w:r>
          </w:p>
        </w:tc>
      </w:tr>
      <w:tr w:rsidR="00DE1BA3" w:rsidRPr="00F67C2B" w14:paraId="62781447" w14:textId="77777777" w:rsidTr="003159A5">
        <w:tc>
          <w:tcPr>
            <w:tcW w:w="463" w:type="dxa"/>
          </w:tcPr>
          <w:p w14:paraId="294AF683" w14:textId="77777777" w:rsidR="00DE1BA3" w:rsidRPr="00F67C2B" w:rsidRDefault="00DE1BA3" w:rsidP="003159A5">
            <w:pPr>
              <w:rPr>
                <w:b/>
                <w:lang w:val="es-ES"/>
              </w:rPr>
            </w:pPr>
            <w:r w:rsidRPr="00F67C2B">
              <w:rPr>
                <w:b/>
                <w:lang w:val="es-ES"/>
              </w:rPr>
              <w:t>6</w:t>
            </w:r>
          </w:p>
        </w:tc>
        <w:tc>
          <w:tcPr>
            <w:tcW w:w="1375" w:type="dxa"/>
            <w:vMerge/>
          </w:tcPr>
          <w:p w14:paraId="3BDFC92C" w14:textId="77777777" w:rsidR="00DE1BA3" w:rsidRPr="00F67C2B" w:rsidRDefault="00DE1BA3" w:rsidP="003159A5">
            <w:pPr>
              <w:rPr>
                <w:b/>
                <w:lang w:val="es-ES"/>
              </w:rPr>
            </w:pPr>
          </w:p>
        </w:tc>
        <w:tc>
          <w:tcPr>
            <w:tcW w:w="5103" w:type="dxa"/>
          </w:tcPr>
          <w:p w14:paraId="13355EB3" w14:textId="77777777" w:rsidR="00DE1BA3" w:rsidRPr="00F67C2B" w:rsidRDefault="00DE1BA3" w:rsidP="003159A5">
            <w:pPr>
              <w:rPr>
                <w:b/>
              </w:rPr>
            </w:pPr>
            <w:r w:rsidRPr="00F67C2B">
              <w:rPr>
                <w:b/>
              </w:rPr>
              <w:t>DESARROLLO DE LA PRIMERA Y SEGUNDA INFANCIA</w:t>
            </w:r>
          </w:p>
        </w:tc>
        <w:tc>
          <w:tcPr>
            <w:tcW w:w="1134" w:type="dxa"/>
          </w:tcPr>
          <w:p w14:paraId="017EB7F9" w14:textId="77777777" w:rsidR="00DE1BA3" w:rsidRPr="00F67C2B" w:rsidRDefault="00DE1BA3" w:rsidP="003159A5">
            <w:pPr>
              <w:rPr>
                <w:b/>
                <w:lang w:val="es-ES"/>
              </w:rPr>
            </w:pPr>
            <w:r w:rsidRPr="00F67C2B">
              <w:rPr>
                <w:b/>
                <w:lang w:val="es-ES"/>
              </w:rPr>
              <w:t>2</w:t>
            </w:r>
          </w:p>
        </w:tc>
        <w:tc>
          <w:tcPr>
            <w:tcW w:w="1418" w:type="dxa"/>
          </w:tcPr>
          <w:p w14:paraId="75646EBF" w14:textId="77777777" w:rsidR="00DE1BA3" w:rsidRPr="00F67C2B" w:rsidRDefault="00DE1BA3" w:rsidP="003159A5">
            <w:pPr>
              <w:rPr>
                <w:b/>
                <w:lang w:val="es-ES"/>
              </w:rPr>
            </w:pPr>
            <w:r w:rsidRPr="00F67C2B">
              <w:rPr>
                <w:b/>
                <w:lang w:val="es-ES"/>
              </w:rPr>
              <w:t>TP</w:t>
            </w:r>
          </w:p>
        </w:tc>
        <w:tc>
          <w:tcPr>
            <w:tcW w:w="1559" w:type="dxa"/>
          </w:tcPr>
          <w:p w14:paraId="28F9846F" w14:textId="77777777" w:rsidR="00DE1BA3" w:rsidRPr="00F67C2B" w:rsidRDefault="00DE1BA3" w:rsidP="003159A5">
            <w:pPr>
              <w:rPr>
                <w:b/>
                <w:lang w:val="es-ES"/>
              </w:rPr>
            </w:pPr>
            <w:r w:rsidRPr="00F67C2B">
              <w:rPr>
                <w:b/>
                <w:lang w:val="es-ES"/>
              </w:rPr>
              <w:t>4</w:t>
            </w:r>
          </w:p>
        </w:tc>
        <w:tc>
          <w:tcPr>
            <w:tcW w:w="1559" w:type="dxa"/>
          </w:tcPr>
          <w:p w14:paraId="075A5CB0" w14:textId="77777777" w:rsidR="00DE1BA3" w:rsidRPr="00F67C2B" w:rsidRDefault="00DE1BA3" w:rsidP="003159A5">
            <w:pPr>
              <w:rPr>
                <w:b/>
                <w:lang w:val="es-ES"/>
              </w:rPr>
            </w:pPr>
            <w:r w:rsidRPr="00F67C2B">
              <w:rPr>
                <w:b/>
                <w:lang w:val="es-ES"/>
              </w:rPr>
              <w:t>8</w:t>
            </w:r>
          </w:p>
        </w:tc>
        <w:tc>
          <w:tcPr>
            <w:tcW w:w="1418" w:type="dxa"/>
          </w:tcPr>
          <w:p w14:paraId="30A26E8E" w14:textId="77777777" w:rsidR="00DE1BA3" w:rsidRPr="00F67C2B" w:rsidRDefault="00DE1BA3" w:rsidP="003159A5">
            <w:pPr>
              <w:rPr>
                <w:b/>
                <w:lang w:val="es-ES"/>
              </w:rPr>
            </w:pPr>
            <w:r w:rsidRPr="00F67C2B">
              <w:rPr>
                <w:b/>
                <w:lang w:val="es-ES"/>
              </w:rPr>
              <w:t>12</w:t>
            </w:r>
          </w:p>
        </w:tc>
      </w:tr>
      <w:tr w:rsidR="00DE1BA3" w:rsidRPr="00F67C2B" w14:paraId="0B4914AC" w14:textId="77777777" w:rsidTr="003159A5">
        <w:tc>
          <w:tcPr>
            <w:tcW w:w="1838" w:type="dxa"/>
            <w:gridSpan w:val="2"/>
          </w:tcPr>
          <w:p w14:paraId="33AEC7B4" w14:textId="77777777" w:rsidR="00DE1BA3" w:rsidRPr="00F67C2B" w:rsidRDefault="00DE1BA3" w:rsidP="003159A5">
            <w:pPr>
              <w:rPr>
                <w:b/>
                <w:lang w:val="es-ES"/>
              </w:rPr>
            </w:pPr>
            <w:r w:rsidRPr="00F67C2B">
              <w:rPr>
                <w:b/>
                <w:lang w:val="es-ES"/>
              </w:rPr>
              <w:t xml:space="preserve">Total </w:t>
            </w:r>
          </w:p>
        </w:tc>
        <w:tc>
          <w:tcPr>
            <w:tcW w:w="5103" w:type="dxa"/>
          </w:tcPr>
          <w:p w14:paraId="53300B0C" w14:textId="77777777" w:rsidR="00DE1BA3" w:rsidRPr="00F67C2B" w:rsidRDefault="00DE1BA3" w:rsidP="003159A5">
            <w:pPr>
              <w:rPr>
                <w:b/>
                <w:lang w:val="es-ES"/>
              </w:rPr>
            </w:pPr>
          </w:p>
        </w:tc>
        <w:tc>
          <w:tcPr>
            <w:tcW w:w="1134" w:type="dxa"/>
          </w:tcPr>
          <w:p w14:paraId="7524B036" w14:textId="77777777" w:rsidR="00DE1BA3" w:rsidRPr="00F67C2B" w:rsidRDefault="00DE1BA3" w:rsidP="003159A5">
            <w:pPr>
              <w:rPr>
                <w:b/>
                <w:lang w:val="es-ES"/>
              </w:rPr>
            </w:pPr>
            <w:r w:rsidRPr="00F67C2B">
              <w:rPr>
                <w:b/>
                <w:lang w:val="es-ES"/>
              </w:rPr>
              <w:t>15</w:t>
            </w:r>
          </w:p>
        </w:tc>
        <w:tc>
          <w:tcPr>
            <w:tcW w:w="1418" w:type="dxa"/>
          </w:tcPr>
          <w:p w14:paraId="1B88F431" w14:textId="77777777" w:rsidR="00DE1BA3" w:rsidRPr="00F67C2B" w:rsidRDefault="00DE1BA3" w:rsidP="003159A5">
            <w:pPr>
              <w:rPr>
                <w:b/>
                <w:lang w:val="es-ES"/>
              </w:rPr>
            </w:pPr>
            <w:r w:rsidRPr="00F67C2B">
              <w:rPr>
                <w:b/>
                <w:lang w:val="es-ES"/>
              </w:rPr>
              <w:t>TP</w:t>
            </w:r>
          </w:p>
        </w:tc>
        <w:tc>
          <w:tcPr>
            <w:tcW w:w="1559" w:type="dxa"/>
          </w:tcPr>
          <w:p w14:paraId="700CB6EB" w14:textId="77777777" w:rsidR="00DE1BA3" w:rsidRPr="00F67C2B" w:rsidRDefault="00DE1BA3" w:rsidP="003159A5">
            <w:pPr>
              <w:rPr>
                <w:b/>
                <w:lang w:val="es-ES"/>
              </w:rPr>
            </w:pPr>
            <w:r w:rsidRPr="00F67C2B">
              <w:rPr>
                <w:b/>
                <w:lang w:val="es-ES"/>
              </w:rPr>
              <w:t>24</w:t>
            </w:r>
          </w:p>
        </w:tc>
        <w:tc>
          <w:tcPr>
            <w:tcW w:w="1559" w:type="dxa"/>
          </w:tcPr>
          <w:p w14:paraId="32D23B46" w14:textId="77777777" w:rsidR="00DE1BA3" w:rsidRPr="00F67C2B" w:rsidRDefault="00DE1BA3" w:rsidP="003159A5">
            <w:pPr>
              <w:rPr>
                <w:b/>
                <w:lang w:val="es-ES"/>
              </w:rPr>
            </w:pPr>
            <w:r w:rsidRPr="00F67C2B">
              <w:rPr>
                <w:b/>
                <w:lang w:val="es-ES"/>
              </w:rPr>
              <w:t>48</w:t>
            </w:r>
          </w:p>
        </w:tc>
        <w:tc>
          <w:tcPr>
            <w:tcW w:w="1418" w:type="dxa"/>
          </w:tcPr>
          <w:p w14:paraId="4638C778" w14:textId="77777777" w:rsidR="00DE1BA3" w:rsidRPr="00F67C2B" w:rsidRDefault="00DE1BA3" w:rsidP="003159A5">
            <w:pPr>
              <w:rPr>
                <w:b/>
                <w:lang w:val="es-ES"/>
              </w:rPr>
            </w:pPr>
            <w:r w:rsidRPr="00F67C2B">
              <w:rPr>
                <w:b/>
                <w:lang w:val="es-ES"/>
              </w:rPr>
              <w:t>72</w:t>
            </w:r>
          </w:p>
        </w:tc>
      </w:tr>
      <w:tr w:rsidR="00DE1BA3" w:rsidRPr="00F67C2B" w14:paraId="6BD30631" w14:textId="77777777" w:rsidTr="003159A5">
        <w:tc>
          <w:tcPr>
            <w:tcW w:w="14029" w:type="dxa"/>
            <w:gridSpan w:val="8"/>
            <w:tcBorders>
              <w:bottom w:val="single" w:sz="4" w:space="0" w:color="auto"/>
            </w:tcBorders>
          </w:tcPr>
          <w:p w14:paraId="0DAAC84E" w14:textId="77777777" w:rsidR="00DE1BA3" w:rsidRPr="00F67C2B" w:rsidRDefault="00DE1BA3" w:rsidP="003159A5">
            <w:pPr>
              <w:rPr>
                <w:b/>
                <w:lang w:val="es-ES"/>
              </w:rPr>
            </w:pPr>
          </w:p>
        </w:tc>
      </w:tr>
      <w:tr w:rsidR="00DE1BA3" w:rsidRPr="00F67C2B" w14:paraId="341F904B" w14:textId="77777777" w:rsidTr="003159A5">
        <w:trPr>
          <w:trHeight w:val="416"/>
        </w:trPr>
        <w:tc>
          <w:tcPr>
            <w:tcW w:w="463" w:type="dxa"/>
            <w:shd w:val="clear" w:color="auto" w:fill="BDD6EE"/>
          </w:tcPr>
          <w:p w14:paraId="19A165F0" w14:textId="77777777" w:rsidR="00DE1BA3" w:rsidRPr="00F67C2B" w:rsidRDefault="00DE1BA3" w:rsidP="003159A5">
            <w:pPr>
              <w:rPr>
                <w:b/>
                <w:lang w:val="es-ES"/>
              </w:rPr>
            </w:pPr>
          </w:p>
          <w:p w14:paraId="5FD05D76" w14:textId="77777777" w:rsidR="00DE1BA3" w:rsidRPr="00F67C2B" w:rsidRDefault="00DE1BA3" w:rsidP="003159A5">
            <w:pPr>
              <w:rPr>
                <w:b/>
                <w:lang w:val="es-ES"/>
              </w:rPr>
            </w:pPr>
            <w:proofErr w:type="spellStart"/>
            <w:r w:rsidRPr="00F67C2B">
              <w:rPr>
                <w:b/>
                <w:lang w:val="es-ES"/>
              </w:rPr>
              <w:t>Nº</w:t>
            </w:r>
            <w:proofErr w:type="spellEnd"/>
          </w:p>
        </w:tc>
        <w:tc>
          <w:tcPr>
            <w:tcW w:w="1375" w:type="dxa"/>
            <w:vMerge w:val="restart"/>
            <w:shd w:val="clear" w:color="auto" w:fill="BDD6EE"/>
          </w:tcPr>
          <w:p w14:paraId="579E5753" w14:textId="77777777" w:rsidR="00DE1BA3" w:rsidRPr="00F67C2B" w:rsidRDefault="00DE1BA3" w:rsidP="003159A5">
            <w:pPr>
              <w:rPr>
                <w:b/>
                <w:lang w:val="es-ES"/>
              </w:rPr>
            </w:pPr>
            <w:r w:rsidRPr="00F67C2B">
              <w:rPr>
                <w:b/>
                <w:lang w:val="es-ES"/>
              </w:rPr>
              <w:t>TERCER SEMESTRE</w:t>
            </w:r>
          </w:p>
          <w:p w14:paraId="7088F4B9" w14:textId="77777777" w:rsidR="00DE1BA3" w:rsidRPr="00F67C2B" w:rsidRDefault="00DE1BA3" w:rsidP="003159A5">
            <w:pPr>
              <w:rPr>
                <w:b/>
                <w:lang w:val="es-ES"/>
              </w:rPr>
            </w:pPr>
          </w:p>
          <w:p w14:paraId="51215AC9" w14:textId="77777777" w:rsidR="00DE1BA3" w:rsidRPr="00F67C2B" w:rsidRDefault="00DE1BA3" w:rsidP="003159A5">
            <w:pPr>
              <w:rPr>
                <w:b/>
                <w:lang w:val="es-ES"/>
              </w:rPr>
            </w:pPr>
          </w:p>
          <w:p w14:paraId="07A4BB59" w14:textId="77777777" w:rsidR="00DE1BA3" w:rsidRPr="00F67C2B" w:rsidRDefault="00DE1BA3" w:rsidP="003159A5">
            <w:pPr>
              <w:rPr>
                <w:b/>
                <w:lang w:val="es-ES"/>
              </w:rPr>
            </w:pPr>
          </w:p>
        </w:tc>
        <w:tc>
          <w:tcPr>
            <w:tcW w:w="5103" w:type="dxa"/>
            <w:shd w:val="clear" w:color="auto" w:fill="BDD6EE"/>
          </w:tcPr>
          <w:p w14:paraId="55B3EF24" w14:textId="77777777" w:rsidR="00DE1BA3" w:rsidRPr="00F67C2B" w:rsidRDefault="00DE1BA3" w:rsidP="003159A5">
            <w:pPr>
              <w:rPr>
                <w:b/>
                <w:lang w:val="es-ES"/>
              </w:rPr>
            </w:pPr>
          </w:p>
          <w:p w14:paraId="72EA1F8D" w14:textId="77777777" w:rsidR="00DE1BA3" w:rsidRPr="00F67C2B" w:rsidRDefault="00DE1BA3" w:rsidP="003159A5">
            <w:pPr>
              <w:rPr>
                <w:b/>
                <w:lang w:val="es-ES"/>
              </w:rPr>
            </w:pPr>
            <w:r w:rsidRPr="00F67C2B">
              <w:rPr>
                <w:b/>
                <w:lang w:val="es-ES"/>
              </w:rPr>
              <w:t>COMPONENTES</w:t>
            </w:r>
          </w:p>
        </w:tc>
        <w:tc>
          <w:tcPr>
            <w:tcW w:w="1134" w:type="dxa"/>
            <w:shd w:val="clear" w:color="auto" w:fill="BDD6EE"/>
          </w:tcPr>
          <w:p w14:paraId="1AC95E82" w14:textId="77777777" w:rsidR="00DE1BA3" w:rsidRPr="00F67C2B" w:rsidRDefault="00DE1BA3" w:rsidP="003159A5">
            <w:pPr>
              <w:rPr>
                <w:b/>
                <w:lang w:val="es-ES"/>
              </w:rPr>
            </w:pPr>
          </w:p>
          <w:p w14:paraId="3A3B657D" w14:textId="77777777" w:rsidR="00DE1BA3" w:rsidRPr="00F67C2B" w:rsidRDefault="00DE1BA3" w:rsidP="003159A5">
            <w:pPr>
              <w:rPr>
                <w:b/>
                <w:lang w:val="es-ES"/>
              </w:rPr>
            </w:pPr>
            <w:r w:rsidRPr="00F67C2B">
              <w:rPr>
                <w:b/>
                <w:lang w:val="es-ES"/>
              </w:rPr>
              <w:t>Créditos</w:t>
            </w:r>
          </w:p>
        </w:tc>
        <w:tc>
          <w:tcPr>
            <w:tcW w:w="1418" w:type="dxa"/>
            <w:shd w:val="clear" w:color="auto" w:fill="BDD6EE"/>
          </w:tcPr>
          <w:p w14:paraId="13B13219" w14:textId="77777777" w:rsidR="00DE1BA3" w:rsidRPr="00F67C2B" w:rsidRDefault="00DE1BA3" w:rsidP="003159A5">
            <w:pPr>
              <w:rPr>
                <w:b/>
                <w:lang w:val="es-ES"/>
              </w:rPr>
            </w:pPr>
            <w:r w:rsidRPr="00F67C2B">
              <w:rPr>
                <w:b/>
                <w:lang w:val="es-ES"/>
              </w:rPr>
              <w:t>Tipo de componente</w:t>
            </w:r>
          </w:p>
        </w:tc>
        <w:tc>
          <w:tcPr>
            <w:tcW w:w="1559" w:type="dxa"/>
            <w:shd w:val="clear" w:color="auto" w:fill="BDD6EE"/>
          </w:tcPr>
          <w:p w14:paraId="0FDB99B7" w14:textId="77777777" w:rsidR="00DE1BA3" w:rsidRPr="00F67C2B" w:rsidRDefault="00DE1BA3" w:rsidP="003159A5">
            <w:pPr>
              <w:rPr>
                <w:b/>
                <w:lang w:val="es-ES"/>
              </w:rPr>
            </w:pPr>
            <w:r w:rsidRPr="00F67C2B">
              <w:rPr>
                <w:b/>
                <w:lang w:val="es-ES"/>
              </w:rPr>
              <w:t>Hora acompañamiento directo</w:t>
            </w:r>
          </w:p>
        </w:tc>
        <w:tc>
          <w:tcPr>
            <w:tcW w:w="1559" w:type="dxa"/>
            <w:shd w:val="clear" w:color="auto" w:fill="BDD6EE"/>
          </w:tcPr>
          <w:p w14:paraId="76A4B088" w14:textId="77777777" w:rsidR="00DE1BA3" w:rsidRPr="00F67C2B" w:rsidRDefault="00DE1BA3" w:rsidP="003159A5">
            <w:pPr>
              <w:rPr>
                <w:b/>
                <w:lang w:val="es-ES"/>
              </w:rPr>
            </w:pPr>
            <w:r w:rsidRPr="00F67C2B">
              <w:rPr>
                <w:b/>
                <w:lang w:val="es-ES"/>
              </w:rPr>
              <w:t>Hora actividades independiente</w:t>
            </w:r>
          </w:p>
        </w:tc>
        <w:tc>
          <w:tcPr>
            <w:tcW w:w="1418" w:type="dxa"/>
            <w:shd w:val="clear" w:color="auto" w:fill="BDD6EE"/>
          </w:tcPr>
          <w:p w14:paraId="2715544F" w14:textId="77777777" w:rsidR="00DE1BA3" w:rsidRPr="00F67C2B" w:rsidRDefault="00DE1BA3" w:rsidP="003159A5">
            <w:pPr>
              <w:rPr>
                <w:b/>
                <w:lang w:val="es-ES"/>
              </w:rPr>
            </w:pPr>
            <w:r w:rsidRPr="00F67C2B">
              <w:rPr>
                <w:b/>
                <w:lang w:val="es-ES"/>
              </w:rPr>
              <w:t xml:space="preserve">Horas </w:t>
            </w:r>
          </w:p>
          <w:p w14:paraId="78501AC3" w14:textId="77777777" w:rsidR="00DE1BA3" w:rsidRPr="00F67C2B" w:rsidRDefault="00DE1BA3" w:rsidP="003159A5">
            <w:pPr>
              <w:rPr>
                <w:b/>
                <w:lang w:val="es-ES"/>
              </w:rPr>
            </w:pPr>
            <w:r w:rsidRPr="00F67C2B">
              <w:rPr>
                <w:b/>
                <w:lang w:val="es-ES"/>
              </w:rPr>
              <w:t>Semanales</w:t>
            </w:r>
          </w:p>
        </w:tc>
      </w:tr>
      <w:tr w:rsidR="00DE1BA3" w:rsidRPr="00F67C2B" w14:paraId="025B1B34" w14:textId="77777777" w:rsidTr="003159A5">
        <w:trPr>
          <w:trHeight w:val="244"/>
        </w:trPr>
        <w:tc>
          <w:tcPr>
            <w:tcW w:w="463" w:type="dxa"/>
          </w:tcPr>
          <w:p w14:paraId="39EF64D7" w14:textId="77777777" w:rsidR="00DE1BA3" w:rsidRPr="00F67C2B" w:rsidRDefault="00DE1BA3" w:rsidP="003159A5">
            <w:pPr>
              <w:rPr>
                <w:b/>
                <w:lang w:val="es-ES"/>
              </w:rPr>
            </w:pPr>
            <w:r w:rsidRPr="00F67C2B">
              <w:rPr>
                <w:b/>
                <w:lang w:val="es-ES"/>
              </w:rPr>
              <w:t>1</w:t>
            </w:r>
          </w:p>
        </w:tc>
        <w:tc>
          <w:tcPr>
            <w:tcW w:w="1375" w:type="dxa"/>
            <w:vMerge/>
          </w:tcPr>
          <w:p w14:paraId="2FFC4C8C" w14:textId="77777777" w:rsidR="00DE1BA3" w:rsidRPr="00F67C2B" w:rsidRDefault="00DE1BA3" w:rsidP="003159A5">
            <w:pPr>
              <w:rPr>
                <w:b/>
                <w:lang w:val="es-ES"/>
              </w:rPr>
            </w:pPr>
          </w:p>
        </w:tc>
        <w:tc>
          <w:tcPr>
            <w:tcW w:w="5103" w:type="dxa"/>
          </w:tcPr>
          <w:p w14:paraId="7D11526D" w14:textId="77777777" w:rsidR="00DE1BA3" w:rsidRPr="00F67C2B" w:rsidRDefault="00DE1BA3" w:rsidP="003159A5">
            <w:pPr>
              <w:rPr>
                <w:b/>
                <w:lang w:val="es-ES"/>
              </w:rPr>
            </w:pPr>
            <w:r w:rsidRPr="00F67C2B">
              <w:rPr>
                <w:b/>
                <w:lang w:val="es-ES"/>
              </w:rPr>
              <w:t>DIDACTICA DE LA ENSEÑANZA DE LAS CIENCIAS NATURALES</w:t>
            </w:r>
          </w:p>
        </w:tc>
        <w:tc>
          <w:tcPr>
            <w:tcW w:w="1134" w:type="dxa"/>
          </w:tcPr>
          <w:p w14:paraId="1C9408F3" w14:textId="77777777" w:rsidR="00DE1BA3" w:rsidRPr="00F67C2B" w:rsidRDefault="00DE1BA3" w:rsidP="003159A5">
            <w:pPr>
              <w:rPr>
                <w:b/>
                <w:lang w:val="es-ES"/>
              </w:rPr>
            </w:pPr>
            <w:r w:rsidRPr="00F67C2B">
              <w:rPr>
                <w:b/>
                <w:lang w:val="es-ES"/>
              </w:rPr>
              <w:t>2</w:t>
            </w:r>
          </w:p>
        </w:tc>
        <w:tc>
          <w:tcPr>
            <w:tcW w:w="1418" w:type="dxa"/>
          </w:tcPr>
          <w:p w14:paraId="76281496" w14:textId="77777777" w:rsidR="00DE1BA3" w:rsidRPr="00F67C2B" w:rsidRDefault="00DE1BA3" w:rsidP="003159A5">
            <w:pPr>
              <w:rPr>
                <w:b/>
                <w:lang w:val="es-ES"/>
              </w:rPr>
            </w:pPr>
            <w:r w:rsidRPr="00F67C2B">
              <w:rPr>
                <w:b/>
                <w:lang w:val="es-ES"/>
              </w:rPr>
              <w:t>TP</w:t>
            </w:r>
          </w:p>
        </w:tc>
        <w:tc>
          <w:tcPr>
            <w:tcW w:w="1559" w:type="dxa"/>
          </w:tcPr>
          <w:p w14:paraId="7AAAB52D" w14:textId="77777777" w:rsidR="00DE1BA3" w:rsidRPr="00F67C2B" w:rsidRDefault="00DE1BA3" w:rsidP="003159A5">
            <w:pPr>
              <w:rPr>
                <w:b/>
                <w:lang w:val="es-ES"/>
              </w:rPr>
            </w:pPr>
            <w:r w:rsidRPr="00F67C2B">
              <w:rPr>
                <w:b/>
                <w:lang w:val="es-ES"/>
              </w:rPr>
              <w:t>4</w:t>
            </w:r>
          </w:p>
        </w:tc>
        <w:tc>
          <w:tcPr>
            <w:tcW w:w="1559" w:type="dxa"/>
          </w:tcPr>
          <w:p w14:paraId="01F574C4" w14:textId="77777777" w:rsidR="00DE1BA3" w:rsidRPr="00F67C2B" w:rsidRDefault="00DE1BA3" w:rsidP="003159A5">
            <w:pPr>
              <w:rPr>
                <w:b/>
                <w:lang w:val="es-ES"/>
              </w:rPr>
            </w:pPr>
            <w:r w:rsidRPr="00F67C2B">
              <w:rPr>
                <w:b/>
                <w:lang w:val="es-ES"/>
              </w:rPr>
              <w:t>8</w:t>
            </w:r>
          </w:p>
        </w:tc>
        <w:tc>
          <w:tcPr>
            <w:tcW w:w="1418" w:type="dxa"/>
          </w:tcPr>
          <w:p w14:paraId="408D2898" w14:textId="77777777" w:rsidR="00DE1BA3" w:rsidRPr="00F67C2B" w:rsidRDefault="00DE1BA3" w:rsidP="003159A5">
            <w:pPr>
              <w:rPr>
                <w:b/>
                <w:lang w:val="es-ES"/>
              </w:rPr>
            </w:pPr>
            <w:r w:rsidRPr="00F67C2B">
              <w:rPr>
                <w:b/>
                <w:lang w:val="es-ES"/>
              </w:rPr>
              <w:t>12</w:t>
            </w:r>
          </w:p>
        </w:tc>
      </w:tr>
      <w:tr w:rsidR="00DE1BA3" w:rsidRPr="00F67C2B" w14:paraId="36DEB6BA" w14:textId="77777777" w:rsidTr="003159A5">
        <w:trPr>
          <w:trHeight w:val="276"/>
        </w:trPr>
        <w:tc>
          <w:tcPr>
            <w:tcW w:w="463" w:type="dxa"/>
          </w:tcPr>
          <w:p w14:paraId="7C2F450C" w14:textId="77777777" w:rsidR="00DE1BA3" w:rsidRPr="00F67C2B" w:rsidRDefault="00DE1BA3" w:rsidP="003159A5">
            <w:pPr>
              <w:rPr>
                <w:b/>
                <w:lang w:val="es-ES"/>
              </w:rPr>
            </w:pPr>
            <w:r w:rsidRPr="00F67C2B">
              <w:rPr>
                <w:b/>
                <w:lang w:val="es-ES"/>
              </w:rPr>
              <w:lastRenderedPageBreak/>
              <w:t>2</w:t>
            </w:r>
          </w:p>
        </w:tc>
        <w:tc>
          <w:tcPr>
            <w:tcW w:w="1375" w:type="dxa"/>
            <w:vMerge/>
          </w:tcPr>
          <w:p w14:paraId="3C78CF2E" w14:textId="77777777" w:rsidR="00DE1BA3" w:rsidRPr="00F67C2B" w:rsidRDefault="00DE1BA3" w:rsidP="003159A5">
            <w:pPr>
              <w:rPr>
                <w:b/>
                <w:lang w:val="es-ES"/>
              </w:rPr>
            </w:pPr>
          </w:p>
        </w:tc>
        <w:tc>
          <w:tcPr>
            <w:tcW w:w="5103" w:type="dxa"/>
          </w:tcPr>
          <w:p w14:paraId="01B0DED2" w14:textId="77777777" w:rsidR="00DE1BA3" w:rsidRPr="00F67C2B" w:rsidRDefault="00DE1BA3" w:rsidP="003159A5">
            <w:pPr>
              <w:rPr>
                <w:b/>
                <w:lang w:val="es-ES"/>
              </w:rPr>
            </w:pPr>
            <w:r w:rsidRPr="00F67C2B">
              <w:rPr>
                <w:b/>
                <w:lang w:val="es-ES"/>
              </w:rPr>
              <w:t xml:space="preserve">DIDACTICA DE LA ENSEÑANZA DE LAS MATEMATICAS </w:t>
            </w:r>
          </w:p>
        </w:tc>
        <w:tc>
          <w:tcPr>
            <w:tcW w:w="1134" w:type="dxa"/>
          </w:tcPr>
          <w:p w14:paraId="7960E039" w14:textId="77777777" w:rsidR="00DE1BA3" w:rsidRPr="00F67C2B" w:rsidRDefault="00DE1BA3" w:rsidP="003159A5">
            <w:pPr>
              <w:rPr>
                <w:b/>
                <w:lang w:val="es-ES"/>
              </w:rPr>
            </w:pPr>
            <w:r w:rsidRPr="00F67C2B">
              <w:rPr>
                <w:b/>
                <w:lang w:val="es-ES"/>
              </w:rPr>
              <w:t>2</w:t>
            </w:r>
          </w:p>
        </w:tc>
        <w:tc>
          <w:tcPr>
            <w:tcW w:w="1418" w:type="dxa"/>
          </w:tcPr>
          <w:p w14:paraId="1486E4EC" w14:textId="77777777" w:rsidR="00DE1BA3" w:rsidRPr="00F67C2B" w:rsidRDefault="00DE1BA3" w:rsidP="003159A5">
            <w:pPr>
              <w:rPr>
                <w:b/>
                <w:lang w:val="es-ES"/>
              </w:rPr>
            </w:pPr>
            <w:r w:rsidRPr="00F67C2B">
              <w:rPr>
                <w:b/>
                <w:lang w:val="es-ES"/>
              </w:rPr>
              <w:t>TP</w:t>
            </w:r>
          </w:p>
        </w:tc>
        <w:tc>
          <w:tcPr>
            <w:tcW w:w="1559" w:type="dxa"/>
          </w:tcPr>
          <w:p w14:paraId="1608DFAB" w14:textId="77777777" w:rsidR="00DE1BA3" w:rsidRPr="00F67C2B" w:rsidRDefault="00DE1BA3" w:rsidP="003159A5">
            <w:pPr>
              <w:rPr>
                <w:b/>
                <w:lang w:val="es-ES"/>
              </w:rPr>
            </w:pPr>
            <w:r w:rsidRPr="00F67C2B">
              <w:rPr>
                <w:b/>
                <w:lang w:val="es-ES"/>
              </w:rPr>
              <w:t>4</w:t>
            </w:r>
          </w:p>
        </w:tc>
        <w:tc>
          <w:tcPr>
            <w:tcW w:w="1559" w:type="dxa"/>
          </w:tcPr>
          <w:p w14:paraId="6D7963DB" w14:textId="77777777" w:rsidR="00DE1BA3" w:rsidRPr="00F67C2B" w:rsidRDefault="00DE1BA3" w:rsidP="003159A5">
            <w:pPr>
              <w:rPr>
                <w:b/>
                <w:lang w:val="es-ES"/>
              </w:rPr>
            </w:pPr>
            <w:r w:rsidRPr="00F67C2B">
              <w:rPr>
                <w:b/>
                <w:lang w:val="es-ES"/>
              </w:rPr>
              <w:t>8</w:t>
            </w:r>
          </w:p>
        </w:tc>
        <w:tc>
          <w:tcPr>
            <w:tcW w:w="1418" w:type="dxa"/>
          </w:tcPr>
          <w:p w14:paraId="64F8C65C" w14:textId="77777777" w:rsidR="00DE1BA3" w:rsidRPr="00F67C2B" w:rsidRDefault="00DE1BA3" w:rsidP="003159A5">
            <w:pPr>
              <w:rPr>
                <w:b/>
                <w:lang w:val="es-ES"/>
              </w:rPr>
            </w:pPr>
            <w:r w:rsidRPr="00F67C2B">
              <w:rPr>
                <w:b/>
                <w:lang w:val="es-ES"/>
              </w:rPr>
              <w:t>12</w:t>
            </w:r>
          </w:p>
        </w:tc>
      </w:tr>
      <w:tr w:rsidR="00DE1BA3" w:rsidRPr="00F67C2B" w14:paraId="43776819" w14:textId="77777777" w:rsidTr="003159A5">
        <w:trPr>
          <w:trHeight w:val="280"/>
        </w:trPr>
        <w:tc>
          <w:tcPr>
            <w:tcW w:w="463" w:type="dxa"/>
          </w:tcPr>
          <w:p w14:paraId="1914C85A" w14:textId="77777777" w:rsidR="00DE1BA3" w:rsidRPr="00F67C2B" w:rsidRDefault="00DE1BA3" w:rsidP="003159A5">
            <w:pPr>
              <w:rPr>
                <w:b/>
                <w:lang w:val="es-ES"/>
              </w:rPr>
            </w:pPr>
            <w:r w:rsidRPr="00F67C2B">
              <w:rPr>
                <w:b/>
                <w:lang w:val="es-ES"/>
              </w:rPr>
              <w:t>3</w:t>
            </w:r>
          </w:p>
        </w:tc>
        <w:tc>
          <w:tcPr>
            <w:tcW w:w="1375" w:type="dxa"/>
            <w:vMerge/>
          </w:tcPr>
          <w:p w14:paraId="4D56E2CF" w14:textId="77777777" w:rsidR="00DE1BA3" w:rsidRPr="00F67C2B" w:rsidRDefault="00DE1BA3" w:rsidP="003159A5">
            <w:pPr>
              <w:rPr>
                <w:b/>
                <w:lang w:val="es-ES"/>
              </w:rPr>
            </w:pPr>
          </w:p>
        </w:tc>
        <w:tc>
          <w:tcPr>
            <w:tcW w:w="5103" w:type="dxa"/>
          </w:tcPr>
          <w:p w14:paraId="19480F4B" w14:textId="77777777" w:rsidR="00DE1BA3" w:rsidRPr="00F67C2B" w:rsidRDefault="00DE1BA3" w:rsidP="003159A5">
            <w:pPr>
              <w:rPr>
                <w:b/>
                <w:lang w:val="es-ES"/>
              </w:rPr>
            </w:pPr>
            <w:r w:rsidRPr="00F67C2B">
              <w:rPr>
                <w:b/>
                <w:lang w:val="es-ES"/>
              </w:rPr>
              <w:t>INVESTIGACION PEDAGOGICA (II)</w:t>
            </w:r>
          </w:p>
        </w:tc>
        <w:tc>
          <w:tcPr>
            <w:tcW w:w="1134" w:type="dxa"/>
          </w:tcPr>
          <w:p w14:paraId="7C7F7FE4" w14:textId="77777777" w:rsidR="00DE1BA3" w:rsidRPr="00F67C2B" w:rsidRDefault="00DE1BA3" w:rsidP="003159A5">
            <w:pPr>
              <w:rPr>
                <w:b/>
                <w:lang w:val="es-ES"/>
              </w:rPr>
            </w:pPr>
            <w:r w:rsidRPr="00F67C2B">
              <w:rPr>
                <w:b/>
                <w:lang w:val="es-ES"/>
              </w:rPr>
              <w:t>3</w:t>
            </w:r>
          </w:p>
        </w:tc>
        <w:tc>
          <w:tcPr>
            <w:tcW w:w="1418" w:type="dxa"/>
          </w:tcPr>
          <w:p w14:paraId="425A5141" w14:textId="77777777" w:rsidR="00DE1BA3" w:rsidRPr="00F67C2B" w:rsidRDefault="00DE1BA3" w:rsidP="003159A5">
            <w:pPr>
              <w:rPr>
                <w:b/>
                <w:lang w:val="es-ES"/>
              </w:rPr>
            </w:pPr>
            <w:r w:rsidRPr="00F67C2B">
              <w:rPr>
                <w:b/>
                <w:lang w:val="es-ES"/>
              </w:rPr>
              <w:t>TP</w:t>
            </w:r>
          </w:p>
        </w:tc>
        <w:tc>
          <w:tcPr>
            <w:tcW w:w="1559" w:type="dxa"/>
          </w:tcPr>
          <w:p w14:paraId="1DEBF505" w14:textId="77777777" w:rsidR="00DE1BA3" w:rsidRPr="00F67C2B" w:rsidRDefault="00DE1BA3" w:rsidP="003159A5">
            <w:pPr>
              <w:rPr>
                <w:b/>
                <w:lang w:val="es-ES"/>
              </w:rPr>
            </w:pPr>
            <w:r w:rsidRPr="00F67C2B">
              <w:rPr>
                <w:b/>
                <w:lang w:val="es-ES"/>
              </w:rPr>
              <w:t>3</w:t>
            </w:r>
          </w:p>
        </w:tc>
        <w:tc>
          <w:tcPr>
            <w:tcW w:w="1559" w:type="dxa"/>
          </w:tcPr>
          <w:p w14:paraId="00238275" w14:textId="77777777" w:rsidR="00DE1BA3" w:rsidRPr="00F67C2B" w:rsidRDefault="00DE1BA3" w:rsidP="003159A5">
            <w:pPr>
              <w:rPr>
                <w:b/>
                <w:lang w:val="es-ES"/>
              </w:rPr>
            </w:pPr>
            <w:r w:rsidRPr="00F67C2B">
              <w:rPr>
                <w:b/>
                <w:lang w:val="es-ES"/>
              </w:rPr>
              <w:t>6</w:t>
            </w:r>
          </w:p>
        </w:tc>
        <w:tc>
          <w:tcPr>
            <w:tcW w:w="1418" w:type="dxa"/>
          </w:tcPr>
          <w:p w14:paraId="6D507A79" w14:textId="77777777" w:rsidR="00DE1BA3" w:rsidRPr="00F67C2B" w:rsidRDefault="00DE1BA3" w:rsidP="003159A5">
            <w:pPr>
              <w:rPr>
                <w:b/>
                <w:lang w:val="es-ES"/>
              </w:rPr>
            </w:pPr>
            <w:r w:rsidRPr="00F67C2B">
              <w:rPr>
                <w:b/>
                <w:lang w:val="es-ES"/>
              </w:rPr>
              <w:t>9</w:t>
            </w:r>
          </w:p>
        </w:tc>
      </w:tr>
      <w:tr w:rsidR="00DE1BA3" w:rsidRPr="00F67C2B" w14:paraId="025E2557" w14:textId="77777777" w:rsidTr="003159A5">
        <w:trPr>
          <w:trHeight w:val="216"/>
        </w:trPr>
        <w:tc>
          <w:tcPr>
            <w:tcW w:w="463" w:type="dxa"/>
          </w:tcPr>
          <w:p w14:paraId="56E15DC6" w14:textId="77777777" w:rsidR="00DE1BA3" w:rsidRPr="00F67C2B" w:rsidRDefault="00DE1BA3" w:rsidP="003159A5">
            <w:pPr>
              <w:rPr>
                <w:b/>
                <w:lang w:val="es-ES"/>
              </w:rPr>
            </w:pPr>
            <w:r w:rsidRPr="00F67C2B">
              <w:rPr>
                <w:b/>
                <w:lang w:val="es-ES"/>
              </w:rPr>
              <w:t>4</w:t>
            </w:r>
          </w:p>
        </w:tc>
        <w:tc>
          <w:tcPr>
            <w:tcW w:w="1375" w:type="dxa"/>
            <w:vMerge/>
          </w:tcPr>
          <w:p w14:paraId="1ED754D7" w14:textId="77777777" w:rsidR="00DE1BA3" w:rsidRPr="00F67C2B" w:rsidRDefault="00DE1BA3" w:rsidP="003159A5">
            <w:pPr>
              <w:rPr>
                <w:b/>
                <w:lang w:val="es-ES"/>
              </w:rPr>
            </w:pPr>
          </w:p>
        </w:tc>
        <w:tc>
          <w:tcPr>
            <w:tcW w:w="5103" w:type="dxa"/>
          </w:tcPr>
          <w:p w14:paraId="45DE82C3" w14:textId="77777777" w:rsidR="00DE1BA3" w:rsidRPr="00F67C2B" w:rsidRDefault="00DE1BA3" w:rsidP="003159A5">
            <w:pPr>
              <w:rPr>
                <w:b/>
                <w:lang w:val="es-ES"/>
              </w:rPr>
            </w:pPr>
            <w:r w:rsidRPr="00F67C2B">
              <w:rPr>
                <w:b/>
                <w:lang w:val="es-ES"/>
              </w:rPr>
              <w:t>PRACTICA PEDAGOGICA (II)</w:t>
            </w:r>
          </w:p>
        </w:tc>
        <w:tc>
          <w:tcPr>
            <w:tcW w:w="1134" w:type="dxa"/>
          </w:tcPr>
          <w:p w14:paraId="044B57B3" w14:textId="77777777" w:rsidR="00DE1BA3" w:rsidRPr="00F67C2B" w:rsidRDefault="00DE1BA3" w:rsidP="003159A5">
            <w:pPr>
              <w:rPr>
                <w:b/>
                <w:lang w:val="es-ES"/>
              </w:rPr>
            </w:pPr>
            <w:r w:rsidRPr="00F67C2B">
              <w:rPr>
                <w:b/>
                <w:lang w:val="es-ES"/>
              </w:rPr>
              <w:t>3</w:t>
            </w:r>
          </w:p>
        </w:tc>
        <w:tc>
          <w:tcPr>
            <w:tcW w:w="1418" w:type="dxa"/>
          </w:tcPr>
          <w:p w14:paraId="59700DDF" w14:textId="77777777" w:rsidR="00DE1BA3" w:rsidRPr="00F67C2B" w:rsidRDefault="00DE1BA3" w:rsidP="003159A5">
            <w:pPr>
              <w:rPr>
                <w:b/>
                <w:lang w:val="es-ES"/>
              </w:rPr>
            </w:pPr>
            <w:r w:rsidRPr="00F67C2B">
              <w:rPr>
                <w:b/>
                <w:lang w:val="es-ES"/>
              </w:rPr>
              <w:t>TP</w:t>
            </w:r>
          </w:p>
        </w:tc>
        <w:tc>
          <w:tcPr>
            <w:tcW w:w="1559" w:type="dxa"/>
          </w:tcPr>
          <w:p w14:paraId="3AD1056B" w14:textId="77777777" w:rsidR="00DE1BA3" w:rsidRPr="00F67C2B" w:rsidRDefault="00DE1BA3" w:rsidP="003159A5">
            <w:pPr>
              <w:rPr>
                <w:b/>
                <w:lang w:val="es-ES"/>
              </w:rPr>
            </w:pPr>
            <w:r w:rsidRPr="00F67C2B">
              <w:rPr>
                <w:b/>
                <w:lang w:val="es-ES"/>
              </w:rPr>
              <w:t>3</w:t>
            </w:r>
          </w:p>
        </w:tc>
        <w:tc>
          <w:tcPr>
            <w:tcW w:w="1559" w:type="dxa"/>
          </w:tcPr>
          <w:p w14:paraId="7FC9B8CD" w14:textId="77777777" w:rsidR="00DE1BA3" w:rsidRPr="00F67C2B" w:rsidRDefault="00DE1BA3" w:rsidP="003159A5">
            <w:pPr>
              <w:rPr>
                <w:b/>
                <w:lang w:val="es-ES"/>
              </w:rPr>
            </w:pPr>
            <w:r w:rsidRPr="00F67C2B">
              <w:rPr>
                <w:b/>
                <w:lang w:val="es-ES"/>
              </w:rPr>
              <w:t>6</w:t>
            </w:r>
          </w:p>
        </w:tc>
        <w:tc>
          <w:tcPr>
            <w:tcW w:w="1418" w:type="dxa"/>
          </w:tcPr>
          <w:p w14:paraId="78C395FE" w14:textId="77777777" w:rsidR="00DE1BA3" w:rsidRPr="00F67C2B" w:rsidRDefault="00DE1BA3" w:rsidP="003159A5">
            <w:pPr>
              <w:rPr>
                <w:b/>
                <w:lang w:val="es-ES"/>
              </w:rPr>
            </w:pPr>
            <w:r w:rsidRPr="00F67C2B">
              <w:rPr>
                <w:b/>
                <w:lang w:val="es-ES"/>
              </w:rPr>
              <w:t>9</w:t>
            </w:r>
          </w:p>
        </w:tc>
      </w:tr>
      <w:tr w:rsidR="00DE1BA3" w:rsidRPr="00F67C2B" w14:paraId="2F4E1D4B" w14:textId="77777777" w:rsidTr="003159A5">
        <w:trPr>
          <w:trHeight w:val="134"/>
        </w:trPr>
        <w:tc>
          <w:tcPr>
            <w:tcW w:w="463" w:type="dxa"/>
          </w:tcPr>
          <w:p w14:paraId="70CB3C04" w14:textId="77777777" w:rsidR="00DE1BA3" w:rsidRPr="00F67C2B" w:rsidRDefault="00DE1BA3" w:rsidP="003159A5">
            <w:pPr>
              <w:rPr>
                <w:b/>
                <w:lang w:val="es-ES"/>
              </w:rPr>
            </w:pPr>
            <w:r w:rsidRPr="00F67C2B">
              <w:rPr>
                <w:b/>
                <w:lang w:val="es-ES"/>
              </w:rPr>
              <w:t>5</w:t>
            </w:r>
          </w:p>
        </w:tc>
        <w:tc>
          <w:tcPr>
            <w:tcW w:w="1375" w:type="dxa"/>
            <w:vMerge/>
          </w:tcPr>
          <w:p w14:paraId="3FCA5540" w14:textId="77777777" w:rsidR="00DE1BA3" w:rsidRPr="00F67C2B" w:rsidRDefault="00DE1BA3" w:rsidP="003159A5">
            <w:pPr>
              <w:rPr>
                <w:b/>
                <w:lang w:val="es-ES"/>
              </w:rPr>
            </w:pPr>
          </w:p>
        </w:tc>
        <w:tc>
          <w:tcPr>
            <w:tcW w:w="5103" w:type="dxa"/>
          </w:tcPr>
          <w:p w14:paraId="503542F4" w14:textId="77777777" w:rsidR="00DE1BA3" w:rsidRPr="00F67C2B" w:rsidRDefault="00DE1BA3" w:rsidP="003159A5">
            <w:pPr>
              <w:rPr>
                <w:b/>
                <w:lang w:val="es-ES"/>
              </w:rPr>
            </w:pPr>
            <w:r w:rsidRPr="00F67C2B">
              <w:rPr>
                <w:b/>
                <w:lang w:val="es-ES"/>
              </w:rPr>
              <w:t>DIDACTICA DE LA ENSEÑANZA DE LA EDUCACION PREESCOLAR</w:t>
            </w:r>
          </w:p>
        </w:tc>
        <w:tc>
          <w:tcPr>
            <w:tcW w:w="1134" w:type="dxa"/>
          </w:tcPr>
          <w:p w14:paraId="26566827" w14:textId="77777777" w:rsidR="00DE1BA3" w:rsidRPr="00F67C2B" w:rsidRDefault="00DE1BA3" w:rsidP="003159A5">
            <w:pPr>
              <w:rPr>
                <w:b/>
                <w:lang w:val="es-ES"/>
              </w:rPr>
            </w:pPr>
            <w:r w:rsidRPr="00F67C2B">
              <w:rPr>
                <w:b/>
                <w:lang w:val="es-ES"/>
              </w:rPr>
              <w:t>3</w:t>
            </w:r>
          </w:p>
        </w:tc>
        <w:tc>
          <w:tcPr>
            <w:tcW w:w="1418" w:type="dxa"/>
          </w:tcPr>
          <w:p w14:paraId="5BE66E04" w14:textId="77777777" w:rsidR="00DE1BA3" w:rsidRPr="00F67C2B" w:rsidRDefault="00DE1BA3" w:rsidP="003159A5">
            <w:pPr>
              <w:rPr>
                <w:b/>
                <w:lang w:val="es-ES"/>
              </w:rPr>
            </w:pPr>
            <w:r w:rsidRPr="00F67C2B">
              <w:rPr>
                <w:b/>
                <w:lang w:val="es-ES"/>
              </w:rPr>
              <w:t>TP</w:t>
            </w:r>
          </w:p>
        </w:tc>
        <w:tc>
          <w:tcPr>
            <w:tcW w:w="1559" w:type="dxa"/>
          </w:tcPr>
          <w:p w14:paraId="32178517" w14:textId="77777777" w:rsidR="00DE1BA3" w:rsidRPr="00F67C2B" w:rsidRDefault="00DE1BA3" w:rsidP="003159A5">
            <w:pPr>
              <w:rPr>
                <w:b/>
                <w:lang w:val="es-ES"/>
              </w:rPr>
            </w:pPr>
            <w:r w:rsidRPr="00F67C2B">
              <w:rPr>
                <w:b/>
                <w:lang w:val="es-ES"/>
              </w:rPr>
              <w:t>6</w:t>
            </w:r>
          </w:p>
        </w:tc>
        <w:tc>
          <w:tcPr>
            <w:tcW w:w="1559" w:type="dxa"/>
          </w:tcPr>
          <w:p w14:paraId="4B59A3F0" w14:textId="77777777" w:rsidR="00DE1BA3" w:rsidRPr="00F67C2B" w:rsidRDefault="00DE1BA3" w:rsidP="003159A5">
            <w:pPr>
              <w:rPr>
                <w:b/>
                <w:lang w:val="es-ES"/>
              </w:rPr>
            </w:pPr>
            <w:r w:rsidRPr="00F67C2B">
              <w:rPr>
                <w:b/>
                <w:lang w:val="es-ES"/>
              </w:rPr>
              <w:t>12</w:t>
            </w:r>
          </w:p>
        </w:tc>
        <w:tc>
          <w:tcPr>
            <w:tcW w:w="1418" w:type="dxa"/>
          </w:tcPr>
          <w:p w14:paraId="48F30D32" w14:textId="77777777" w:rsidR="00DE1BA3" w:rsidRPr="00F67C2B" w:rsidRDefault="00DE1BA3" w:rsidP="003159A5">
            <w:pPr>
              <w:rPr>
                <w:b/>
                <w:lang w:val="es-ES"/>
              </w:rPr>
            </w:pPr>
            <w:r w:rsidRPr="00F67C2B">
              <w:rPr>
                <w:b/>
                <w:lang w:val="es-ES"/>
              </w:rPr>
              <w:t>18</w:t>
            </w:r>
          </w:p>
        </w:tc>
      </w:tr>
      <w:tr w:rsidR="00DE1BA3" w:rsidRPr="00F67C2B" w14:paraId="55900F80" w14:textId="77777777" w:rsidTr="003159A5">
        <w:trPr>
          <w:trHeight w:val="70"/>
        </w:trPr>
        <w:tc>
          <w:tcPr>
            <w:tcW w:w="463" w:type="dxa"/>
          </w:tcPr>
          <w:p w14:paraId="62C68FD3" w14:textId="77777777" w:rsidR="00DE1BA3" w:rsidRPr="00F67C2B" w:rsidRDefault="00DE1BA3" w:rsidP="003159A5">
            <w:pPr>
              <w:rPr>
                <w:b/>
                <w:lang w:val="es-ES"/>
              </w:rPr>
            </w:pPr>
            <w:r w:rsidRPr="00F67C2B">
              <w:rPr>
                <w:b/>
                <w:lang w:val="es-ES"/>
              </w:rPr>
              <w:t>6</w:t>
            </w:r>
          </w:p>
        </w:tc>
        <w:tc>
          <w:tcPr>
            <w:tcW w:w="1375" w:type="dxa"/>
            <w:vMerge/>
          </w:tcPr>
          <w:p w14:paraId="768879BA" w14:textId="77777777" w:rsidR="00DE1BA3" w:rsidRPr="00F67C2B" w:rsidRDefault="00DE1BA3" w:rsidP="003159A5">
            <w:pPr>
              <w:rPr>
                <w:b/>
                <w:lang w:val="es-ES"/>
              </w:rPr>
            </w:pPr>
          </w:p>
        </w:tc>
        <w:tc>
          <w:tcPr>
            <w:tcW w:w="5103" w:type="dxa"/>
          </w:tcPr>
          <w:p w14:paraId="6CB2B9DF" w14:textId="77777777" w:rsidR="00DE1BA3" w:rsidRPr="00F67C2B" w:rsidRDefault="00DE1BA3" w:rsidP="003159A5">
            <w:pPr>
              <w:rPr>
                <w:b/>
                <w:lang w:val="es-ES"/>
              </w:rPr>
            </w:pPr>
            <w:r w:rsidRPr="00F67C2B">
              <w:rPr>
                <w:b/>
                <w:lang w:val="es-ES"/>
              </w:rPr>
              <w:t xml:space="preserve">DIDACTICA DE LA ENSEÑANZA DE LAS CIENCIAS SOCIALES </w:t>
            </w:r>
          </w:p>
        </w:tc>
        <w:tc>
          <w:tcPr>
            <w:tcW w:w="1134" w:type="dxa"/>
          </w:tcPr>
          <w:p w14:paraId="1F919008" w14:textId="77777777" w:rsidR="00DE1BA3" w:rsidRPr="00F67C2B" w:rsidRDefault="00DE1BA3" w:rsidP="003159A5">
            <w:pPr>
              <w:rPr>
                <w:b/>
                <w:lang w:val="es-ES"/>
              </w:rPr>
            </w:pPr>
            <w:r w:rsidRPr="00F67C2B">
              <w:rPr>
                <w:b/>
                <w:lang w:val="es-ES"/>
              </w:rPr>
              <w:t>2</w:t>
            </w:r>
          </w:p>
        </w:tc>
        <w:tc>
          <w:tcPr>
            <w:tcW w:w="1418" w:type="dxa"/>
          </w:tcPr>
          <w:p w14:paraId="2E4F4BAA" w14:textId="77777777" w:rsidR="00DE1BA3" w:rsidRPr="00F67C2B" w:rsidRDefault="00DE1BA3" w:rsidP="003159A5">
            <w:pPr>
              <w:rPr>
                <w:b/>
                <w:lang w:val="es-ES"/>
              </w:rPr>
            </w:pPr>
            <w:r w:rsidRPr="00F67C2B">
              <w:rPr>
                <w:b/>
                <w:lang w:val="es-ES"/>
              </w:rPr>
              <w:t>TP</w:t>
            </w:r>
          </w:p>
        </w:tc>
        <w:tc>
          <w:tcPr>
            <w:tcW w:w="1559" w:type="dxa"/>
          </w:tcPr>
          <w:p w14:paraId="33167A8C" w14:textId="77777777" w:rsidR="00DE1BA3" w:rsidRPr="00F67C2B" w:rsidRDefault="00DE1BA3" w:rsidP="003159A5">
            <w:pPr>
              <w:rPr>
                <w:b/>
                <w:lang w:val="es-ES"/>
              </w:rPr>
            </w:pPr>
            <w:r w:rsidRPr="00F67C2B">
              <w:rPr>
                <w:b/>
                <w:lang w:val="es-ES"/>
              </w:rPr>
              <w:t>4</w:t>
            </w:r>
          </w:p>
        </w:tc>
        <w:tc>
          <w:tcPr>
            <w:tcW w:w="1559" w:type="dxa"/>
          </w:tcPr>
          <w:p w14:paraId="006812C6" w14:textId="77777777" w:rsidR="00DE1BA3" w:rsidRPr="00F67C2B" w:rsidRDefault="00DE1BA3" w:rsidP="003159A5">
            <w:pPr>
              <w:rPr>
                <w:b/>
                <w:lang w:val="es-ES"/>
              </w:rPr>
            </w:pPr>
            <w:r w:rsidRPr="00F67C2B">
              <w:rPr>
                <w:b/>
                <w:lang w:val="es-ES"/>
              </w:rPr>
              <w:t>8</w:t>
            </w:r>
          </w:p>
        </w:tc>
        <w:tc>
          <w:tcPr>
            <w:tcW w:w="1418" w:type="dxa"/>
          </w:tcPr>
          <w:p w14:paraId="33A4D51A" w14:textId="77777777" w:rsidR="00DE1BA3" w:rsidRPr="00F67C2B" w:rsidRDefault="00DE1BA3" w:rsidP="003159A5">
            <w:pPr>
              <w:rPr>
                <w:b/>
                <w:lang w:val="es-ES"/>
              </w:rPr>
            </w:pPr>
            <w:r w:rsidRPr="00F67C2B">
              <w:rPr>
                <w:b/>
                <w:lang w:val="es-ES"/>
              </w:rPr>
              <w:t>12</w:t>
            </w:r>
          </w:p>
        </w:tc>
      </w:tr>
      <w:tr w:rsidR="00DE1BA3" w:rsidRPr="00F67C2B" w14:paraId="6712990F" w14:textId="77777777" w:rsidTr="003159A5">
        <w:trPr>
          <w:trHeight w:val="137"/>
        </w:trPr>
        <w:tc>
          <w:tcPr>
            <w:tcW w:w="1838" w:type="dxa"/>
            <w:gridSpan w:val="2"/>
          </w:tcPr>
          <w:p w14:paraId="12AF8D8D" w14:textId="77777777" w:rsidR="00DE1BA3" w:rsidRPr="00F67C2B" w:rsidRDefault="00DE1BA3" w:rsidP="003159A5">
            <w:pPr>
              <w:rPr>
                <w:b/>
                <w:lang w:val="es-ES"/>
              </w:rPr>
            </w:pPr>
            <w:r w:rsidRPr="00F67C2B">
              <w:rPr>
                <w:b/>
                <w:lang w:val="es-ES"/>
              </w:rPr>
              <w:t xml:space="preserve">Total </w:t>
            </w:r>
          </w:p>
        </w:tc>
        <w:tc>
          <w:tcPr>
            <w:tcW w:w="5103" w:type="dxa"/>
          </w:tcPr>
          <w:p w14:paraId="73D60AD9" w14:textId="77777777" w:rsidR="00DE1BA3" w:rsidRPr="00F67C2B" w:rsidRDefault="00DE1BA3" w:rsidP="003159A5">
            <w:pPr>
              <w:rPr>
                <w:b/>
                <w:lang w:val="es-ES"/>
              </w:rPr>
            </w:pPr>
          </w:p>
        </w:tc>
        <w:tc>
          <w:tcPr>
            <w:tcW w:w="1134" w:type="dxa"/>
          </w:tcPr>
          <w:p w14:paraId="756B229C" w14:textId="77777777" w:rsidR="00DE1BA3" w:rsidRPr="00F67C2B" w:rsidRDefault="00DE1BA3" w:rsidP="003159A5">
            <w:pPr>
              <w:rPr>
                <w:b/>
                <w:lang w:val="es-ES"/>
              </w:rPr>
            </w:pPr>
            <w:r w:rsidRPr="00F67C2B">
              <w:rPr>
                <w:b/>
                <w:lang w:val="es-ES"/>
              </w:rPr>
              <w:t>15</w:t>
            </w:r>
          </w:p>
        </w:tc>
        <w:tc>
          <w:tcPr>
            <w:tcW w:w="1418" w:type="dxa"/>
          </w:tcPr>
          <w:p w14:paraId="2A1BBD93" w14:textId="77777777" w:rsidR="00DE1BA3" w:rsidRPr="00F67C2B" w:rsidRDefault="00DE1BA3" w:rsidP="003159A5">
            <w:pPr>
              <w:rPr>
                <w:b/>
                <w:lang w:val="es-ES"/>
              </w:rPr>
            </w:pPr>
          </w:p>
        </w:tc>
        <w:tc>
          <w:tcPr>
            <w:tcW w:w="1559" w:type="dxa"/>
          </w:tcPr>
          <w:p w14:paraId="05447078" w14:textId="77777777" w:rsidR="00DE1BA3" w:rsidRPr="00F67C2B" w:rsidRDefault="00DE1BA3" w:rsidP="003159A5">
            <w:pPr>
              <w:rPr>
                <w:b/>
                <w:lang w:val="es-ES"/>
              </w:rPr>
            </w:pPr>
            <w:r w:rsidRPr="00F67C2B">
              <w:rPr>
                <w:b/>
                <w:lang w:val="es-ES"/>
              </w:rPr>
              <w:t>24</w:t>
            </w:r>
          </w:p>
        </w:tc>
        <w:tc>
          <w:tcPr>
            <w:tcW w:w="1559" w:type="dxa"/>
          </w:tcPr>
          <w:p w14:paraId="2D9B6AAF" w14:textId="77777777" w:rsidR="00DE1BA3" w:rsidRPr="00F67C2B" w:rsidRDefault="00DE1BA3" w:rsidP="003159A5">
            <w:pPr>
              <w:rPr>
                <w:b/>
                <w:lang w:val="es-ES"/>
              </w:rPr>
            </w:pPr>
            <w:r w:rsidRPr="00F67C2B">
              <w:rPr>
                <w:b/>
                <w:lang w:val="es-ES"/>
              </w:rPr>
              <w:t>48</w:t>
            </w:r>
          </w:p>
        </w:tc>
        <w:tc>
          <w:tcPr>
            <w:tcW w:w="1418" w:type="dxa"/>
          </w:tcPr>
          <w:p w14:paraId="3E58932A" w14:textId="77777777" w:rsidR="00DE1BA3" w:rsidRPr="00F67C2B" w:rsidRDefault="00DE1BA3" w:rsidP="003159A5">
            <w:pPr>
              <w:rPr>
                <w:b/>
                <w:lang w:val="es-ES"/>
              </w:rPr>
            </w:pPr>
            <w:r w:rsidRPr="00F67C2B">
              <w:rPr>
                <w:b/>
                <w:lang w:val="es-ES"/>
              </w:rPr>
              <w:t>72</w:t>
            </w:r>
          </w:p>
        </w:tc>
      </w:tr>
      <w:tr w:rsidR="00DE1BA3" w:rsidRPr="00F67C2B" w14:paraId="7E0F9096" w14:textId="77777777" w:rsidTr="003159A5">
        <w:trPr>
          <w:trHeight w:val="237"/>
        </w:trPr>
        <w:tc>
          <w:tcPr>
            <w:tcW w:w="14029" w:type="dxa"/>
            <w:gridSpan w:val="8"/>
            <w:tcBorders>
              <w:bottom w:val="single" w:sz="4" w:space="0" w:color="auto"/>
            </w:tcBorders>
          </w:tcPr>
          <w:p w14:paraId="4F86B661" w14:textId="77777777" w:rsidR="00DE1BA3" w:rsidRPr="00F67C2B" w:rsidRDefault="00DE1BA3" w:rsidP="003159A5">
            <w:pPr>
              <w:rPr>
                <w:b/>
                <w:lang w:val="es-ES"/>
              </w:rPr>
            </w:pPr>
          </w:p>
        </w:tc>
      </w:tr>
      <w:tr w:rsidR="00DE1BA3" w:rsidRPr="00F67C2B" w14:paraId="157A3809" w14:textId="77777777" w:rsidTr="003159A5">
        <w:trPr>
          <w:trHeight w:val="416"/>
        </w:trPr>
        <w:tc>
          <w:tcPr>
            <w:tcW w:w="463" w:type="dxa"/>
            <w:shd w:val="clear" w:color="auto" w:fill="BDD6EE"/>
          </w:tcPr>
          <w:p w14:paraId="362AB32B" w14:textId="77777777" w:rsidR="00DE1BA3" w:rsidRPr="00F67C2B" w:rsidRDefault="00DE1BA3" w:rsidP="003159A5">
            <w:pPr>
              <w:rPr>
                <w:b/>
                <w:lang w:val="es-ES"/>
              </w:rPr>
            </w:pPr>
          </w:p>
          <w:p w14:paraId="1F284905" w14:textId="77777777" w:rsidR="00DE1BA3" w:rsidRPr="00F67C2B" w:rsidRDefault="00DE1BA3" w:rsidP="003159A5">
            <w:pPr>
              <w:rPr>
                <w:b/>
                <w:lang w:val="es-ES"/>
              </w:rPr>
            </w:pPr>
            <w:proofErr w:type="spellStart"/>
            <w:r w:rsidRPr="00F67C2B">
              <w:rPr>
                <w:b/>
                <w:lang w:val="es-ES"/>
              </w:rPr>
              <w:t>Nº</w:t>
            </w:r>
            <w:proofErr w:type="spellEnd"/>
          </w:p>
        </w:tc>
        <w:tc>
          <w:tcPr>
            <w:tcW w:w="1375" w:type="dxa"/>
            <w:vMerge w:val="restart"/>
            <w:shd w:val="clear" w:color="auto" w:fill="BDD6EE"/>
          </w:tcPr>
          <w:p w14:paraId="67861AD5" w14:textId="77777777" w:rsidR="00DE1BA3" w:rsidRPr="00F67C2B" w:rsidRDefault="00DE1BA3" w:rsidP="003159A5">
            <w:pPr>
              <w:rPr>
                <w:b/>
                <w:lang w:val="es-ES"/>
              </w:rPr>
            </w:pPr>
            <w:r w:rsidRPr="00F67C2B">
              <w:rPr>
                <w:b/>
                <w:lang w:val="es-ES"/>
              </w:rPr>
              <w:t>CUARTO SEMESTRE</w:t>
            </w:r>
          </w:p>
          <w:p w14:paraId="1EC04B4D" w14:textId="77777777" w:rsidR="00DE1BA3" w:rsidRPr="00F67C2B" w:rsidRDefault="00DE1BA3" w:rsidP="003159A5">
            <w:pPr>
              <w:rPr>
                <w:b/>
                <w:lang w:val="es-ES"/>
              </w:rPr>
            </w:pPr>
          </w:p>
          <w:p w14:paraId="52158E5B" w14:textId="77777777" w:rsidR="00DE1BA3" w:rsidRPr="00F67C2B" w:rsidRDefault="00DE1BA3" w:rsidP="003159A5">
            <w:pPr>
              <w:rPr>
                <w:b/>
                <w:lang w:val="es-ES"/>
              </w:rPr>
            </w:pPr>
          </w:p>
          <w:p w14:paraId="20031A8B" w14:textId="77777777" w:rsidR="00DE1BA3" w:rsidRPr="00F67C2B" w:rsidRDefault="00DE1BA3" w:rsidP="003159A5">
            <w:pPr>
              <w:rPr>
                <w:b/>
                <w:lang w:val="es-ES"/>
              </w:rPr>
            </w:pPr>
            <w:r w:rsidRPr="00F67C2B">
              <w:rPr>
                <w:b/>
                <w:lang w:val="es-ES"/>
              </w:rPr>
              <w:lastRenderedPageBreak/>
              <w:t>BIMESTRE 1</w:t>
            </w:r>
          </w:p>
          <w:p w14:paraId="321E0609" w14:textId="77777777" w:rsidR="00DE1BA3" w:rsidRPr="00F67C2B" w:rsidRDefault="00DE1BA3" w:rsidP="003159A5">
            <w:pPr>
              <w:rPr>
                <w:b/>
                <w:lang w:val="es-ES"/>
              </w:rPr>
            </w:pPr>
          </w:p>
          <w:p w14:paraId="44DA624F" w14:textId="77777777" w:rsidR="00DE1BA3" w:rsidRPr="00F67C2B" w:rsidRDefault="00DE1BA3" w:rsidP="003159A5">
            <w:pPr>
              <w:rPr>
                <w:b/>
                <w:lang w:val="es-ES"/>
              </w:rPr>
            </w:pPr>
          </w:p>
          <w:p w14:paraId="08FA3EC7" w14:textId="77777777" w:rsidR="00DE1BA3" w:rsidRPr="00F67C2B" w:rsidRDefault="00DE1BA3" w:rsidP="003159A5">
            <w:pPr>
              <w:rPr>
                <w:b/>
                <w:lang w:val="es-ES"/>
              </w:rPr>
            </w:pPr>
          </w:p>
          <w:p w14:paraId="0347161D" w14:textId="77777777" w:rsidR="00DE1BA3" w:rsidRPr="00F67C2B" w:rsidRDefault="00DE1BA3" w:rsidP="003159A5">
            <w:pPr>
              <w:rPr>
                <w:b/>
                <w:lang w:val="es-ES"/>
              </w:rPr>
            </w:pPr>
            <w:r w:rsidRPr="00F67C2B">
              <w:rPr>
                <w:b/>
                <w:lang w:val="es-ES"/>
              </w:rPr>
              <w:t>BIMESTRE 2</w:t>
            </w:r>
          </w:p>
        </w:tc>
        <w:tc>
          <w:tcPr>
            <w:tcW w:w="5103" w:type="dxa"/>
            <w:shd w:val="clear" w:color="auto" w:fill="BDD6EE"/>
          </w:tcPr>
          <w:p w14:paraId="59280464" w14:textId="77777777" w:rsidR="00DE1BA3" w:rsidRPr="00F67C2B" w:rsidRDefault="00DE1BA3" w:rsidP="003159A5">
            <w:pPr>
              <w:rPr>
                <w:b/>
                <w:lang w:val="es-ES"/>
              </w:rPr>
            </w:pPr>
          </w:p>
          <w:p w14:paraId="6F3D5076" w14:textId="77777777" w:rsidR="00DE1BA3" w:rsidRPr="00F67C2B" w:rsidRDefault="00DE1BA3" w:rsidP="003159A5">
            <w:pPr>
              <w:rPr>
                <w:b/>
                <w:lang w:val="es-ES"/>
              </w:rPr>
            </w:pPr>
            <w:r w:rsidRPr="00F67C2B">
              <w:rPr>
                <w:b/>
                <w:lang w:val="es-ES"/>
              </w:rPr>
              <w:t>COMPONENTES</w:t>
            </w:r>
          </w:p>
        </w:tc>
        <w:tc>
          <w:tcPr>
            <w:tcW w:w="1134" w:type="dxa"/>
            <w:shd w:val="clear" w:color="auto" w:fill="BDD6EE"/>
          </w:tcPr>
          <w:p w14:paraId="1E44B16F" w14:textId="77777777" w:rsidR="00DE1BA3" w:rsidRPr="00F67C2B" w:rsidRDefault="00DE1BA3" w:rsidP="003159A5">
            <w:pPr>
              <w:rPr>
                <w:b/>
                <w:lang w:val="es-ES"/>
              </w:rPr>
            </w:pPr>
          </w:p>
          <w:p w14:paraId="4C57BED3" w14:textId="77777777" w:rsidR="00DE1BA3" w:rsidRPr="00F67C2B" w:rsidRDefault="00DE1BA3" w:rsidP="003159A5">
            <w:pPr>
              <w:rPr>
                <w:b/>
                <w:lang w:val="es-ES"/>
              </w:rPr>
            </w:pPr>
            <w:r w:rsidRPr="00F67C2B">
              <w:rPr>
                <w:b/>
                <w:lang w:val="es-ES"/>
              </w:rPr>
              <w:t>Créditos</w:t>
            </w:r>
          </w:p>
        </w:tc>
        <w:tc>
          <w:tcPr>
            <w:tcW w:w="1418" w:type="dxa"/>
            <w:shd w:val="clear" w:color="auto" w:fill="BDD6EE"/>
          </w:tcPr>
          <w:p w14:paraId="5D4073C6" w14:textId="77777777" w:rsidR="00DE1BA3" w:rsidRPr="00F67C2B" w:rsidRDefault="00DE1BA3" w:rsidP="003159A5">
            <w:pPr>
              <w:rPr>
                <w:b/>
                <w:lang w:val="es-ES"/>
              </w:rPr>
            </w:pPr>
            <w:r w:rsidRPr="00F67C2B">
              <w:rPr>
                <w:b/>
                <w:lang w:val="es-ES"/>
              </w:rPr>
              <w:t>Tipo de componente</w:t>
            </w:r>
          </w:p>
        </w:tc>
        <w:tc>
          <w:tcPr>
            <w:tcW w:w="1559" w:type="dxa"/>
            <w:shd w:val="clear" w:color="auto" w:fill="BDD6EE"/>
          </w:tcPr>
          <w:p w14:paraId="0CA66BF1" w14:textId="77777777" w:rsidR="00DE1BA3" w:rsidRPr="00F67C2B" w:rsidRDefault="00DE1BA3" w:rsidP="003159A5">
            <w:pPr>
              <w:rPr>
                <w:b/>
                <w:lang w:val="es-ES"/>
              </w:rPr>
            </w:pPr>
            <w:r w:rsidRPr="00F67C2B">
              <w:rPr>
                <w:b/>
                <w:lang w:val="es-ES"/>
              </w:rPr>
              <w:t>Hora acompañamiento directo</w:t>
            </w:r>
          </w:p>
        </w:tc>
        <w:tc>
          <w:tcPr>
            <w:tcW w:w="1559" w:type="dxa"/>
            <w:shd w:val="clear" w:color="auto" w:fill="BDD6EE"/>
          </w:tcPr>
          <w:p w14:paraId="6787BD70" w14:textId="77777777" w:rsidR="00DE1BA3" w:rsidRPr="00F67C2B" w:rsidRDefault="00DE1BA3" w:rsidP="003159A5">
            <w:pPr>
              <w:rPr>
                <w:b/>
                <w:lang w:val="es-ES"/>
              </w:rPr>
            </w:pPr>
            <w:r w:rsidRPr="00F67C2B">
              <w:rPr>
                <w:b/>
                <w:lang w:val="es-ES"/>
              </w:rPr>
              <w:t>Hora actividades independiente</w:t>
            </w:r>
          </w:p>
        </w:tc>
        <w:tc>
          <w:tcPr>
            <w:tcW w:w="1418" w:type="dxa"/>
            <w:shd w:val="clear" w:color="auto" w:fill="BDD6EE"/>
          </w:tcPr>
          <w:p w14:paraId="5D7B5710" w14:textId="77777777" w:rsidR="00DE1BA3" w:rsidRPr="00F67C2B" w:rsidRDefault="00DE1BA3" w:rsidP="003159A5">
            <w:pPr>
              <w:rPr>
                <w:b/>
                <w:lang w:val="es-ES"/>
              </w:rPr>
            </w:pPr>
            <w:r w:rsidRPr="00F67C2B">
              <w:rPr>
                <w:b/>
                <w:lang w:val="es-ES"/>
              </w:rPr>
              <w:t xml:space="preserve">Horas </w:t>
            </w:r>
          </w:p>
          <w:p w14:paraId="5FC7F7CC" w14:textId="77777777" w:rsidR="00DE1BA3" w:rsidRPr="00F67C2B" w:rsidRDefault="00DE1BA3" w:rsidP="003159A5">
            <w:pPr>
              <w:rPr>
                <w:b/>
                <w:lang w:val="es-ES"/>
              </w:rPr>
            </w:pPr>
            <w:r w:rsidRPr="00F67C2B">
              <w:rPr>
                <w:b/>
                <w:lang w:val="es-ES"/>
              </w:rPr>
              <w:t>semanales</w:t>
            </w:r>
          </w:p>
        </w:tc>
      </w:tr>
      <w:tr w:rsidR="00DE1BA3" w:rsidRPr="00F67C2B" w14:paraId="1F56D4BA" w14:textId="77777777" w:rsidTr="003159A5">
        <w:tc>
          <w:tcPr>
            <w:tcW w:w="463" w:type="dxa"/>
          </w:tcPr>
          <w:p w14:paraId="0CC46C77" w14:textId="77777777" w:rsidR="00DE1BA3" w:rsidRPr="00F67C2B" w:rsidRDefault="00DE1BA3" w:rsidP="003159A5">
            <w:pPr>
              <w:rPr>
                <w:b/>
                <w:lang w:val="es-ES"/>
              </w:rPr>
            </w:pPr>
            <w:r w:rsidRPr="00F67C2B">
              <w:rPr>
                <w:b/>
                <w:lang w:val="es-ES"/>
              </w:rPr>
              <w:t>1</w:t>
            </w:r>
          </w:p>
        </w:tc>
        <w:tc>
          <w:tcPr>
            <w:tcW w:w="1375" w:type="dxa"/>
            <w:vMerge/>
          </w:tcPr>
          <w:p w14:paraId="6681D7BC" w14:textId="77777777" w:rsidR="00DE1BA3" w:rsidRPr="00F67C2B" w:rsidRDefault="00DE1BA3" w:rsidP="003159A5">
            <w:pPr>
              <w:rPr>
                <w:b/>
                <w:lang w:val="es-ES"/>
              </w:rPr>
            </w:pPr>
          </w:p>
        </w:tc>
        <w:tc>
          <w:tcPr>
            <w:tcW w:w="5103" w:type="dxa"/>
          </w:tcPr>
          <w:p w14:paraId="1E3E4494" w14:textId="77777777" w:rsidR="00DE1BA3" w:rsidRPr="00F67C2B" w:rsidRDefault="00DE1BA3" w:rsidP="003159A5">
            <w:pPr>
              <w:rPr>
                <w:b/>
                <w:lang w:val="es-ES"/>
              </w:rPr>
            </w:pPr>
            <w:r w:rsidRPr="00F67C2B">
              <w:rPr>
                <w:b/>
                <w:lang w:val="es-ES"/>
              </w:rPr>
              <w:t>DIDACTICA DE A ENSEÑANZA DE LALENGUA EXTRANJERA (INGLES)</w:t>
            </w:r>
          </w:p>
        </w:tc>
        <w:tc>
          <w:tcPr>
            <w:tcW w:w="1134" w:type="dxa"/>
          </w:tcPr>
          <w:p w14:paraId="55D9B037" w14:textId="77777777" w:rsidR="00DE1BA3" w:rsidRPr="00F67C2B" w:rsidRDefault="00DE1BA3" w:rsidP="003159A5">
            <w:pPr>
              <w:rPr>
                <w:b/>
                <w:lang w:val="es-ES"/>
              </w:rPr>
            </w:pPr>
            <w:r w:rsidRPr="00F67C2B">
              <w:rPr>
                <w:b/>
                <w:lang w:val="es-ES"/>
              </w:rPr>
              <w:t>2</w:t>
            </w:r>
          </w:p>
        </w:tc>
        <w:tc>
          <w:tcPr>
            <w:tcW w:w="1418" w:type="dxa"/>
          </w:tcPr>
          <w:p w14:paraId="1B4A0EA4" w14:textId="77777777" w:rsidR="00DE1BA3" w:rsidRPr="00F67C2B" w:rsidRDefault="00DE1BA3" w:rsidP="003159A5">
            <w:pPr>
              <w:rPr>
                <w:b/>
                <w:lang w:val="es-ES"/>
              </w:rPr>
            </w:pPr>
            <w:r w:rsidRPr="00F67C2B">
              <w:rPr>
                <w:b/>
                <w:lang w:val="es-ES"/>
              </w:rPr>
              <w:t>TP</w:t>
            </w:r>
          </w:p>
        </w:tc>
        <w:tc>
          <w:tcPr>
            <w:tcW w:w="1559" w:type="dxa"/>
          </w:tcPr>
          <w:p w14:paraId="03206932" w14:textId="77777777" w:rsidR="00DE1BA3" w:rsidRPr="00F67C2B" w:rsidRDefault="00DE1BA3" w:rsidP="003159A5">
            <w:pPr>
              <w:rPr>
                <w:b/>
                <w:lang w:val="es-ES"/>
              </w:rPr>
            </w:pPr>
            <w:r w:rsidRPr="00F67C2B">
              <w:rPr>
                <w:b/>
                <w:lang w:val="es-ES"/>
              </w:rPr>
              <w:t>4</w:t>
            </w:r>
          </w:p>
        </w:tc>
        <w:tc>
          <w:tcPr>
            <w:tcW w:w="1559" w:type="dxa"/>
          </w:tcPr>
          <w:p w14:paraId="0D705ECF" w14:textId="77777777" w:rsidR="00DE1BA3" w:rsidRPr="00F67C2B" w:rsidRDefault="00DE1BA3" w:rsidP="003159A5">
            <w:pPr>
              <w:rPr>
                <w:b/>
                <w:lang w:val="es-ES"/>
              </w:rPr>
            </w:pPr>
            <w:r w:rsidRPr="00F67C2B">
              <w:rPr>
                <w:b/>
                <w:lang w:val="es-ES"/>
              </w:rPr>
              <w:t>8</w:t>
            </w:r>
          </w:p>
        </w:tc>
        <w:tc>
          <w:tcPr>
            <w:tcW w:w="1418" w:type="dxa"/>
          </w:tcPr>
          <w:p w14:paraId="2AF1F528" w14:textId="77777777" w:rsidR="00DE1BA3" w:rsidRPr="00F67C2B" w:rsidRDefault="00DE1BA3" w:rsidP="003159A5">
            <w:pPr>
              <w:rPr>
                <w:b/>
                <w:lang w:val="es-ES"/>
              </w:rPr>
            </w:pPr>
            <w:r w:rsidRPr="00F67C2B">
              <w:rPr>
                <w:b/>
                <w:lang w:val="es-ES"/>
              </w:rPr>
              <w:t>12</w:t>
            </w:r>
          </w:p>
        </w:tc>
      </w:tr>
      <w:tr w:rsidR="00DE1BA3" w:rsidRPr="00F67C2B" w14:paraId="50F6C47A" w14:textId="77777777" w:rsidTr="003159A5">
        <w:tc>
          <w:tcPr>
            <w:tcW w:w="463" w:type="dxa"/>
            <w:vMerge w:val="restart"/>
          </w:tcPr>
          <w:p w14:paraId="612BAB33" w14:textId="77777777" w:rsidR="00DE1BA3" w:rsidRPr="00F67C2B" w:rsidRDefault="00DE1BA3" w:rsidP="003159A5">
            <w:pPr>
              <w:rPr>
                <w:b/>
                <w:lang w:val="es-ES"/>
              </w:rPr>
            </w:pPr>
            <w:r w:rsidRPr="00F67C2B">
              <w:rPr>
                <w:b/>
                <w:lang w:val="es-ES"/>
              </w:rPr>
              <w:lastRenderedPageBreak/>
              <w:t>2</w:t>
            </w:r>
          </w:p>
        </w:tc>
        <w:tc>
          <w:tcPr>
            <w:tcW w:w="1375" w:type="dxa"/>
            <w:vMerge/>
          </w:tcPr>
          <w:p w14:paraId="6353B63E" w14:textId="77777777" w:rsidR="00DE1BA3" w:rsidRPr="00F67C2B" w:rsidRDefault="00DE1BA3" w:rsidP="003159A5">
            <w:pPr>
              <w:rPr>
                <w:b/>
                <w:lang w:val="es-ES"/>
              </w:rPr>
            </w:pPr>
          </w:p>
        </w:tc>
        <w:tc>
          <w:tcPr>
            <w:tcW w:w="5103" w:type="dxa"/>
          </w:tcPr>
          <w:p w14:paraId="1D8345E3" w14:textId="77777777" w:rsidR="00DE1BA3" w:rsidRPr="00F67C2B" w:rsidRDefault="00DE1BA3" w:rsidP="003159A5">
            <w:pPr>
              <w:rPr>
                <w:b/>
                <w:lang w:val="es-ES"/>
              </w:rPr>
            </w:pPr>
            <w:r w:rsidRPr="00F67C2B">
              <w:rPr>
                <w:b/>
                <w:lang w:val="es-ES"/>
              </w:rPr>
              <w:t xml:space="preserve">DIDACTICA DE LA ENSEÑANZA DE LA EDUCACIÓN ARTISTICA </w:t>
            </w:r>
          </w:p>
        </w:tc>
        <w:tc>
          <w:tcPr>
            <w:tcW w:w="1134" w:type="dxa"/>
          </w:tcPr>
          <w:p w14:paraId="501CD561" w14:textId="77777777" w:rsidR="00DE1BA3" w:rsidRPr="00F67C2B" w:rsidRDefault="00DE1BA3" w:rsidP="003159A5">
            <w:pPr>
              <w:rPr>
                <w:b/>
                <w:lang w:val="es-ES"/>
              </w:rPr>
            </w:pPr>
            <w:r w:rsidRPr="00F67C2B">
              <w:rPr>
                <w:b/>
                <w:lang w:val="es-ES"/>
              </w:rPr>
              <w:t>2</w:t>
            </w:r>
          </w:p>
        </w:tc>
        <w:tc>
          <w:tcPr>
            <w:tcW w:w="1418" w:type="dxa"/>
          </w:tcPr>
          <w:p w14:paraId="7D32C1C0" w14:textId="77777777" w:rsidR="00DE1BA3" w:rsidRPr="00F67C2B" w:rsidRDefault="00DE1BA3" w:rsidP="003159A5">
            <w:pPr>
              <w:rPr>
                <w:b/>
                <w:lang w:val="es-ES"/>
              </w:rPr>
            </w:pPr>
            <w:r w:rsidRPr="00F67C2B">
              <w:rPr>
                <w:b/>
                <w:lang w:val="es-ES"/>
              </w:rPr>
              <w:t>TP</w:t>
            </w:r>
          </w:p>
        </w:tc>
        <w:tc>
          <w:tcPr>
            <w:tcW w:w="1559" w:type="dxa"/>
          </w:tcPr>
          <w:p w14:paraId="1F3FE8F3" w14:textId="77777777" w:rsidR="00DE1BA3" w:rsidRPr="00F67C2B" w:rsidRDefault="00DE1BA3" w:rsidP="003159A5">
            <w:pPr>
              <w:rPr>
                <w:b/>
                <w:lang w:val="es-ES"/>
              </w:rPr>
            </w:pPr>
            <w:r w:rsidRPr="00F67C2B">
              <w:rPr>
                <w:b/>
                <w:lang w:val="es-ES"/>
              </w:rPr>
              <w:t>4</w:t>
            </w:r>
          </w:p>
        </w:tc>
        <w:tc>
          <w:tcPr>
            <w:tcW w:w="1559" w:type="dxa"/>
          </w:tcPr>
          <w:p w14:paraId="71D8720A" w14:textId="77777777" w:rsidR="00DE1BA3" w:rsidRPr="00F67C2B" w:rsidRDefault="00DE1BA3" w:rsidP="003159A5">
            <w:pPr>
              <w:rPr>
                <w:b/>
                <w:lang w:val="es-ES"/>
              </w:rPr>
            </w:pPr>
            <w:r w:rsidRPr="00F67C2B">
              <w:rPr>
                <w:b/>
                <w:lang w:val="es-ES"/>
              </w:rPr>
              <w:t>8</w:t>
            </w:r>
          </w:p>
        </w:tc>
        <w:tc>
          <w:tcPr>
            <w:tcW w:w="1418" w:type="dxa"/>
          </w:tcPr>
          <w:p w14:paraId="179BD994" w14:textId="77777777" w:rsidR="00DE1BA3" w:rsidRPr="00F67C2B" w:rsidRDefault="00DE1BA3" w:rsidP="003159A5">
            <w:pPr>
              <w:rPr>
                <w:b/>
                <w:lang w:val="es-ES"/>
              </w:rPr>
            </w:pPr>
            <w:r w:rsidRPr="00F67C2B">
              <w:rPr>
                <w:b/>
                <w:lang w:val="es-ES"/>
              </w:rPr>
              <w:t>12</w:t>
            </w:r>
          </w:p>
        </w:tc>
      </w:tr>
      <w:tr w:rsidR="00DE1BA3" w:rsidRPr="00F67C2B" w14:paraId="2115E348" w14:textId="77777777" w:rsidTr="003159A5">
        <w:trPr>
          <w:trHeight w:val="552"/>
        </w:trPr>
        <w:tc>
          <w:tcPr>
            <w:tcW w:w="463" w:type="dxa"/>
            <w:vMerge/>
            <w:tcBorders>
              <w:bottom w:val="single" w:sz="4" w:space="0" w:color="auto"/>
            </w:tcBorders>
          </w:tcPr>
          <w:p w14:paraId="25DC61A0" w14:textId="77777777" w:rsidR="00DE1BA3" w:rsidRPr="00F67C2B" w:rsidRDefault="00DE1BA3" w:rsidP="003159A5">
            <w:pPr>
              <w:rPr>
                <w:b/>
                <w:lang w:val="es-ES"/>
              </w:rPr>
            </w:pPr>
          </w:p>
        </w:tc>
        <w:tc>
          <w:tcPr>
            <w:tcW w:w="1375" w:type="dxa"/>
            <w:vMerge/>
            <w:tcBorders>
              <w:bottom w:val="single" w:sz="4" w:space="0" w:color="auto"/>
            </w:tcBorders>
          </w:tcPr>
          <w:p w14:paraId="129A00C8" w14:textId="77777777" w:rsidR="00DE1BA3" w:rsidRPr="00F67C2B" w:rsidRDefault="00DE1BA3" w:rsidP="003159A5">
            <w:pPr>
              <w:rPr>
                <w:b/>
                <w:lang w:val="es-ES"/>
              </w:rPr>
            </w:pPr>
          </w:p>
        </w:tc>
        <w:tc>
          <w:tcPr>
            <w:tcW w:w="5103" w:type="dxa"/>
            <w:vMerge w:val="restart"/>
            <w:tcBorders>
              <w:bottom w:val="single" w:sz="4" w:space="0" w:color="auto"/>
            </w:tcBorders>
          </w:tcPr>
          <w:p w14:paraId="391CC156" w14:textId="77777777" w:rsidR="00DE1BA3" w:rsidRPr="00F67C2B" w:rsidRDefault="00DE1BA3" w:rsidP="003159A5">
            <w:pPr>
              <w:rPr>
                <w:b/>
                <w:lang w:val="es-ES"/>
              </w:rPr>
            </w:pPr>
            <w:r w:rsidRPr="00F67C2B">
              <w:rPr>
                <w:b/>
                <w:lang w:val="es-ES"/>
              </w:rPr>
              <w:t>PRACTICA PEDAGOGICA (III)</w:t>
            </w:r>
          </w:p>
        </w:tc>
        <w:tc>
          <w:tcPr>
            <w:tcW w:w="1134" w:type="dxa"/>
            <w:vMerge w:val="restart"/>
            <w:tcBorders>
              <w:bottom w:val="single" w:sz="4" w:space="0" w:color="auto"/>
            </w:tcBorders>
          </w:tcPr>
          <w:p w14:paraId="1F31E16D" w14:textId="77777777" w:rsidR="00DE1BA3" w:rsidRPr="00F67C2B" w:rsidRDefault="00DE1BA3" w:rsidP="003159A5">
            <w:pPr>
              <w:rPr>
                <w:b/>
                <w:lang w:val="es-ES"/>
              </w:rPr>
            </w:pPr>
            <w:r w:rsidRPr="00F67C2B">
              <w:rPr>
                <w:b/>
                <w:lang w:val="es-ES"/>
              </w:rPr>
              <w:t>3</w:t>
            </w:r>
          </w:p>
        </w:tc>
        <w:tc>
          <w:tcPr>
            <w:tcW w:w="1418" w:type="dxa"/>
            <w:vMerge w:val="restart"/>
            <w:tcBorders>
              <w:bottom w:val="single" w:sz="4" w:space="0" w:color="auto"/>
            </w:tcBorders>
          </w:tcPr>
          <w:p w14:paraId="57A1DCA0" w14:textId="77777777" w:rsidR="00DE1BA3" w:rsidRPr="00F67C2B" w:rsidRDefault="00DE1BA3" w:rsidP="003159A5">
            <w:pPr>
              <w:rPr>
                <w:b/>
                <w:lang w:val="es-ES"/>
              </w:rPr>
            </w:pPr>
            <w:r w:rsidRPr="00F67C2B">
              <w:rPr>
                <w:b/>
                <w:lang w:val="es-ES"/>
              </w:rPr>
              <w:t>TP</w:t>
            </w:r>
          </w:p>
        </w:tc>
        <w:tc>
          <w:tcPr>
            <w:tcW w:w="1559" w:type="dxa"/>
            <w:vMerge w:val="restart"/>
            <w:tcBorders>
              <w:bottom w:val="single" w:sz="4" w:space="0" w:color="auto"/>
            </w:tcBorders>
          </w:tcPr>
          <w:p w14:paraId="7799D1A5" w14:textId="77777777" w:rsidR="00DE1BA3" w:rsidRPr="00F67C2B" w:rsidRDefault="00DE1BA3" w:rsidP="003159A5">
            <w:pPr>
              <w:rPr>
                <w:b/>
                <w:lang w:val="es-ES"/>
              </w:rPr>
            </w:pPr>
            <w:r w:rsidRPr="00F67C2B">
              <w:rPr>
                <w:b/>
                <w:lang w:val="es-ES"/>
              </w:rPr>
              <w:t>3</w:t>
            </w:r>
          </w:p>
        </w:tc>
        <w:tc>
          <w:tcPr>
            <w:tcW w:w="1559" w:type="dxa"/>
            <w:vMerge w:val="restart"/>
            <w:tcBorders>
              <w:bottom w:val="single" w:sz="4" w:space="0" w:color="auto"/>
            </w:tcBorders>
          </w:tcPr>
          <w:p w14:paraId="630C99E1" w14:textId="77777777" w:rsidR="00DE1BA3" w:rsidRPr="00F67C2B" w:rsidRDefault="00DE1BA3" w:rsidP="003159A5">
            <w:pPr>
              <w:rPr>
                <w:b/>
                <w:lang w:val="es-ES"/>
              </w:rPr>
            </w:pPr>
            <w:r w:rsidRPr="00F67C2B">
              <w:rPr>
                <w:b/>
                <w:lang w:val="es-ES"/>
              </w:rPr>
              <w:t>6</w:t>
            </w:r>
          </w:p>
        </w:tc>
        <w:tc>
          <w:tcPr>
            <w:tcW w:w="1418" w:type="dxa"/>
            <w:vMerge w:val="restart"/>
            <w:tcBorders>
              <w:bottom w:val="single" w:sz="4" w:space="0" w:color="auto"/>
            </w:tcBorders>
          </w:tcPr>
          <w:p w14:paraId="75783F00" w14:textId="77777777" w:rsidR="00DE1BA3" w:rsidRPr="00F67C2B" w:rsidRDefault="00DE1BA3" w:rsidP="003159A5">
            <w:pPr>
              <w:rPr>
                <w:b/>
                <w:lang w:val="es-ES"/>
              </w:rPr>
            </w:pPr>
            <w:r w:rsidRPr="00F67C2B">
              <w:rPr>
                <w:b/>
                <w:lang w:val="es-ES"/>
              </w:rPr>
              <w:t>9</w:t>
            </w:r>
          </w:p>
        </w:tc>
      </w:tr>
      <w:tr w:rsidR="00DE1BA3" w:rsidRPr="00F67C2B" w14:paraId="6D799E56" w14:textId="77777777" w:rsidTr="003159A5">
        <w:trPr>
          <w:trHeight w:val="18"/>
        </w:trPr>
        <w:tc>
          <w:tcPr>
            <w:tcW w:w="463" w:type="dxa"/>
          </w:tcPr>
          <w:p w14:paraId="5FBCF36E" w14:textId="77777777" w:rsidR="00DE1BA3" w:rsidRPr="00F67C2B" w:rsidRDefault="00DE1BA3" w:rsidP="003159A5">
            <w:pPr>
              <w:rPr>
                <w:b/>
                <w:lang w:val="es-ES"/>
              </w:rPr>
            </w:pPr>
            <w:r w:rsidRPr="00F67C2B">
              <w:rPr>
                <w:b/>
                <w:lang w:val="es-ES"/>
              </w:rPr>
              <w:t>3</w:t>
            </w:r>
          </w:p>
        </w:tc>
        <w:tc>
          <w:tcPr>
            <w:tcW w:w="1375" w:type="dxa"/>
            <w:vMerge/>
          </w:tcPr>
          <w:p w14:paraId="6ED3BE97" w14:textId="77777777" w:rsidR="00DE1BA3" w:rsidRPr="00F67C2B" w:rsidRDefault="00DE1BA3" w:rsidP="003159A5">
            <w:pPr>
              <w:rPr>
                <w:b/>
                <w:lang w:val="es-ES"/>
              </w:rPr>
            </w:pPr>
          </w:p>
        </w:tc>
        <w:tc>
          <w:tcPr>
            <w:tcW w:w="5103" w:type="dxa"/>
            <w:vMerge/>
          </w:tcPr>
          <w:p w14:paraId="4C439BD1" w14:textId="77777777" w:rsidR="00DE1BA3" w:rsidRPr="00F67C2B" w:rsidRDefault="00DE1BA3" w:rsidP="003159A5">
            <w:pPr>
              <w:rPr>
                <w:b/>
                <w:lang w:val="es-ES"/>
              </w:rPr>
            </w:pPr>
          </w:p>
        </w:tc>
        <w:tc>
          <w:tcPr>
            <w:tcW w:w="1134" w:type="dxa"/>
            <w:vMerge/>
          </w:tcPr>
          <w:p w14:paraId="58BD8F98" w14:textId="77777777" w:rsidR="00DE1BA3" w:rsidRPr="00F67C2B" w:rsidRDefault="00DE1BA3" w:rsidP="003159A5">
            <w:pPr>
              <w:rPr>
                <w:b/>
                <w:lang w:val="es-ES"/>
              </w:rPr>
            </w:pPr>
          </w:p>
        </w:tc>
        <w:tc>
          <w:tcPr>
            <w:tcW w:w="1418" w:type="dxa"/>
            <w:vMerge/>
          </w:tcPr>
          <w:p w14:paraId="7B3A9EEB" w14:textId="77777777" w:rsidR="00DE1BA3" w:rsidRPr="00F67C2B" w:rsidRDefault="00DE1BA3" w:rsidP="003159A5">
            <w:pPr>
              <w:rPr>
                <w:b/>
                <w:lang w:val="es-ES"/>
              </w:rPr>
            </w:pPr>
          </w:p>
        </w:tc>
        <w:tc>
          <w:tcPr>
            <w:tcW w:w="1559" w:type="dxa"/>
            <w:vMerge/>
          </w:tcPr>
          <w:p w14:paraId="12EFA25F" w14:textId="77777777" w:rsidR="00DE1BA3" w:rsidRPr="00F67C2B" w:rsidRDefault="00DE1BA3" w:rsidP="003159A5">
            <w:pPr>
              <w:rPr>
                <w:b/>
                <w:lang w:val="es-ES"/>
              </w:rPr>
            </w:pPr>
          </w:p>
        </w:tc>
        <w:tc>
          <w:tcPr>
            <w:tcW w:w="1559" w:type="dxa"/>
            <w:vMerge/>
          </w:tcPr>
          <w:p w14:paraId="0E34D9E0" w14:textId="77777777" w:rsidR="00DE1BA3" w:rsidRPr="00F67C2B" w:rsidRDefault="00DE1BA3" w:rsidP="003159A5">
            <w:pPr>
              <w:rPr>
                <w:b/>
                <w:lang w:val="es-ES"/>
              </w:rPr>
            </w:pPr>
          </w:p>
        </w:tc>
        <w:tc>
          <w:tcPr>
            <w:tcW w:w="1418" w:type="dxa"/>
            <w:vMerge/>
          </w:tcPr>
          <w:p w14:paraId="1C97252B" w14:textId="77777777" w:rsidR="00DE1BA3" w:rsidRPr="00F67C2B" w:rsidRDefault="00DE1BA3" w:rsidP="003159A5">
            <w:pPr>
              <w:rPr>
                <w:b/>
                <w:lang w:val="es-ES"/>
              </w:rPr>
            </w:pPr>
          </w:p>
        </w:tc>
      </w:tr>
      <w:tr w:rsidR="00DE1BA3" w:rsidRPr="00F67C2B" w14:paraId="51416389" w14:textId="77777777" w:rsidTr="003159A5">
        <w:trPr>
          <w:trHeight w:val="219"/>
        </w:trPr>
        <w:tc>
          <w:tcPr>
            <w:tcW w:w="463" w:type="dxa"/>
          </w:tcPr>
          <w:p w14:paraId="6DBC4087" w14:textId="77777777" w:rsidR="00DE1BA3" w:rsidRPr="00F67C2B" w:rsidRDefault="00DE1BA3" w:rsidP="003159A5">
            <w:pPr>
              <w:rPr>
                <w:b/>
                <w:lang w:val="es-ES"/>
              </w:rPr>
            </w:pPr>
            <w:r w:rsidRPr="00F67C2B">
              <w:rPr>
                <w:b/>
                <w:lang w:val="es-ES"/>
              </w:rPr>
              <w:t>4</w:t>
            </w:r>
          </w:p>
        </w:tc>
        <w:tc>
          <w:tcPr>
            <w:tcW w:w="1375" w:type="dxa"/>
            <w:vMerge/>
          </w:tcPr>
          <w:p w14:paraId="6A045B79" w14:textId="77777777" w:rsidR="00DE1BA3" w:rsidRPr="00F67C2B" w:rsidRDefault="00DE1BA3" w:rsidP="003159A5">
            <w:pPr>
              <w:rPr>
                <w:b/>
                <w:lang w:val="es-ES"/>
              </w:rPr>
            </w:pPr>
          </w:p>
        </w:tc>
        <w:tc>
          <w:tcPr>
            <w:tcW w:w="5103" w:type="dxa"/>
          </w:tcPr>
          <w:p w14:paraId="44362878" w14:textId="77777777" w:rsidR="00DE1BA3" w:rsidRPr="00F67C2B" w:rsidRDefault="00DE1BA3" w:rsidP="003159A5">
            <w:pPr>
              <w:rPr>
                <w:b/>
                <w:lang w:val="es-ES"/>
              </w:rPr>
            </w:pPr>
            <w:r w:rsidRPr="00F67C2B">
              <w:rPr>
                <w:b/>
                <w:lang w:val="es-ES"/>
              </w:rPr>
              <w:t>INVESTIGACIÓN PEDAGOGICA (III)</w:t>
            </w:r>
          </w:p>
        </w:tc>
        <w:tc>
          <w:tcPr>
            <w:tcW w:w="1134" w:type="dxa"/>
          </w:tcPr>
          <w:p w14:paraId="6CBB5291" w14:textId="77777777" w:rsidR="00DE1BA3" w:rsidRPr="00F67C2B" w:rsidRDefault="00DE1BA3" w:rsidP="003159A5">
            <w:pPr>
              <w:rPr>
                <w:b/>
                <w:lang w:val="es-ES"/>
              </w:rPr>
            </w:pPr>
            <w:r w:rsidRPr="00F67C2B">
              <w:rPr>
                <w:b/>
                <w:lang w:val="es-ES"/>
              </w:rPr>
              <w:t>3</w:t>
            </w:r>
          </w:p>
        </w:tc>
        <w:tc>
          <w:tcPr>
            <w:tcW w:w="1418" w:type="dxa"/>
          </w:tcPr>
          <w:p w14:paraId="695B6FBF" w14:textId="77777777" w:rsidR="00DE1BA3" w:rsidRPr="00F67C2B" w:rsidRDefault="00DE1BA3" w:rsidP="003159A5">
            <w:pPr>
              <w:rPr>
                <w:b/>
                <w:lang w:val="es-ES"/>
              </w:rPr>
            </w:pPr>
            <w:r w:rsidRPr="00F67C2B">
              <w:rPr>
                <w:b/>
                <w:lang w:val="es-ES"/>
              </w:rPr>
              <w:t>TP</w:t>
            </w:r>
          </w:p>
        </w:tc>
        <w:tc>
          <w:tcPr>
            <w:tcW w:w="1559" w:type="dxa"/>
          </w:tcPr>
          <w:p w14:paraId="73DAE1F4" w14:textId="77777777" w:rsidR="00DE1BA3" w:rsidRPr="00F67C2B" w:rsidRDefault="00DE1BA3" w:rsidP="003159A5">
            <w:pPr>
              <w:rPr>
                <w:b/>
                <w:lang w:val="es-ES"/>
              </w:rPr>
            </w:pPr>
            <w:r w:rsidRPr="00F67C2B">
              <w:rPr>
                <w:b/>
                <w:lang w:val="es-ES"/>
              </w:rPr>
              <w:t>3</w:t>
            </w:r>
          </w:p>
        </w:tc>
        <w:tc>
          <w:tcPr>
            <w:tcW w:w="1559" w:type="dxa"/>
          </w:tcPr>
          <w:p w14:paraId="2F1B393D" w14:textId="77777777" w:rsidR="00DE1BA3" w:rsidRPr="00F67C2B" w:rsidRDefault="00DE1BA3" w:rsidP="003159A5">
            <w:pPr>
              <w:rPr>
                <w:b/>
                <w:lang w:val="es-ES"/>
              </w:rPr>
            </w:pPr>
            <w:r w:rsidRPr="00F67C2B">
              <w:rPr>
                <w:b/>
                <w:lang w:val="es-ES"/>
              </w:rPr>
              <w:t>6</w:t>
            </w:r>
          </w:p>
        </w:tc>
        <w:tc>
          <w:tcPr>
            <w:tcW w:w="1418" w:type="dxa"/>
          </w:tcPr>
          <w:p w14:paraId="426FACB5" w14:textId="77777777" w:rsidR="00DE1BA3" w:rsidRPr="00F67C2B" w:rsidRDefault="00DE1BA3" w:rsidP="003159A5">
            <w:pPr>
              <w:rPr>
                <w:b/>
                <w:lang w:val="es-ES"/>
              </w:rPr>
            </w:pPr>
            <w:r w:rsidRPr="00F67C2B">
              <w:rPr>
                <w:b/>
                <w:lang w:val="es-ES"/>
              </w:rPr>
              <w:t>9</w:t>
            </w:r>
          </w:p>
        </w:tc>
      </w:tr>
      <w:tr w:rsidR="00DE1BA3" w:rsidRPr="00F67C2B" w14:paraId="585CECE2" w14:textId="77777777" w:rsidTr="003159A5">
        <w:trPr>
          <w:trHeight w:val="219"/>
        </w:trPr>
        <w:tc>
          <w:tcPr>
            <w:tcW w:w="463" w:type="dxa"/>
          </w:tcPr>
          <w:p w14:paraId="5494590F" w14:textId="77777777" w:rsidR="00DE1BA3" w:rsidRPr="00F67C2B" w:rsidRDefault="00DE1BA3" w:rsidP="003159A5">
            <w:pPr>
              <w:rPr>
                <w:b/>
                <w:lang w:val="es-ES"/>
              </w:rPr>
            </w:pPr>
          </w:p>
          <w:p w14:paraId="5A296991" w14:textId="77777777" w:rsidR="00DE1BA3" w:rsidRPr="00F67C2B" w:rsidRDefault="00DE1BA3" w:rsidP="003159A5">
            <w:pPr>
              <w:rPr>
                <w:b/>
                <w:lang w:val="es-ES"/>
              </w:rPr>
            </w:pPr>
            <w:r w:rsidRPr="00F67C2B">
              <w:rPr>
                <w:b/>
                <w:lang w:val="es-ES"/>
              </w:rPr>
              <w:t>5</w:t>
            </w:r>
          </w:p>
        </w:tc>
        <w:tc>
          <w:tcPr>
            <w:tcW w:w="1375" w:type="dxa"/>
            <w:vMerge/>
          </w:tcPr>
          <w:p w14:paraId="01C3C6B5" w14:textId="77777777" w:rsidR="00DE1BA3" w:rsidRPr="00F67C2B" w:rsidRDefault="00DE1BA3" w:rsidP="003159A5">
            <w:pPr>
              <w:rPr>
                <w:b/>
                <w:lang w:val="es-ES"/>
              </w:rPr>
            </w:pPr>
          </w:p>
        </w:tc>
        <w:tc>
          <w:tcPr>
            <w:tcW w:w="5103" w:type="dxa"/>
          </w:tcPr>
          <w:p w14:paraId="4EAAB7DD" w14:textId="77777777" w:rsidR="00DE1BA3" w:rsidRPr="00F67C2B" w:rsidRDefault="00DE1BA3" w:rsidP="003159A5">
            <w:pPr>
              <w:rPr>
                <w:b/>
                <w:lang w:val="es-ES"/>
              </w:rPr>
            </w:pPr>
            <w:r w:rsidRPr="00F67C2B">
              <w:rPr>
                <w:b/>
                <w:lang w:val="es-ES"/>
              </w:rPr>
              <w:t xml:space="preserve">DIDACTICA DE LA ENSEÑANZA EN EDUCACION REIGIOSA, ETICA Y VALORES HUMANOS </w:t>
            </w:r>
          </w:p>
        </w:tc>
        <w:tc>
          <w:tcPr>
            <w:tcW w:w="1134" w:type="dxa"/>
          </w:tcPr>
          <w:p w14:paraId="065C7647" w14:textId="77777777" w:rsidR="00DE1BA3" w:rsidRPr="00F67C2B" w:rsidRDefault="00DE1BA3" w:rsidP="003159A5">
            <w:pPr>
              <w:rPr>
                <w:b/>
                <w:lang w:val="es-ES"/>
              </w:rPr>
            </w:pPr>
          </w:p>
          <w:p w14:paraId="243235DF" w14:textId="77777777" w:rsidR="00DE1BA3" w:rsidRPr="00F67C2B" w:rsidRDefault="00DE1BA3" w:rsidP="003159A5">
            <w:pPr>
              <w:rPr>
                <w:b/>
                <w:lang w:val="es-ES"/>
              </w:rPr>
            </w:pPr>
            <w:r w:rsidRPr="00F67C2B">
              <w:rPr>
                <w:b/>
                <w:lang w:val="es-ES"/>
              </w:rPr>
              <w:t>2</w:t>
            </w:r>
          </w:p>
        </w:tc>
        <w:tc>
          <w:tcPr>
            <w:tcW w:w="1418" w:type="dxa"/>
          </w:tcPr>
          <w:p w14:paraId="354968B4" w14:textId="77777777" w:rsidR="00DE1BA3" w:rsidRPr="00F67C2B" w:rsidRDefault="00DE1BA3" w:rsidP="003159A5">
            <w:pPr>
              <w:rPr>
                <w:b/>
                <w:lang w:val="es-ES"/>
              </w:rPr>
            </w:pPr>
          </w:p>
          <w:p w14:paraId="5C42A02C" w14:textId="77777777" w:rsidR="00DE1BA3" w:rsidRPr="00F67C2B" w:rsidRDefault="00DE1BA3" w:rsidP="003159A5">
            <w:pPr>
              <w:rPr>
                <w:b/>
                <w:lang w:val="es-ES"/>
              </w:rPr>
            </w:pPr>
            <w:r w:rsidRPr="00F67C2B">
              <w:rPr>
                <w:b/>
                <w:lang w:val="es-ES"/>
              </w:rPr>
              <w:t>TP</w:t>
            </w:r>
          </w:p>
        </w:tc>
        <w:tc>
          <w:tcPr>
            <w:tcW w:w="1559" w:type="dxa"/>
          </w:tcPr>
          <w:p w14:paraId="0307AF93" w14:textId="77777777" w:rsidR="00DE1BA3" w:rsidRPr="00F67C2B" w:rsidRDefault="00DE1BA3" w:rsidP="003159A5">
            <w:pPr>
              <w:rPr>
                <w:b/>
                <w:lang w:val="es-ES"/>
              </w:rPr>
            </w:pPr>
          </w:p>
          <w:p w14:paraId="58E749FB" w14:textId="77777777" w:rsidR="00DE1BA3" w:rsidRPr="00F67C2B" w:rsidRDefault="00DE1BA3" w:rsidP="003159A5">
            <w:pPr>
              <w:rPr>
                <w:b/>
                <w:lang w:val="es-ES"/>
              </w:rPr>
            </w:pPr>
            <w:r w:rsidRPr="00F67C2B">
              <w:rPr>
                <w:b/>
                <w:lang w:val="es-ES"/>
              </w:rPr>
              <w:t>4</w:t>
            </w:r>
          </w:p>
        </w:tc>
        <w:tc>
          <w:tcPr>
            <w:tcW w:w="1559" w:type="dxa"/>
          </w:tcPr>
          <w:p w14:paraId="3C0E0923" w14:textId="77777777" w:rsidR="00DE1BA3" w:rsidRPr="00F67C2B" w:rsidRDefault="00DE1BA3" w:rsidP="003159A5">
            <w:pPr>
              <w:rPr>
                <w:b/>
                <w:lang w:val="es-ES"/>
              </w:rPr>
            </w:pPr>
          </w:p>
          <w:p w14:paraId="0181643A" w14:textId="77777777" w:rsidR="00DE1BA3" w:rsidRPr="00F67C2B" w:rsidRDefault="00DE1BA3" w:rsidP="003159A5">
            <w:pPr>
              <w:rPr>
                <w:b/>
                <w:lang w:val="es-ES"/>
              </w:rPr>
            </w:pPr>
            <w:r w:rsidRPr="00F67C2B">
              <w:rPr>
                <w:b/>
                <w:lang w:val="es-ES"/>
              </w:rPr>
              <w:t>8</w:t>
            </w:r>
          </w:p>
        </w:tc>
        <w:tc>
          <w:tcPr>
            <w:tcW w:w="1418" w:type="dxa"/>
          </w:tcPr>
          <w:p w14:paraId="5BEEB6BF" w14:textId="77777777" w:rsidR="00DE1BA3" w:rsidRPr="00F67C2B" w:rsidRDefault="00DE1BA3" w:rsidP="003159A5">
            <w:pPr>
              <w:rPr>
                <w:b/>
                <w:lang w:val="es-ES"/>
              </w:rPr>
            </w:pPr>
          </w:p>
          <w:p w14:paraId="6FE5A7A2" w14:textId="77777777" w:rsidR="00DE1BA3" w:rsidRPr="00F67C2B" w:rsidRDefault="00DE1BA3" w:rsidP="003159A5">
            <w:pPr>
              <w:rPr>
                <w:b/>
                <w:lang w:val="es-ES"/>
              </w:rPr>
            </w:pPr>
            <w:r w:rsidRPr="00F67C2B">
              <w:rPr>
                <w:b/>
                <w:lang w:val="es-ES"/>
              </w:rPr>
              <w:t>12</w:t>
            </w:r>
          </w:p>
        </w:tc>
      </w:tr>
      <w:tr w:rsidR="00DE1BA3" w:rsidRPr="00F67C2B" w14:paraId="28B16CF3" w14:textId="77777777" w:rsidTr="003159A5">
        <w:trPr>
          <w:trHeight w:val="219"/>
        </w:trPr>
        <w:tc>
          <w:tcPr>
            <w:tcW w:w="463" w:type="dxa"/>
          </w:tcPr>
          <w:p w14:paraId="7FF87DAD" w14:textId="77777777" w:rsidR="00DE1BA3" w:rsidRPr="00F67C2B" w:rsidRDefault="00DE1BA3" w:rsidP="003159A5">
            <w:pPr>
              <w:rPr>
                <w:b/>
                <w:lang w:val="es-ES"/>
              </w:rPr>
            </w:pPr>
            <w:r w:rsidRPr="00F67C2B">
              <w:rPr>
                <w:b/>
                <w:lang w:val="es-ES"/>
              </w:rPr>
              <w:t>6</w:t>
            </w:r>
          </w:p>
        </w:tc>
        <w:tc>
          <w:tcPr>
            <w:tcW w:w="1375" w:type="dxa"/>
            <w:vMerge/>
          </w:tcPr>
          <w:p w14:paraId="7AFA6568" w14:textId="77777777" w:rsidR="00DE1BA3" w:rsidRPr="00F67C2B" w:rsidRDefault="00DE1BA3" w:rsidP="003159A5">
            <w:pPr>
              <w:rPr>
                <w:b/>
                <w:lang w:val="es-ES"/>
              </w:rPr>
            </w:pPr>
          </w:p>
        </w:tc>
        <w:tc>
          <w:tcPr>
            <w:tcW w:w="5103" w:type="dxa"/>
          </w:tcPr>
          <w:p w14:paraId="731147E1" w14:textId="77777777" w:rsidR="00DE1BA3" w:rsidRPr="00F67C2B" w:rsidRDefault="00DE1BA3" w:rsidP="003159A5">
            <w:pPr>
              <w:rPr>
                <w:b/>
                <w:lang w:val="es-ES"/>
              </w:rPr>
            </w:pPr>
            <w:r w:rsidRPr="00F67C2B">
              <w:rPr>
                <w:b/>
                <w:lang w:val="es-ES"/>
              </w:rPr>
              <w:t xml:space="preserve">PROCESO DE ATENCIÓN DE INCLUSIÓN EDUCATIVA </w:t>
            </w:r>
          </w:p>
        </w:tc>
        <w:tc>
          <w:tcPr>
            <w:tcW w:w="1134" w:type="dxa"/>
          </w:tcPr>
          <w:p w14:paraId="78FF81BD" w14:textId="77777777" w:rsidR="00DE1BA3" w:rsidRPr="00F67C2B" w:rsidRDefault="00DE1BA3" w:rsidP="003159A5">
            <w:pPr>
              <w:rPr>
                <w:b/>
                <w:lang w:val="es-ES"/>
              </w:rPr>
            </w:pPr>
            <w:r w:rsidRPr="00F67C2B">
              <w:rPr>
                <w:b/>
                <w:lang w:val="es-ES"/>
              </w:rPr>
              <w:t>2</w:t>
            </w:r>
          </w:p>
        </w:tc>
        <w:tc>
          <w:tcPr>
            <w:tcW w:w="1418" w:type="dxa"/>
          </w:tcPr>
          <w:p w14:paraId="7D212B5D" w14:textId="77777777" w:rsidR="00DE1BA3" w:rsidRPr="00F67C2B" w:rsidRDefault="00DE1BA3" w:rsidP="003159A5">
            <w:pPr>
              <w:rPr>
                <w:b/>
                <w:lang w:val="es-ES"/>
              </w:rPr>
            </w:pPr>
            <w:r w:rsidRPr="00F67C2B">
              <w:rPr>
                <w:b/>
                <w:lang w:val="es-ES"/>
              </w:rPr>
              <w:t>TP</w:t>
            </w:r>
          </w:p>
        </w:tc>
        <w:tc>
          <w:tcPr>
            <w:tcW w:w="1559" w:type="dxa"/>
          </w:tcPr>
          <w:p w14:paraId="7C898ACA" w14:textId="77777777" w:rsidR="00DE1BA3" w:rsidRPr="00F67C2B" w:rsidRDefault="00DE1BA3" w:rsidP="003159A5">
            <w:pPr>
              <w:rPr>
                <w:b/>
                <w:lang w:val="es-ES"/>
              </w:rPr>
            </w:pPr>
            <w:r w:rsidRPr="00F67C2B">
              <w:rPr>
                <w:b/>
                <w:lang w:val="es-ES"/>
              </w:rPr>
              <w:t>4</w:t>
            </w:r>
          </w:p>
        </w:tc>
        <w:tc>
          <w:tcPr>
            <w:tcW w:w="1559" w:type="dxa"/>
          </w:tcPr>
          <w:p w14:paraId="439E58E6" w14:textId="77777777" w:rsidR="00DE1BA3" w:rsidRPr="00F67C2B" w:rsidRDefault="00DE1BA3" w:rsidP="003159A5">
            <w:pPr>
              <w:rPr>
                <w:b/>
                <w:lang w:val="es-ES"/>
              </w:rPr>
            </w:pPr>
            <w:r w:rsidRPr="00F67C2B">
              <w:rPr>
                <w:b/>
                <w:lang w:val="es-ES"/>
              </w:rPr>
              <w:t>8</w:t>
            </w:r>
          </w:p>
        </w:tc>
        <w:tc>
          <w:tcPr>
            <w:tcW w:w="1418" w:type="dxa"/>
          </w:tcPr>
          <w:p w14:paraId="2CC55097" w14:textId="77777777" w:rsidR="00DE1BA3" w:rsidRPr="00F67C2B" w:rsidRDefault="00DE1BA3" w:rsidP="003159A5">
            <w:pPr>
              <w:rPr>
                <w:b/>
                <w:lang w:val="es-ES"/>
              </w:rPr>
            </w:pPr>
            <w:r w:rsidRPr="00F67C2B">
              <w:rPr>
                <w:b/>
                <w:lang w:val="es-ES"/>
              </w:rPr>
              <w:t>12</w:t>
            </w:r>
          </w:p>
        </w:tc>
      </w:tr>
      <w:tr w:rsidR="00DE1BA3" w:rsidRPr="00F67C2B" w14:paraId="787584CB" w14:textId="77777777" w:rsidTr="003159A5">
        <w:trPr>
          <w:trHeight w:val="219"/>
        </w:trPr>
        <w:tc>
          <w:tcPr>
            <w:tcW w:w="463" w:type="dxa"/>
          </w:tcPr>
          <w:p w14:paraId="39AD73AE" w14:textId="77777777" w:rsidR="00DE1BA3" w:rsidRPr="00F67C2B" w:rsidRDefault="00DE1BA3" w:rsidP="003159A5">
            <w:pPr>
              <w:rPr>
                <w:b/>
                <w:lang w:val="es-ES"/>
              </w:rPr>
            </w:pPr>
            <w:r w:rsidRPr="00F67C2B">
              <w:rPr>
                <w:b/>
                <w:lang w:val="es-ES"/>
              </w:rPr>
              <w:t>7</w:t>
            </w:r>
          </w:p>
        </w:tc>
        <w:tc>
          <w:tcPr>
            <w:tcW w:w="1375" w:type="dxa"/>
            <w:vMerge/>
          </w:tcPr>
          <w:p w14:paraId="4E3BA60A" w14:textId="77777777" w:rsidR="00DE1BA3" w:rsidRPr="00F67C2B" w:rsidRDefault="00DE1BA3" w:rsidP="003159A5">
            <w:pPr>
              <w:rPr>
                <w:b/>
                <w:lang w:val="es-ES"/>
              </w:rPr>
            </w:pPr>
          </w:p>
        </w:tc>
        <w:tc>
          <w:tcPr>
            <w:tcW w:w="5103" w:type="dxa"/>
          </w:tcPr>
          <w:p w14:paraId="615DA094" w14:textId="77777777" w:rsidR="00DE1BA3" w:rsidRPr="00F67C2B" w:rsidRDefault="00DE1BA3" w:rsidP="003159A5">
            <w:pPr>
              <w:rPr>
                <w:b/>
                <w:lang w:val="es-ES"/>
              </w:rPr>
            </w:pPr>
            <w:r w:rsidRPr="00F67C2B">
              <w:rPr>
                <w:b/>
                <w:lang w:val="es-ES"/>
              </w:rPr>
              <w:t xml:space="preserve">PROYECCIÓN INSTITUCIONAL Y SOCIAL </w:t>
            </w:r>
          </w:p>
        </w:tc>
        <w:tc>
          <w:tcPr>
            <w:tcW w:w="1134" w:type="dxa"/>
          </w:tcPr>
          <w:p w14:paraId="5FE62A86" w14:textId="77777777" w:rsidR="00DE1BA3" w:rsidRPr="00F67C2B" w:rsidRDefault="00DE1BA3" w:rsidP="003159A5">
            <w:pPr>
              <w:rPr>
                <w:b/>
                <w:lang w:val="es-ES"/>
              </w:rPr>
            </w:pPr>
            <w:r w:rsidRPr="00F67C2B">
              <w:rPr>
                <w:b/>
                <w:lang w:val="es-ES"/>
              </w:rPr>
              <w:t>1</w:t>
            </w:r>
          </w:p>
        </w:tc>
        <w:tc>
          <w:tcPr>
            <w:tcW w:w="1418" w:type="dxa"/>
          </w:tcPr>
          <w:p w14:paraId="1BFA51F0" w14:textId="77777777" w:rsidR="00DE1BA3" w:rsidRPr="00F67C2B" w:rsidRDefault="00DE1BA3" w:rsidP="003159A5">
            <w:pPr>
              <w:rPr>
                <w:b/>
                <w:lang w:val="es-ES"/>
              </w:rPr>
            </w:pPr>
            <w:r w:rsidRPr="00F67C2B">
              <w:rPr>
                <w:b/>
                <w:lang w:val="es-ES"/>
              </w:rPr>
              <w:t>TP</w:t>
            </w:r>
          </w:p>
        </w:tc>
        <w:tc>
          <w:tcPr>
            <w:tcW w:w="1559" w:type="dxa"/>
          </w:tcPr>
          <w:p w14:paraId="6D26364E" w14:textId="77777777" w:rsidR="00DE1BA3" w:rsidRPr="00F67C2B" w:rsidRDefault="00DE1BA3" w:rsidP="003159A5">
            <w:pPr>
              <w:rPr>
                <w:b/>
                <w:lang w:val="es-ES"/>
              </w:rPr>
            </w:pPr>
            <w:r w:rsidRPr="00F67C2B">
              <w:rPr>
                <w:b/>
                <w:lang w:val="es-ES"/>
              </w:rPr>
              <w:t>2</w:t>
            </w:r>
          </w:p>
        </w:tc>
        <w:tc>
          <w:tcPr>
            <w:tcW w:w="1559" w:type="dxa"/>
          </w:tcPr>
          <w:p w14:paraId="6DFE5188" w14:textId="77777777" w:rsidR="00DE1BA3" w:rsidRPr="00F67C2B" w:rsidRDefault="00DE1BA3" w:rsidP="003159A5">
            <w:pPr>
              <w:rPr>
                <w:b/>
                <w:lang w:val="es-ES"/>
              </w:rPr>
            </w:pPr>
            <w:r w:rsidRPr="00F67C2B">
              <w:rPr>
                <w:b/>
                <w:lang w:val="es-ES"/>
              </w:rPr>
              <w:t>4</w:t>
            </w:r>
          </w:p>
        </w:tc>
        <w:tc>
          <w:tcPr>
            <w:tcW w:w="1418" w:type="dxa"/>
          </w:tcPr>
          <w:p w14:paraId="508AD0B5" w14:textId="77777777" w:rsidR="00DE1BA3" w:rsidRPr="00F67C2B" w:rsidRDefault="00DE1BA3" w:rsidP="003159A5">
            <w:pPr>
              <w:rPr>
                <w:b/>
                <w:lang w:val="es-ES"/>
              </w:rPr>
            </w:pPr>
            <w:r w:rsidRPr="00F67C2B">
              <w:rPr>
                <w:b/>
                <w:lang w:val="es-ES"/>
              </w:rPr>
              <w:t>6</w:t>
            </w:r>
          </w:p>
        </w:tc>
      </w:tr>
      <w:tr w:rsidR="00DE1BA3" w:rsidRPr="00F67C2B" w14:paraId="02AD19F6" w14:textId="77777777" w:rsidTr="003159A5">
        <w:tc>
          <w:tcPr>
            <w:tcW w:w="1838" w:type="dxa"/>
            <w:gridSpan w:val="2"/>
          </w:tcPr>
          <w:p w14:paraId="4F74662B" w14:textId="77777777" w:rsidR="00DE1BA3" w:rsidRPr="00F67C2B" w:rsidRDefault="00DE1BA3" w:rsidP="003159A5">
            <w:pPr>
              <w:rPr>
                <w:b/>
                <w:lang w:val="es-ES"/>
              </w:rPr>
            </w:pPr>
            <w:r w:rsidRPr="00F67C2B">
              <w:rPr>
                <w:b/>
                <w:lang w:val="es-ES"/>
              </w:rPr>
              <w:t xml:space="preserve">Total </w:t>
            </w:r>
          </w:p>
        </w:tc>
        <w:tc>
          <w:tcPr>
            <w:tcW w:w="5103" w:type="dxa"/>
          </w:tcPr>
          <w:p w14:paraId="3F805437" w14:textId="77777777" w:rsidR="00DE1BA3" w:rsidRPr="00F67C2B" w:rsidRDefault="00DE1BA3" w:rsidP="003159A5">
            <w:pPr>
              <w:rPr>
                <w:b/>
                <w:lang w:val="es-ES"/>
              </w:rPr>
            </w:pPr>
          </w:p>
        </w:tc>
        <w:tc>
          <w:tcPr>
            <w:tcW w:w="1134" w:type="dxa"/>
          </w:tcPr>
          <w:p w14:paraId="392B9E98" w14:textId="77777777" w:rsidR="00DE1BA3" w:rsidRPr="00F67C2B" w:rsidRDefault="00DE1BA3" w:rsidP="003159A5">
            <w:pPr>
              <w:rPr>
                <w:b/>
                <w:lang w:val="es-ES"/>
              </w:rPr>
            </w:pPr>
            <w:r w:rsidRPr="00F67C2B">
              <w:rPr>
                <w:b/>
                <w:lang w:val="es-ES"/>
              </w:rPr>
              <w:t>15</w:t>
            </w:r>
          </w:p>
        </w:tc>
        <w:tc>
          <w:tcPr>
            <w:tcW w:w="1418" w:type="dxa"/>
          </w:tcPr>
          <w:p w14:paraId="596FF42D" w14:textId="77777777" w:rsidR="00DE1BA3" w:rsidRPr="00F67C2B" w:rsidRDefault="00DE1BA3" w:rsidP="003159A5">
            <w:pPr>
              <w:rPr>
                <w:b/>
                <w:lang w:val="es-ES"/>
              </w:rPr>
            </w:pPr>
          </w:p>
        </w:tc>
        <w:tc>
          <w:tcPr>
            <w:tcW w:w="1559" w:type="dxa"/>
          </w:tcPr>
          <w:p w14:paraId="36F73CB6" w14:textId="77777777" w:rsidR="00DE1BA3" w:rsidRPr="00F67C2B" w:rsidRDefault="00DE1BA3" w:rsidP="003159A5">
            <w:pPr>
              <w:rPr>
                <w:b/>
                <w:lang w:val="es-ES"/>
              </w:rPr>
            </w:pPr>
            <w:r w:rsidRPr="00F67C2B">
              <w:rPr>
                <w:b/>
                <w:lang w:val="es-ES"/>
              </w:rPr>
              <w:t>24</w:t>
            </w:r>
          </w:p>
        </w:tc>
        <w:tc>
          <w:tcPr>
            <w:tcW w:w="1559" w:type="dxa"/>
          </w:tcPr>
          <w:p w14:paraId="45E0EE34" w14:textId="77777777" w:rsidR="00DE1BA3" w:rsidRPr="00F67C2B" w:rsidRDefault="00DE1BA3" w:rsidP="003159A5">
            <w:pPr>
              <w:rPr>
                <w:b/>
                <w:lang w:val="es-ES"/>
              </w:rPr>
            </w:pPr>
            <w:r w:rsidRPr="00F67C2B">
              <w:rPr>
                <w:b/>
                <w:lang w:val="es-ES"/>
              </w:rPr>
              <w:t>48</w:t>
            </w:r>
          </w:p>
        </w:tc>
        <w:tc>
          <w:tcPr>
            <w:tcW w:w="1418" w:type="dxa"/>
          </w:tcPr>
          <w:p w14:paraId="611F23CB" w14:textId="77777777" w:rsidR="00DE1BA3" w:rsidRPr="00F67C2B" w:rsidRDefault="00DE1BA3" w:rsidP="003159A5">
            <w:pPr>
              <w:rPr>
                <w:b/>
                <w:lang w:val="es-ES"/>
              </w:rPr>
            </w:pPr>
            <w:r w:rsidRPr="00F67C2B">
              <w:rPr>
                <w:b/>
                <w:lang w:val="es-ES"/>
              </w:rPr>
              <w:t>72</w:t>
            </w:r>
          </w:p>
        </w:tc>
      </w:tr>
    </w:tbl>
    <w:p w14:paraId="45C9A578" w14:textId="77777777" w:rsidR="00DE1BA3" w:rsidRPr="00B07A79" w:rsidRDefault="00DE1BA3" w:rsidP="00DE1BA3">
      <w:pPr>
        <w:rPr>
          <w:lang w:val="es-EC"/>
        </w:rPr>
      </w:pPr>
      <w:r w:rsidRPr="00B07A79">
        <w:rPr>
          <w:lang w:val="es-EC"/>
        </w:rPr>
        <w:tab/>
      </w:r>
    </w:p>
    <w:p w14:paraId="63DDC1CA" w14:textId="77777777" w:rsidR="00DE1BA3" w:rsidRPr="00B07A79" w:rsidRDefault="00DE1BA3" w:rsidP="00DE1BA3">
      <w:pPr>
        <w:rPr>
          <w:lang w:val="es-EC"/>
        </w:rPr>
      </w:pPr>
      <w:r w:rsidRPr="00B07A79">
        <w:rPr>
          <w:lang w:val="es-EC"/>
        </w:rPr>
        <w:t xml:space="preserve">CONVERSIONES: TP – Teórico Practico </w:t>
      </w:r>
      <w:r w:rsidRPr="00B07A79">
        <w:rPr>
          <w:lang w:val="es-EC"/>
        </w:rPr>
        <w:br/>
      </w:r>
      <w:r w:rsidRPr="00B07A79">
        <w:rPr>
          <w:lang w:val="es-EC"/>
        </w:rPr>
        <w:tab/>
      </w:r>
    </w:p>
    <w:p w14:paraId="4D604104" w14:textId="77777777" w:rsidR="00DE1BA3" w:rsidRPr="00B07A79" w:rsidRDefault="00DE1BA3" w:rsidP="00DE1BA3">
      <w:pPr>
        <w:rPr>
          <w:lang w:val="es-EC"/>
        </w:rPr>
      </w:pPr>
      <w:r w:rsidRPr="00B07A79">
        <w:rPr>
          <w:lang w:val="es-EC"/>
        </w:rPr>
        <w:br w:type="page"/>
      </w:r>
    </w:p>
    <w:p w14:paraId="00AB201B" w14:textId="77777777" w:rsidR="00DE1BA3" w:rsidRPr="00B07A79" w:rsidRDefault="00DE1BA3" w:rsidP="00DE1BA3">
      <w:pPr>
        <w:rPr>
          <w:lang w:val="es-EC"/>
        </w:rPr>
        <w:sectPr w:rsidR="00DE1BA3" w:rsidRPr="00B07A79" w:rsidSect="00DE1BA3">
          <w:pgSz w:w="15840" w:h="12240" w:orient="landscape" w:code="1"/>
          <w:pgMar w:top="1440" w:right="1440" w:bottom="1440" w:left="1440" w:header="709" w:footer="709" w:gutter="0"/>
          <w:cols w:space="708"/>
          <w:docGrid w:linePitch="360"/>
        </w:sectPr>
      </w:pPr>
    </w:p>
    <w:p w14:paraId="3FFB63A1" w14:textId="77777777" w:rsidR="00DE1BA3" w:rsidRPr="00B07A79" w:rsidRDefault="00DE1BA3" w:rsidP="00DE1BA3">
      <w:pPr>
        <w:rPr>
          <w:lang w:val="es-EC"/>
        </w:rPr>
      </w:pPr>
    </w:p>
    <w:p w14:paraId="2A29FDB1" w14:textId="77777777" w:rsidR="00DE1BA3" w:rsidRPr="00B07A79" w:rsidRDefault="00DE1BA3" w:rsidP="00DE1BA3">
      <w:pPr>
        <w:rPr>
          <w:lang w:val="es-EC"/>
        </w:rPr>
      </w:pPr>
      <w:r w:rsidRPr="00B07A79">
        <w:rPr>
          <w:lang w:val="es-EC"/>
        </w:rPr>
        <w:t>A continuación, se presenta la estructura y organización de componentes y créditos por semestre académico de acuerdo al pénsum actual que se encuentra en transición para 2027:</w:t>
      </w:r>
    </w:p>
    <w:p w14:paraId="27F64B51" w14:textId="77777777" w:rsidR="00DE1BA3" w:rsidRPr="00B07A79" w:rsidRDefault="00DE1BA3" w:rsidP="00DE1BA3">
      <w:pPr>
        <w:rPr>
          <w:lang w:val="es-EC"/>
        </w:rPr>
      </w:pPr>
    </w:p>
    <w:p w14:paraId="2EB41800" w14:textId="77777777" w:rsidR="00E06D10" w:rsidRDefault="00000000">
      <w:pPr>
        <w:pStyle w:val="TableCaption"/>
      </w:pPr>
      <w:r>
        <w:t>Tabla 8</w:t>
      </w:r>
    </w:p>
    <w:tbl>
      <w:tblPr>
        <w:tblW w:w="0" w:type="auto"/>
        <w:tblCellMar>
          <w:top w:w="15" w:type="dxa"/>
          <w:left w:w="15" w:type="dxa"/>
          <w:bottom w:w="15" w:type="dxa"/>
          <w:right w:w="15" w:type="dxa"/>
        </w:tblCellMar>
        <w:tblLook w:val="04A0" w:firstRow="1" w:lastRow="0" w:firstColumn="1" w:lastColumn="0" w:noHBand="0" w:noVBand="1"/>
      </w:tblPr>
      <w:tblGrid>
        <w:gridCol w:w="5495"/>
        <w:gridCol w:w="2095"/>
        <w:gridCol w:w="1760"/>
      </w:tblGrid>
      <w:tr w:rsidR="00DE1BA3" w:rsidRPr="00B07A79" w14:paraId="4821AF9F" w14:textId="77777777" w:rsidTr="003159A5">
        <w:trPr>
          <w:trHeight w:val="31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4E098CF8" w14:textId="77777777" w:rsidR="00DE1BA3" w:rsidRPr="00B07A79" w:rsidRDefault="00DE1BA3" w:rsidP="003159A5">
            <w:pPr>
              <w:rPr>
                <w:lang w:val="es-EC"/>
              </w:rPr>
            </w:pPr>
            <w:r w:rsidRPr="00B07A79">
              <w:rPr>
                <w:b/>
                <w:bCs/>
                <w:lang w:val="es-EC"/>
              </w:rPr>
              <w:t>SEMESTRE INTRODUCTORIO</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5F71DF2F" w14:textId="77777777" w:rsidR="00DE1BA3" w:rsidRPr="00B07A79" w:rsidRDefault="00DE1BA3" w:rsidP="003159A5">
            <w:pPr>
              <w:rPr>
                <w:lang w:val="es-EC"/>
              </w:rPr>
            </w:pPr>
            <w:r w:rsidRPr="00B07A79">
              <w:rPr>
                <w:b/>
                <w:bCs/>
                <w:lang w:val="es-EC"/>
              </w:rPr>
              <w:t>Perfil de Docentes</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2E8BE6CA" w14:textId="77777777" w:rsidR="00DE1BA3" w:rsidRPr="00B07A79" w:rsidRDefault="00DE1BA3" w:rsidP="003159A5">
            <w:pPr>
              <w:rPr>
                <w:lang w:val="es-EC"/>
              </w:rPr>
            </w:pPr>
            <w:r w:rsidRPr="00B07A79">
              <w:rPr>
                <w:b/>
                <w:bCs/>
                <w:lang w:val="es-EC"/>
              </w:rPr>
              <w:t>Créditos</w:t>
            </w:r>
          </w:p>
        </w:tc>
      </w:tr>
      <w:tr w:rsidR="00DE1BA3" w:rsidRPr="00B07A79" w14:paraId="003F950C" w14:textId="77777777" w:rsidTr="003159A5">
        <w:trPr>
          <w:trHeight w:val="1740"/>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4F5B313D" w14:textId="77777777" w:rsidR="00DE1BA3" w:rsidRPr="00B07A79" w:rsidRDefault="00DE1BA3" w:rsidP="003159A5">
            <w:pPr>
              <w:rPr>
                <w:lang w:val="es-EC"/>
              </w:rPr>
            </w:pPr>
            <w:r w:rsidRPr="00B07A79">
              <w:rPr>
                <w:lang w:val="es-EC"/>
              </w:rPr>
              <w:t>Los bachilleres académicos, aspirantes al programa de formación complementaria, deberán cursar un semestre de fundamentación pedagógica, correspondiente al segundo semestre de grado 11 del año inmediatamente anterior a ser ingresado en el programa de formación complementaria.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787CE020" w14:textId="77777777" w:rsidR="00DE1BA3" w:rsidRPr="00B07A79" w:rsidRDefault="00DE1BA3" w:rsidP="003159A5">
            <w:pPr>
              <w:rPr>
                <w:lang w:val="es-EC"/>
              </w:rPr>
            </w:pPr>
            <w:r w:rsidRPr="00B07A79">
              <w:rPr>
                <w:lang w:val="es-EC"/>
              </w:rPr>
              <w:t>Docentes de pedagogía de grado 11°</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69AF2C33" w14:textId="77777777" w:rsidR="00DE1BA3" w:rsidRPr="00B07A79" w:rsidRDefault="00DE1BA3" w:rsidP="003159A5">
            <w:pPr>
              <w:rPr>
                <w:lang w:val="es-EC"/>
              </w:rPr>
            </w:pPr>
            <w:r w:rsidRPr="00B07A79">
              <w:rPr>
                <w:lang w:val="es-EC"/>
              </w:rPr>
              <w:t>0</w:t>
            </w:r>
          </w:p>
        </w:tc>
      </w:tr>
      <w:tr w:rsidR="00DE1BA3" w:rsidRPr="00B07A79" w14:paraId="62F66DF8" w14:textId="77777777" w:rsidTr="003159A5">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22458BC8" w14:textId="77777777" w:rsidR="00DE1BA3" w:rsidRPr="00B07A79" w:rsidRDefault="00DE1BA3" w:rsidP="003159A5">
            <w:pPr>
              <w:rPr>
                <w:lang w:val="es-EC"/>
              </w:rPr>
            </w:pPr>
            <w:r w:rsidRPr="00B07A79">
              <w:rPr>
                <w:lang w:val="es-EC"/>
              </w:rPr>
              <w:t>Formación del maestro (</w:t>
            </w:r>
            <w:proofErr w:type="spellStart"/>
            <w:r w:rsidRPr="00B07A79">
              <w:rPr>
                <w:lang w:val="es-EC"/>
              </w:rPr>
              <w:t>vocacionalidad</w:t>
            </w:r>
            <w:proofErr w:type="spellEnd"/>
            <w:r w:rsidRPr="00B07A79">
              <w:rPr>
                <w:lang w:val="es-EC"/>
              </w:rPr>
              <w:t>). Formación y actitud pedagógica.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611047C1"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489DA602" w14:textId="77777777" w:rsidR="00DE1BA3" w:rsidRPr="00B07A79" w:rsidRDefault="00DE1BA3" w:rsidP="003159A5">
            <w:pPr>
              <w:rPr>
                <w:lang w:val="es-EC"/>
              </w:rPr>
            </w:pPr>
            <w:r w:rsidRPr="00B07A79">
              <w:rPr>
                <w:lang w:val="es-EC"/>
              </w:rPr>
              <w:t> </w:t>
            </w:r>
          </w:p>
        </w:tc>
      </w:tr>
      <w:tr w:rsidR="00DE1BA3" w:rsidRPr="00B07A79" w14:paraId="3FC5C79B" w14:textId="77777777" w:rsidTr="003159A5">
        <w:trPr>
          <w:trHeight w:val="49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22E5BBBB" w14:textId="77777777" w:rsidR="00DE1BA3" w:rsidRPr="00B07A79" w:rsidRDefault="00DE1BA3" w:rsidP="003159A5">
            <w:pPr>
              <w:rPr>
                <w:lang w:val="es-EC"/>
              </w:rPr>
            </w:pPr>
            <w:r w:rsidRPr="00B07A79">
              <w:rPr>
                <w:lang w:val="es-EC"/>
              </w:rPr>
              <w:t>Conceptos articuladores del saber pedagógico</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625FB957"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0D563898" w14:textId="77777777" w:rsidR="00DE1BA3" w:rsidRPr="00B07A79" w:rsidRDefault="00DE1BA3" w:rsidP="003159A5">
            <w:pPr>
              <w:rPr>
                <w:lang w:val="es-EC"/>
              </w:rPr>
            </w:pPr>
            <w:r w:rsidRPr="00B07A79">
              <w:rPr>
                <w:lang w:val="es-EC"/>
              </w:rPr>
              <w:t> </w:t>
            </w:r>
          </w:p>
        </w:tc>
      </w:tr>
      <w:tr w:rsidR="00DE1BA3" w:rsidRPr="00B07A79" w14:paraId="52DE6D68" w14:textId="77777777" w:rsidTr="003159A5">
        <w:trPr>
          <w:trHeight w:val="49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21875B7A" w14:textId="77777777" w:rsidR="00DE1BA3" w:rsidRPr="00B07A79" w:rsidRDefault="00DE1BA3" w:rsidP="003159A5">
            <w:pPr>
              <w:rPr>
                <w:lang w:val="es-EC"/>
              </w:rPr>
            </w:pPr>
            <w:r w:rsidRPr="00B07A79">
              <w:rPr>
                <w:lang w:val="es-EC"/>
              </w:rPr>
              <w:t>Historia de la educación y la pedagogía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60CD2CD0"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3A3D0B11" w14:textId="77777777" w:rsidR="00DE1BA3" w:rsidRPr="00B07A79" w:rsidRDefault="00DE1BA3" w:rsidP="003159A5">
            <w:pPr>
              <w:rPr>
                <w:lang w:val="es-EC"/>
              </w:rPr>
            </w:pPr>
            <w:r w:rsidRPr="00B07A79">
              <w:rPr>
                <w:lang w:val="es-EC"/>
              </w:rPr>
              <w:t> </w:t>
            </w:r>
          </w:p>
        </w:tc>
      </w:tr>
      <w:tr w:rsidR="00DE1BA3" w:rsidRPr="00B07A79" w14:paraId="2B679C4B" w14:textId="77777777" w:rsidTr="003159A5">
        <w:trPr>
          <w:trHeight w:val="49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3A180DA4" w14:textId="77777777" w:rsidR="00DE1BA3" w:rsidRPr="00B07A79" w:rsidRDefault="00DE1BA3" w:rsidP="003159A5">
            <w:pPr>
              <w:rPr>
                <w:lang w:val="es-EC"/>
              </w:rPr>
            </w:pPr>
            <w:r w:rsidRPr="00B07A79">
              <w:rPr>
                <w:lang w:val="es-EC"/>
              </w:rPr>
              <w:t>Lúdica y recreación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47D024C5"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171F6B64" w14:textId="77777777" w:rsidR="00DE1BA3" w:rsidRPr="00B07A79" w:rsidRDefault="00DE1BA3" w:rsidP="003159A5">
            <w:pPr>
              <w:rPr>
                <w:lang w:val="es-EC"/>
              </w:rPr>
            </w:pPr>
            <w:r w:rsidRPr="00B07A79">
              <w:rPr>
                <w:lang w:val="es-EC"/>
              </w:rPr>
              <w:t> </w:t>
            </w:r>
          </w:p>
        </w:tc>
      </w:tr>
      <w:tr w:rsidR="00DE1BA3" w:rsidRPr="00B07A79" w14:paraId="742C354B" w14:textId="77777777" w:rsidTr="003159A5">
        <w:trPr>
          <w:trHeight w:val="49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40E3AF3B" w14:textId="77777777" w:rsidR="00DE1BA3" w:rsidRPr="00B07A79" w:rsidRDefault="00DE1BA3" w:rsidP="003159A5">
            <w:pPr>
              <w:rPr>
                <w:lang w:val="es-EC"/>
              </w:rPr>
            </w:pPr>
            <w:r w:rsidRPr="00B07A79">
              <w:rPr>
                <w:lang w:val="es-EC"/>
              </w:rPr>
              <w:t>Desarrollo personal y profesional</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79C636EF"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44365A1F" w14:textId="77777777" w:rsidR="00DE1BA3" w:rsidRPr="00B07A79" w:rsidRDefault="00DE1BA3" w:rsidP="003159A5">
            <w:pPr>
              <w:rPr>
                <w:lang w:val="es-EC"/>
              </w:rPr>
            </w:pPr>
            <w:r w:rsidRPr="00B07A79">
              <w:rPr>
                <w:lang w:val="es-EC"/>
              </w:rPr>
              <w:t> </w:t>
            </w:r>
          </w:p>
        </w:tc>
      </w:tr>
    </w:tbl>
    <w:p w14:paraId="5F057CE0" w14:textId="77777777" w:rsidR="00DE1BA3" w:rsidRPr="00B07A79" w:rsidRDefault="00DE1BA3" w:rsidP="00DE1BA3">
      <w:pPr>
        <w:rPr>
          <w:lang w:val="es-EC"/>
        </w:rPr>
      </w:pPr>
      <w:r w:rsidRPr="00B07A79">
        <w:rPr>
          <w:lang w:val="es-EC"/>
        </w:rPr>
        <w:t> </w:t>
      </w:r>
    </w:p>
    <w:p w14:paraId="7094762A" w14:textId="77777777" w:rsidR="00E06D10" w:rsidRDefault="00000000">
      <w:pPr>
        <w:pStyle w:val="TableCaption"/>
      </w:pPr>
      <w:r>
        <w:lastRenderedPageBreak/>
        <w:t>Tabla 9</w:t>
      </w:r>
    </w:p>
    <w:tbl>
      <w:tblPr>
        <w:tblW w:w="0" w:type="auto"/>
        <w:tblCellMar>
          <w:top w:w="15" w:type="dxa"/>
          <w:left w:w="15" w:type="dxa"/>
          <w:bottom w:w="15" w:type="dxa"/>
          <w:right w:w="15" w:type="dxa"/>
        </w:tblCellMar>
        <w:tblLook w:val="04A0" w:firstRow="1" w:lastRow="0" w:firstColumn="1" w:lastColumn="0" w:noHBand="0" w:noVBand="1"/>
      </w:tblPr>
      <w:tblGrid>
        <w:gridCol w:w="5669"/>
        <w:gridCol w:w="1921"/>
        <w:gridCol w:w="1760"/>
      </w:tblGrid>
      <w:tr w:rsidR="00DE1BA3" w:rsidRPr="00B07A79" w14:paraId="1314FC70" w14:textId="77777777" w:rsidTr="003159A5">
        <w:trPr>
          <w:trHeight w:val="31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0A860C77" w14:textId="77777777" w:rsidR="00DE1BA3" w:rsidRPr="00B07A79" w:rsidRDefault="00DE1BA3" w:rsidP="003159A5">
            <w:pPr>
              <w:rPr>
                <w:lang w:val="es-EC"/>
              </w:rPr>
            </w:pPr>
            <w:r w:rsidRPr="00B07A79">
              <w:rPr>
                <w:b/>
                <w:bCs/>
                <w:lang w:val="es-EC"/>
              </w:rPr>
              <w:t>PRIMER SEMESTRE</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5398F796" w14:textId="77777777" w:rsidR="00DE1BA3" w:rsidRPr="00B07A79" w:rsidRDefault="00DE1BA3" w:rsidP="003159A5">
            <w:pPr>
              <w:rPr>
                <w:lang w:val="es-EC"/>
              </w:rPr>
            </w:pPr>
            <w:r w:rsidRPr="00B07A79">
              <w:rPr>
                <w:b/>
                <w:bCs/>
                <w:lang w:val="es-EC"/>
              </w:rPr>
              <w:t>Perfil de Docentes</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2E5F24D6" w14:textId="77777777" w:rsidR="00DE1BA3" w:rsidRPr="00B07A79" w:rsidRDefault="00DE1BA3" w:rsidP="003159A5">
            <w:pPr>
              <w:rPr>
                <w:lang w:val="es-EC"/>
              </w:rPr>
            </w:pPr>
            <w:r w:rsidRPr="00B07A79">
              <w:rPr>
                <w:b/>
                <w:bCs/>
                <w:lang w:val="es-EC"/>
              </w:rPr>
              <w:t>Créditos</w:t>
            </w:r>
          </w:p>
        </w:tc>
      </w:tr>
      <w:tr w:rsidR="00DE1BA3" w:rsidRPr="00B07A79" w14:paraId="460A94D8"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27250E3C" w14:textId="77777777" w:rsidR="00DE1BA3" w:rsidRPr="00B07A79" w:rsidRDefault="00DE1BA3" w:rsidP="003159A5">
            <w:pPr>
              <w:rPr>
                <w:lang w:val="es-EC"/>
              </w:rPr>
            </w:pPr>
            <w:r w:rsidRPr="00B07A79">
              <w:rPr>
                <w:b/>
                <w:bCs/>
                <w:lang w:val="es-EC"/>
              </w:rPr>
              <w:t>PROCESOS ORALES Y ESCRITURALES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539FDA74"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368C78FF" w14:textId="77777777" w:rsidR="00DE1BA3" w:rsidRPr="00B07A79" w:rsidRDefault="00DE1BA3" w:rsidP="003159A5">
            <w:pPr>
              <w:rPr>
                <w:lang w:val="es-EC"/>
              </w:rPr>
            </w:pPr>
            <w:r w:rsidRPr="00B07A79">
              <w:rPr>
                <w:lang w:val="es-EC"/>
              </w:rPr>
              <w:t>2</w:t>
            </w:r>
          </w:p>
        </w:tc>
      </w:tr>
      <w:tr w:rsidR="00DE1BA3" w:rsidRPr="00B07A79" w14:paraId="0C7485A0"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1EFD03E1" w14:textId="77777777" w:rsidR="00DE1BA3" w:rsidRPr="00B07A79" w:rsidRDefault="00DE1BA3" w:rsidP="003159A5">
            <w:pPr>
              <w:rPr>
                <w:lang w:val="es-EC"/>
              </w:rPr>
            </w:pPr>
            <w:r w:rsidRPr="00B07A79">
              <w:rPr>
                <w:b/>
                <w:bCs/>
                <w:lang w:val="es-EC"/>
              </w:rPr>
              <w:t>EPISTEMOLOGÍA E HISTORIA DE LA PEDAGOGÍA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6B8A874F"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3C75C0DC" w14:textId="77777777" w:rsidR="00DE1BA3" w:rsidRPr="00B07A79" w:rsidRDefault="00DE1BA3" w:rsidP="003159A5">
            <w:pPr>
              <w:rPr>
                <w:lang w:val="es-EC"/>
              </w:rPr>
            </w:pPr>
            <w:r w:rsidRPr="00B07A79">
              <w:rPr>
                <w:lang w:val="es-EC"/>
              </w:rPr>
              <w:t>2</w:t>
            </w:r>
          </w:p>
        </w:tc>
      </w:tr>
      <w:tr w:rsidR="00DE1BA3" w:rsidRPr="00B07A79" w14:paraId="623F5A10"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6D370C76" w14:textId="77777777" w:rsidR="00DE1BA3" w:rsidRPr="00B07A79" w:rsidRDefault="00DE1BA3" w:rsidP="003159A5">
            <w:pPr>
              <w:rPr>
                <w:lang w:val="es-EC"/>
              </w:rPr>
            </w:pPr>
            <w:r w:rsidRPr="00B07A79">
              <w:rPr>
                <w:b/>
                <w:bCs/>
                <w:lang w:val="es-EC"/>
              </w:rPr>
              <w:t>DIDÁCTICA GENERAL</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73E5F3B0"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57C2ABA2" w14:textId="77777777" w:rsidR="00DE1BA3" w:rsidRPr="00B07A79" w:rsidRDefault="00DE1BA3" w:rsidP="003159A5">
            <w:pPr>
              <w:rPr>
                <w:lang w:val="es-EC"/>
              </w:rPr>
            </w:pPr>
            <w:r w:rsidRPr="00B07A79">
              <w:rPr>
                <w:lang w:val="es-EC"/>
              </w:rPr>
              <w:t>3</w:t>
            </w:r>
          </w:p>
        </w:tc>
      </w:tr>
      <w:tr w:rsidR="00DE1BA3" w:rsidRPr="00B07A79" w14:paraId="4C5FA716"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336F0D73" w14:textId="77777777" w:rsidR="00DE1BA3" w:rsidRPr="00B07A79" w:rsidRDefault="00DE1BA3" w:rsidP="003159A5">
            <w:pPr>
              <w:rPr>
                <w:lang w:val="es-EC"/>
              </w:rPr>
            </w:pPr>
            <w:r w:rsidRPr="00B07A79">
              <w:rPr>
                <w:b/>
                <w:bCs/>
                <w:lang w:val="es-EC"/>
              </w:rPr>
              <w:t>GESTION Y LEGISLACION EDUCATIVA (115, 1278, 1860, 1075, 1620, 1421, 1290, guía 34)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4663D55C"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7EFD096D" w14:textId="77777777" w:rsidR="00DE1BA3" w:rsidRPr="00B07A79" w:rsidRDefault="00DE1BA3" w:rsidP="003159A5">
            <w:pPr>
              <w:rPr>
                <w:lang w:val="es-EC"/>
              </w:rPr>
            </w:pPr>
            <w:r w:rsidRPr="00B07A79">
              <w:rPr>
                <w:lang w:val="es-EC"/>
              </w:rPr>
              <w:t>2</w:t>
            </w:r>
          </w:p>
        </w:tc>
      </w:tr>
      <w:tr w:rsidR="00DE1BA3" w:rsidRPr="00B07A79" w14:paraId="2C2073C8"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0C99E703" w14:textId="77777777" w:rsidR="00DE1BA3" w:rsidRPr="00B07A79" w:rsidRDefault="00DE1BA3" w:rsidP="003159A5">
            <w:pPr>
              <w:rPr>
                <w:lang w:val="es-EC"/>
              </w:rPr>
            </w:pPr>
            <w:r w:rsidRPr="00B07A79">
              <w:rPr>
                <w:b/>
                <w:bCs/>
                <w:lang w:val="es-EC"/>
              </w:rPr>
              <w:t>PRÁCTICA PEDAGÓGICA (I- OBSERVACIÓN)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074026C6"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431C34C0" w14:textId="77777777" w:rsidR="00DE1BA3" w:rsidRPr="00B07A79" w:rsidRDefault="00DE1BA3" w:rsidP="003159A5">
            <w:pPr>
              <w:rPr>
                <w:lang w:val="es-EC"/>
              </w:rPr>
            </w:pPr>
            <w:r w:rsidRPr="00B07A79">
              <w:rPr>
                <w:b/>
                <w:bCs/>
                <w:lang w:val="es-EC"/>
              </w:rPr>
              <w:t>3</w:t>
            </w:r>
          </w:p>
        </w:tc>
      </w:tr>
      <w:tr w:rsidR="00DE1BA3" w:rsidRPr="00B07A79" w14:paraId="2B9FFB1E"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740684D0" w14:textId="77777777" w:rsidR="00DE1BA3" w:rsidRPr="00B07A79" w:rsidRDefault="00DE1BA3" w:rsidP="003159A5">
            <w:pPr>
              <w:rPr>
                <w:lang w:val="es-EC"/>
              </w:rPr>
            </w:pPr>
            <w:r w:rsidRPr="00B07A79">
              <w:rPr>
                <w:b/>
                <w:bCs/>
                <w:lang w:val="es-EC"/>
              </w:rPr>
              <w:t>INVESTIGACIÓN PEDAGÓGICA (I- LECTURA DE CONTEXTOS)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39221281"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6B2CAAC3" w14:textId="77777777" w:rsidR="00DE1BA3" w:rsidRPr="00B07A79" w:rsidRDefault="00DE1BA3" w:rsidP="003159A5">
            <w:pPr>
              <w:rPr>
                <w:lang w:val="es-EC"/>
              </w:rPr>
            </w:pPr>
            <w:r w:rsidRPr="00B07A79">
              <w:rPr>
                <w:b/>
                <w:bCs/>
                <w:lang w:val="es-EC"/>
              </w:rPr>
              <w:t>3</w:t>
            </w:r>
          </w:p>
        </w:tc>
      </w:tr>
      <w:tr w:rsidR="00DE1BA3" w:rsidRPr="00B07A79" w14:paraId="1DCB0B05" w14:textId="77777777" w:rsidTr="003159A5">
        <w:trPr>
          <w:trHeight w:val="69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3371868A" w14:textId="77777777" w:rsidR="00DE1BA3" w:rsidRPr="00B07A79" w:rsidRDefault="00DE1BA3" w:rsidP="003159A5">
            <w:pPr>
              <w:rPr>
                <w:lang w:val="es-EC"/>
              </w:rPr>
            </w:pPr>
            <w:r w:rsidRPr="00B07A79">
              <w:rPr>
                <w:lang w:val="es-EC"/>
              </w:rPr>
              <w:t>6 COMPONENTES</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25433167" w14:textId="77777777" w:rsidR="00DE1BA3" w:rsidRPr="00B07A79" w:rsidRDefault="00DE1BA3" w:rsidP="003159A5">
            <w:pPr>
              <w:rPr>
                <w:lang w:val="es-EC"/>
              </w:rPr>
            </w:pPr>
            <w:r w:rsidRPr="00B07A79">
              <w:rPr>
                <w:lang w:val="es-EC"/>
              </w:rPr>
              <w:t>15</w:t>
            </w:r>
          </w:p>
        </w:tc>
      </w:tr>
    </w:tbl>
    <w:p w14:paraId="1172870D" w14:textId="77777777" w:rsidR="00DE1BA3" w:rsidRPr="00B07A79" w:rsidRDefault="00DE1BA3" w:rsidP="00DE1BA3">
      <w:pPr>
        <w:rPr>
          <w:lang w:val="es-EC"/>
        </w:rPr>
      </w:pPr>
      <w:r w:rsidRPr="00B07A79">
        <w:rPr>
          <w:lang w:val="es-EC"/>
        </w:rPr>
        <w:t> </w:t>
      </w:r>
    </w:p>
    <w:p w14:paraId="71B3B518" w14:textId="77777777" w:rsidR="00DE1BA3" w:rsidRPr="00B07A79" w:rsidRDefault="00DE1BA3" w:rsidP="00DE1BA3">
      <w:pPr>
        <w:rPr>
          <w:lang w:val="es-EC"/>
        </w:rPr>
      </w:pPr>
      <w:r w:rsidRPr="00B07A79">
        <w:rPr>
          <w:lang w:val="es-EC"/>
        </w:rPr>
        <w:t>  </w:t>
      </w:r>
    </w:p>
    <w:p w14:paraId="16373C7A" w14:textId="77777777" w:rsidR="00E06D10" w:rsidRDefault="00000000">
      <w:pPr>
        <w:pStyle w:val="TableCaption"/>
      </w:pPr>
      <w:r>
        <w:t>Tabla 10</w:t>
      </w:r>
    </w:p>
    <w:tbl>
      <w:tblPr>
        <w:tblW w:w="0" w:type="auto"/>
        <w:tblCellMar>
          <w:top w:w="15" w:type="dxa"/>
          <w:left w:w="15" w:type="dxa"/>
          <w:bottom w:w="15" w:type="dxa"/>
          <w:right w:w="15" w:type="dxa"/>
        </w:tblCellMar>
        <w:tblLook w:val="04A0" w:firstRow="1" w:lastRow="0" w:firstColumn="1" w:lastColumn="0" w:noHBand="0" w:noVBand="1"/>
      </w:tblPr>
      <w:tblGrid>
        <w:gridCol w:w="5681"/>
        <w:gridCol w:w="1909"/>
        <w:gridCol w:w="1760"/>
      </w:tblGrid>
      <w:tr w:rsidR="00DE1BA3" w:rsidRPr="00B07A79" w14:paraId="2F480C5B"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6017D73B" w14:textId="77777777" w:rsidR="00DE1BA3" w:rsidRPr="00B07A79" w:rsidRDefault="00DE1BA3" w:rsidP="003159A5">
            <w:pPr>
              <w:rPr>
                <w:lang w:val="es-EC"/>
              </w:rPr>
            </w:pPr>
            <w:r w:rsidRPr="00B07A79">
              <w:rPr>
                <w:b/>
                <w:bCs/>
                <w:lang w:val="es-EC"/>
              </w:rPr>
              <w:t>SEGUNDO SEMESTRE</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0DA8D425" w14:textId="77777777" w:rsidR="00DE1BA3" w:rsidRPr="00B07A79" w:rsidRDefault="00DE1BA3" w:rsidP="003159A5">
            <w:pPr>
              <w:rPr>
                <w:lang w:val="es-EC"/>
              </w:rPr>
            </w:pPr>
            <w:r w:rsidRPr="00B07A79">
              <w:rPr>
                <w:b/>
                <w:bCs/>
                <w:lang w:val="es-EC"/>
              </w:rPr>
              <w:t>Perfil de Docentes</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20DF3D86" w14:textId="77777777" w:rsidR="00DE1BA3" w:rsidRPr="00B07A79" w:rsidRDefault="00DE1BA3" w:rsidP="003159A5">
            <w:pPr>
              <w:rPr>
                <w:lang w:val="es-EC"/>
              </w:rPr>
            </w:pPr>
            <w:r w:rsidRPr="00B07A79">
              <w:rPr>
                <w:b/>
                <w:bCs/>
                <w:lang w:val="es-EC"/>
              </w:rPr>
              <w:t>Créditos</w:t>
            </w:r>
          </w:p>
        </w:tc>
      </w:tr>
      <w:tr w:rsidR="00DE1BA3" w:rsidRPr="00B07A79" w14:paraId="0B28AB4E"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7A0ECE41" w14:textId="77777777" w:rsidR="00DE1BA3" w:rsidRPr="00B07A79" w:rsidRDefault="00DE1BA3" w:rsidP="003159A5">
            <w:pPr>
              <w:rPr>
                <w:lang w:val="es-EC"/>
              </w:rPr>
            </w:pPr>
            <w:r w:rsidRPr="00B07A79">
              <w:rPr>
                <w:b/>
                <w:bCs/>
                <w:lang w:val="es-EC"/>
              </w:rPr>
              <w:lastRenderedPageBreak/>
              <w:t>DIDACTICA DE LA ENSEÑANZA DEL LENGUAJE</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250B9398"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4829EAFC" w14:textId="77777777" w:rsidR="00DE1BA3" w:rsidRPr="00B07A79" w:rsidRDefault="00DE1BA3" w:rsidP="003159A5">
            <w:pPr>
              <w:rPr>
                <w:lang w:val="es-EC"/>
              </w:rPr>
            </w:pPr>
            <w:r w:rsidRPr="00B07A79">
              <w:rPr>
                <w:lang w:val="es-EC"/>
              </w:rPr>
              <w:t>2</w:t>
            </w:r>
          </w:p>
        </w:tc>
      </w:tr>
      <w:tr w:rsidR="00DE1BA3" w:rsidRPr="00B07A79" w14:paraId="18650745"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32407613" w14:textId="77777777" w:rsidR="00DE1BA3" w:rsidRPr="00B07A79" w:rsidRDefault="00DE1BA3" w:rsidP="003159A5">
            <w:pPr>
              <w:rPr>
                <w:lang w:val="es-EC"/>
              </w:rPr>
            </w:pPr>
            <w:r w:rsidRPr="00B07A79">
              <w:rPr>
                <w:b/>
                <w:bCs/>
                <w:lang w:val="es-EC"/>
              </w:rPr>
              <w:t>ARTES, CULTURA Y SABERES PARA LA EDUCACIÓN INICIAL Y LA BÁSICA PRIMARIA</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6DFE8D38"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597C80C6" w14:textId="77777777" w:rsidR="00DE1BA3" w:rsidRPr="00B07A79" w:rsidRDefault="00DE1BA3" w:rsidP="003159A5">
            <w:pPr>
              <w:rPr>
                <w:lang w:val="es-EC"/>
              </w:rPr>
            </w:pPr>
            <w:r w:rsidRPr="00B07A79">
              <w:rPr>
                <w:lang w:val="es-EC"/>
              </w:rPr>
              <w:t>2</w:t>
            </w:r>
          </w:p>
        </w:tc>
      </w:tr>
      <w:tr w:rsidR="00DE1BA3" w:rsidRPr="00B07A79" w14:paraId="47D3FAC8"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76D4A5A6" w14:textId="77777777" w:rsidR="00DE1BA3" w:rsidRPr="00B07A79" w:rsidRDefault="00DE1BA3" w:rsidP="003159A5">
            <w:pPr>
              <w:rPr>
                <w:lang w:val="es-EC"/>
              </w:rPr>
            </w:pPr>
            <w:r w:rsidRPr="00B07A79">
              <w:rPr>
                <w:b/>
                <w:bCs/>
                <w:lang w:val="es-EC"/>
              </w:rPr>
              <w:t>DESARROLLO DEL JUEGO, LA LÚDICA, LA EDUCACIÓN FÍSICA Y LA RECREACIÓN</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56E3CB5D"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7BFD8493" w14:textId="77777777" w:rsidR="00DE1BA3" w:rsidRPr="00B07A79" w:rsidRDefault="00DE1BA3" w:rsidP="003159A5">
            <w:pPr>
              <w:rPr>
                <w:lang w:val="es-EC"/>
              </w:rPr>
            </w:pPr>
            <w:r w:rsidRPr="00B07A79">
              <w:rPr>
                <w:lang w:val="es-EC"/>
              </w:rPr>
              <w:t>2</w:t>
            </w:r>
          </w:p>
        </w:tc>
      </w:tr>
      <w:tr w:rsidR="00DE1BA3" w:rsidRPr="00B07A79" w14:paraId="0E96D42F"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2A489C68" w14:textId="77777777" w:rsidR="00DE1BA3" w:rsidRPr="00B07A79" w:rsidRDefault="00DE1BA3" w:rsidP="003159A5">
            <w:pPr>
              <w:rPr>
                <w:lang w:val="es-EC"/>
              </w:rPr>
            </w:pPr>
            <w:r w:rsidRPr="00B07A79">
              <w:rPr>
                <w:b/>
                <w:bCs/>
                <w:lang w:val="es-EC"/>
              </w:rPr>
              <w:t>TEORIAS DEL APRENDIZAJE Y LA ENSEÑANZA</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3EA4FBC7"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5A5BCB65" w14:textId="77777777" w:rsidR="00DE1BA3" w:rsidRPr="00B07A79" w:rsidRDefault="00DE1BA3" w:rsidP="003159A5">
            <w:pPr>
              <w:rPr>
                <w:lang w:val="es-EC"/>
              </w:rPr>
            </w:pPr>
            <w:r w:rsidRPr="00B07A79">
              <w:rPr>
                <w:lang w:val="es-EC"/>
              </w:rPr>
              <w:t>2</w:t>
            </w:r>
          </w:p>
        </w:tc>
      </w:tr>
      <w:tr w:rsidR="00DE1BA3" w:rsidRPr="00B07A79" w14:paraId="288BE921"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4B56D788" w14:textId="77777777" w:rsidR="00DE1BA3" w:rsidRPr="00B07A79" w:rsidRDefault="00DE1BA3" w:rsidP="003159A5">
            <w:pPr>
              <w:rPr>
                <w:lang w:val="es-EC"/>
              </w:rPr>
            </w:pPr>
            <w:r w:rsidRPr="00B07A79">
              <w:rPr>
                <w:b/>
                <w:bCs/>
                <w:lang w:val="es-EC"/>
              </w:rPr>
              <w:t>PRACTICA PEDAGOGICA (II)</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5D9748AF"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0FCC37F8" w14:textId="77777777" w:rsidR="00DE1BA3" w:rsidRPr="00B07A79" w:rsidRDefault="00DE1BA3" w:rsidP="003159A5">
            <w:pPr>
              <w:rPr>
                <w:lang w:val="es-EC"/>
              </w:rPr>
            </w:pPr>
            <w:r w:rsidRPr="00B07A79">
              <w:rPr>
                <w:lang w:val="es-EC"/>
              </w:rPr>
              <w:t>3</w:t>
            </w:r>
          </w:p>
        </w:tc>
      </w:tr>
      <w:tr w:rsidR="00DE1BA3" w:rsidRPr="00B07A79" w14:paraId="42BCC871"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1A7B6E22" w14:textId="77777777" w:rsidR="00DE1BA3" w:rsidRPr="00B07A79" w:rsidRDefault="00DE1BA3" w:rsidP="003159A5">
            <w:pPr>
              <w:rPr>
                <w:lang w:val="es-EC"/>
              </w:rPr>
            </w:pPr>
            <w:r w:rsidRPr="00B07A79">
              <w:rPr>
                <w:b/>
                <w:bCs/>
                <w:lang w:val="es-EC"/>
              </w:rPr>
              <w:t>INVESTIGACION PEDAGOGICA (II)</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0C3CCB59"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1351C344" w14:textId="77777777" w:rsidR="00DE1BA3" w:rsidRPr="00B07A79" w:rsidRDefault="00DE1BA3" w:rsidP="003159A5">
            <w:pPr>
              <w:rPr>
                <w:lang w:val="es-EC"/>
              </w:rPr>
            </w:pPr>
            <w:r w:rsidRPr="00B07A79">
              <w:rPr>
                <w:lang w:val="es-EC"/>
              </w:rPr>
              <w:t>3</w:t>
            </w:r>
          </w:p>
        </w:tc>
      </w:tr>
      <w:tr w:rsidR="00DE1BA3" w:rsidRPr="00B07A79" w14:paraId="6DAD8990"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5F626E7E" w14:textId="77777777" w:rsidR="00DE1BA3" w:rsidRPr="00B07A79" w:rsidRDefault="00DE1BA3" w:rsidP="003159A5">
            <w:pPr>
              <w:rPr>
                <w:lang w:val="es-EC"/>
              </w:rPr>
            </w:pPr>
            <w:r w:rsidRPr="00B07A79">
              <w:rPr>
                <w:b/>
                <w:bCs/>
                <w:lang w:val="es-EC"/>
              </w:rPr>
              <w:t>DESARROLLO DE LAS INFANCIAS</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5E35B0A3"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4CC64763" w14:textId="77777777" w:rsidR="00DE1BA3" w:rsidRPr="00B07A79" w:rsidRDefault="00DE1BA3" w:rsidP="003159A5">
            <w:pPr>
              <w:rPr>
                <w:lang w:val="es-EC"/>
              </w:rPr>
            </w:pPr>
            <w:r w:rsidRPr="00B07A79">
              <w:rPr>
                <w:lang w:val="es-EC"/>
              </w:rPr>
              <w:t>2</w:t>
            </w:r>
          </w:p>
        </w:tc>
      </w:tr>
      <w:tr w:rsidR="00DE1BA3" w:rsidRPr="00B07A79" w14:paraId="102A9877"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35834908" w14:textId="77777777" w:rsidR="00DE1BA3" w:rsidRPr="00B07A79" w:rsidRDefault="00DE1BA3" w:rsidP="003159A5">
            <w:pPr>
              <w:rPr>
                <w:lang w:val="es-EC"/>
              </w:rPr>
            </w:pPr>
            <w:r w:rsidRPr="00B07A79">
              <w:rPr>
                <w:lang w:val="es-EC"/>
              </w:rPr>
              <w:t>7 COMPONENTES</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08958B28"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6C082970" w14:textId="77777777" w:rsidR="00DE1BA3" w:rsidRPr="00B07A79" w:rsidRDefault="00DE1BA3" w:rsidP="003159A5">
            <w:pPr>
              <w:rPr>
                <w:lang w:val="es-EC"/>
              </w:rPr>
            </w:pPr>
            <w:r w:rsidRPr="00B07A79">
              <w:rPr>
                <w:lang w:val="es-EC"/>
              </w:rPr>
              <w:t>16</w:t>
            </w:r>
          </w:p>
        </w:tc>
      </w:tr>
    </w:tbl>
    <w:p w14:paraId="4D27BA90" w14:textId="77777777" w:rsidR="00DE1BA3" w:rsidRPr="00B07A79" w:rsidRDefault="00DE1BA3" w:rsidP="00DE1BA3">
      <w:pPr>
        <w:rPr>
          <w:lang w:val="es-EC"/>
        </w:rPr>
      </w:pPr>
      <w:r w:rsidRPr="00B07A79">
        <w:rPr>
          <w:lang w:val="es-EC"/>
        </w:rPr>
        <w:t> </w:t>
      </w:r>
    </w:p>
    <w:p w14:paraId="082CFC09" w14:textId="77777777" w:rsidR="00E06D10" w:rsidRDefault="00000000">
      <w:pPr>
        <w:pStyle w:val="TableCaption"/>
      </w:pPr>
      <w:r>
        <w:t>Tabla 11</w:t>
      </w:r>
    </w:p>
    <w:tbl>
      <w:tblPr>
        <w:tblW w:w="0" w:type="auto"/>
        <w:tblCellMar>
          <w:top w:w="15" w:type="dxa"/>
          <w:left w:w="15" w:type="dxa"/>
          <w:bottom w:w="15" w:type="dxa"/>
          <w:right w:w="15" w:type="dxa"/>
        </w:tblCellMar>
        <w:tblLook w:val="04A0" w:firstRow="1" w:lastRow="0" w:firstColumn="1" w:lastColumn="0" w:noHBand="0" w:noVBand="1"/>
      </w:tblPr>
      <w:tblGrid>
        <w:gridCol w:w="5672"/>
        <w:gridCol w:w="1918"/>
        <w:gridCol w:w="1760"/>
      </w:tblGrid>
      <w:tr w:rsidR="00DE1BA3" w:rsidRPr="00B07A79" w14:paraId="3BF2DA3E"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40CD90F4" w14:textId="77777777" w:rsidR="00DE1BA3" w:rsidRPr="00B07A79" w:rsidRDefault="00DE1BA3" w:rsidP="003159A5">
            <w:pPr>
              <w:rPr>
                <w:lang w:val="es-EC"/>
              </w:rPr>
            </w:pPr>
            <w:r w:rsidRPr="00B07A79">
              <w:rPr>
                <w:b/>
                <w:bCs/>
                <w:lang w:val="es-EC"/>
              </w:rPr>
              <w:t>TERCER SEMESTRE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293EB683" w14:textId="77777777" w:rsidR="00DE1BA3" w:rsidRPr="00B07A79" w:rsidRDefault="00DE1BA3" w:rsidP="003159A5">
            <w:pPr>
              <w:rPr>
                <w:lang w:val="es-EC"/>
              </w:rPr>
            </w:pPr>
            <w:r w:rsidRPr="00B07A79">
              <w:rPr>
                <w:b/>
                <w:bCs/>
                <w:lang w:val="es-EC"/>
              </w:rPr>
              <w:t>Perfil de Docentes</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65EC7935" w14:textId="77777777" w:rsidR="00DE1BA3" w:rsidRPr="00B07A79" w:rsidRDefault="00DE1BA3" w:rsidP="003159A5">
            <w:pPr>
              <w:rPr>
                <w:lang w:val="es-EC"/>
              </w:rPr>
            </w:pPr>
            <w:r w:rsidRPr="00B07A79">
              <w:rPr>
                <w:b/>
                <w:bCs/>
                <w:lang w:val="es-EC"/>
              </w:rPr>
              <w:t>Créditos</w:t>
            </w:r>
          </w:p>
        </w:tc>
      </w:tr>
      <w:tr w:rsidR="00DE1BA3" w:rsidRPr="00B07A79" w14:paraId="15126613" w14:textId="77777777" w:rsidTr="003159A5">
        <w:trPr>
          <w:trHeight w:val="570"/>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6EAB5D41" w14:textId="77777777" w:rsidR="00DE1BA3" w:rsidRPr="00B07A79" w:rsidRDefault="00DE1BA3" w:rsidP="003159A5">
            <w:pPr>
              <w:rPr>
                <w:lang w:val="es-EC"/>
              </w:rPr>
            </w:pPr>
            <w:r w:rsidRPr="00B07A79">
              <w:rPr>
                <w:b/>
                <w:bCs/>
                <w:lang w:val="es-EC"/>
              </w:rPr>
              <w:t>RUTAS DIDACTICAS Y CREATIVAS PARA LA ENSEÑANZA DEL INGLES (I)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3F25738F"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1ACF12D6" w14:textId="77777777" w:rsidR="00DE1BA3" w:rsidRPr="00B07A79" w:rsidRDefault="00DE1BA3" w:rsidP="003159A5">
            <w:pPr>
              <w:rPr>
                <w:lang w:val="es-EC"/>
              </w:rPr>
            </w:pPr>
            <w:r w:rsidRPr="00B07A79">
              <w:rPr>
                <w:lang w:val="es-EC"/>
              </w:rPr>
              <w:t>2</w:t>
            </w:r>
          </w:p>
        </w:tc>
      </w:tr>
      <w:tr w:rsidR="00DE1BA3" w:rsidRPr="00B07A79" w14:paraId="5AC71B09" w14:textId="77777777" w:rsidTr="003159A5">
        <w:trPr>
          <w:trHeight w:val="570"/>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7DE2A191" w14:textId="77777777" w:rsidR="00DE1BA3" w:rsidRPr="00B07A79" w:rsidRDefault="00DE1BA3" w:rsidP="003159A5">
            <w:pPr>
              <w:rPr>
                <w:lang w:val="es-EC"/>
              </w:rPr>
            </w:pPr>
            <w:r w:rsidRPr="00B07A79">
              <w:rPr>
                <w:b/>
                <w:bCs/>
                <w:lang w:val="es-EC"/>
              </w:rPr>
              <w:t>DESARROLLO DE LAS TECNOLOGÍAS DE LA INFORMACIÓN Y LA COMUNICACIÓN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7A5D407E"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66801589" w14:textId="77777777" w:rsidR="00DE1BA3" w:rsidRPr="00B07A79" w:rsidRDefault="00DE1BA3" w:rsidP="003159A5">
            <w:pPr>
              <w:rPr>
                <w:lang w:val="es-EC"/>
              </w:rPr>
            </w:pPr>
            <w:r w:rsidRPr="00B07A79">
              <w:rPr>
                <w:lang w:val="es-EC"/>
              </w:rPr>
              <w:t>2</w:t>
            </w:r>
          </w:p>
        </w:tc>
      </w:tr>
      <w:tr w:rsidR="00DE1BA3" w:rsidRPr="00B07A79" w14:paraId="012C765B"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23650230" w14:textId="77777777" w:rsidR="00DE1BA3" w:rsidRPr="00B07A79" w:rsidRDefault="00DE1BA3" w:rsidP="003159A5">
            <w:pPr>
              <w:rPr>
                <w:lang w:val="es-EC"/>
              </w:rPr>
            </w:pPr>
            <w:r w:rsidRPr="00B07A79">
              <w:rPr>
                <w:b/>
                <w:bCs/>
                <w:lang w:val="es-EC"/>
              </w:rPr>
              <w:lastRenderedPageBreak/>
              <w:t xml:space="preserve"> FUNDAMENTACIÓN TEÓRICA DE LAS MATEMATICAS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75119DB6"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3FDC4AC0" w14:textId="77777777" w:rsidR="00DE1BA3" w:rsidRPr="00B07A79" w:rsidRDefault="00DE1BA3" w:rsidP="003159A5">
            <w:pPr>
              <w:rPr>
                <w:lang w:val="es-EC"/>
              </w:rPr>
            </w:pPr>
            <w:r w:rsidRPr="00B07A79">
              <w:rPr>
                <w:lang w:val="es-EC"/>
              </w:rPr>
              <w:t>2</w:t>
            </w:r>
          </w:p>
        </w:tc>
      </w:tr>
      <w:tr w:rsidR="00DE1BA3" w:rsidRPr="00B07A79" w14:paraId="43A8E6C6"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21C522EE" w14:textId="77777777" w:rsidR="00DE1BA3" w:rsidRPr="00B07A79" w:rsidRDefault="00DE1BA3" w:rsidP="003159A5">
            <w:pPr>
              <w:rPr>
                <w:lang w:val="es-EC"/>
              </w:rPr>
            </w:pPr>
            <w:r w:rsidRPr="00B07A79">
              <w:rPr>
                <w:b/>
                <w:bCs/>
                <w:lang w:val="es-EC"/>
              </w:rPr>
              <w:t>PRACTICA PEDAGOGICA (III)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22D9BBD6"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1607C8A4" w14:textId="77777777" w:rsidR="00DE1BA3" w:rsidRPr="00B07A79" w:rsidRDefault="00DE1BA3" w:rsidP="003159A5">
            <w:pPr>
              <w:rPr>
                <w:lang w:val="es-EC"/>
              </w:rPr>
            </w:pPr>
            <w:r w:rsidRPr="00B07A79">
              <w:rPr>
                <w:lang w:val="es-EC"/>
              </w:rPr>
              <w:t>3</w:t>
            </w:r>
          </w:p>
        </w:tc>
      </w:tr>
      <w:tr w:rsidR="00DE1BA3" w:rsidRPr="00B07A79" w14:paraId="68E459CC"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41AA1C0C" w14:textId="77777777" w:rsidR="00DE1BA3" w:rsidRPr="00B07A79" w:rsidRDefault="00DE1BA3" w:rsidP="003159A5">
            <w:pPr>
              <w:rPr>
                <w:lang w:val="es-EC"/>
              </w:rPr>
            </w:pPr>
            <w:r w:rsidRPr="00B07A79">
              <w:rPr>
                <w:b/>
                <w:bCs/>
                <w:lang w:val="es-EC"/>
              </w:rPr>
              <w:t>INVESTIGACION PEDAGOGICA (III)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3602DFFC"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2757A868" w14:textId="77777777" w:rsidR="00DE1BA3" w:rsidRPr="00B07A79" w:rsidRDefault="00DE1BA3" w:rsidP="003159A5">
            <w:pPr>
              <w:rPr>
                <w:lang w:val="es-EC"/>
              </w:rPr>
            </w:pPr>
            <w:r w:rsidRPr="00B07A79">
              <w:rPr>
                <w:lang w:val="es-EC"/>
              </w:rPr>
              <w:t>3</w:t>
            </w:r>
          </w:p>
        </w:tc>
      </w:tr>
      <w:tr w:rsidR="00DE1BA3" w:rsidRPr="00B07A79" w14:paraId="0C4C1BA6"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1B55D3E8" w14:textId="77777777" w:rsidR="00DE1BA3" w:rsidRPr="00B07A79" w:rsidRDefault="00DE1BA3" w:rsidP="003159A5">
            <w:pPr>
              <w:rPr>
                <w:lang w:val="es-EC"/>
              </w:rPr>
            </w:pPr>
            <w:r w:rsidRPr="00B07A79">
              <w:rPr>
                <w:b/>
                <w:bCs/>
                <w:lang w:val="es-EC"/>
              </w:rPr>
              <w:t>DIDACTICA DE LA ENSEÑANZA DE LAS CIENCIAS SOCIALES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46AF3B3B"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4B801901" w14:textId="77777777" w:rsidR="00DE1BA3" w:rsidRPr="00B07A79" w:rsidRDefault="00DE1BA3" w:rsidP="003159A5">
            <w:pPr>
              <w:rPr>
                <w:lang w:val="es-EC"/>
              </w:rPr>
            </w:pPr>
            <w:r w:rsidRPr="00B07A79">
              <w:rPr>
                <w:lang w:val="es-EC"/>
              </w:rPr>
              <w:t>2</w:t>
            </w:r>
          </w:p>
        </w:tc>
      </w:tr>
      <w:tr w:rsidR="00DE1BA3" w:rsidRPr="00B07A79" w14:paraId="2181E3E3"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5ECD7270" w14:textId="77777777" w:rsidR="00DE1BA3" w:rsidRPr="00B07A79" w:rsidRDefault="00DE1BA3" w:rsidP="003159A5">
            <w:pPr>
              <w:rPr>
                <w:lang w:val="es-EC"/>
              </w:rPr>
            </w:pPr>
            <w:r w:rsidRPr="00B07A79">
              <w:rPr>
                <w:b/>
                <w:bCs/>
                <w:lang w:val="es-EC"/>
              </w:rPr>
              <w:t>DIDACTICA DE LA ENSEÑANZA EN LA EDUCACIÓN INICIAL</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hideMark/>
          </w:tcPr>
          <w:p w14:paraId="0AAC294D" w14:textId="77777777" w:rsidR="00DE1BA3" w:rsidRPr="00B07A79" w:rsidRDefault="00DE1BA3" w:rsidP="003159A5">
            <w:pPr>
              <w:rPr>
                <w:lang w:val="es-EC"/>
              </w:rPr>
            </w:pPr>
            <w:r w:rsidRPr="00B07A79">
              <w:rPr>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09B9370F" w14:textId="77777777" w:rsidR="00DE1BA3" w:rsidRPr="00B07A79" w:rsidRDefault="00DE1BA3" w:rsidP="003159A5">
            <w:pPr>
              <w:rPr>
                <w:lang w:val="es-EC"/>
              </w:rPr>
            </w:pPr>
            <w:r w:rsidRPr="00B07A79">
              <w:rPr>
                <w:lang w:val="es-EC"/>
              </w:rPr>
              <w:t>3</w:t>
            </w:r>
          </w:p>
        </w:tc>
      </w:tr>
      <w:tr w:rsidR="00DE1BA3" w:rsidRPr="00B07A79" w14:paraId="7BFD0E0E" w14:textId="77777777" w:rsidTr="003159A5">
        <w:trPr>
          <w:trHeight w:val="46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0F10401A" w14:textId="77777777" w:rsidR="00DE1BA3" w:rsidRPr="00B07A79" w:rsidRDefault="00DE1BA3" w:rsidP="003159A5">
            <w:pPr>
              <w:rPr>
                <w:lang w:val="es-EC"/>
              </w:rPr>
            </w:pPr>
            <w:r w:rsidRPr="00B07A79">
              <w:rPr>
                <w:lang w:val="es-EC"/>
              </w:rPr>
              <w:t>7 COMPONENTES</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7D77E79B" w14:textId="77777777" w:rsidR="00DE1BA3" w:rsidRPr="00B07A79" w:rsidRDefault="00DE1BA3" w:rsidP="003159A5">
            <w:pPr>
              <w:rPr>
                <w:lang w:val="es-EC"/>
              </w:rPr>
            </w:pPr>
            <w:r w:rsidRPr="00B07A79">
              <w:rPr>
                <w:lang w:val="es-EC"/>
              </w:rPr>
              <w:t>17</w:t>
            </w:r>
          </w:p>
        </w:tc>
      </w:tr>
    </w:tbl>
    <w:p w14:paraId="36112CBE" w14:textId="77777777" w:rsidR="00DE1BA3" w:rsidRPr="00B07A79" w:rsidRDefault="00DE1BA3" w:rsidP="00DE1BA3">
      <w:pPr>
        <w:rPr>
          <w:lang w:val="es-EC"/>
        </w:rPr>
      </w:pPr>
      <w:r w:rsidRPr="00B07A79">
        <w:rPr>
          <w:lang w:val="es-EC"/>
        </w:rPr>
        <w:t> </w:t>
      </w:r>
    </w:p>
    <w:p w14:paraId="4BEE4007" w14:textId="77777777" w:rsidR="00DE1BA3" w:rsidRPr="00B07A79" w:rsidRDefault="00DE1BA3" w:rsidP="00DE1BA3">
      <w:pPr>
        <w:rPr>
          <w:lang w:val="es-EC"/>
        </w:rPr>
      </w:pPr>
      <w:r w:rsidRPr="00B07A79">
        <w:rPr>
          <w:lang w:val="es-EC"/>
        </w:rPr>
        <w:t> </w:t>
      </w:r>
    </w:p>
    <w:p w14:paraId="0E1B1F91" w14:textId="77777777" w:rsidR="00DE1BA3" w:rsidRPr="00B07A79" w:rsidRDefault="00DE1BA3" w:rsidP="00DE1BA3">
      <w:pPr>
        <w:rPr>
          <w:lang w:val="es-EC"/>
        </w:rPr>
      </w:pPr>
      <w:r w:rsidRPr="00B07A79">
        <w:rPr>
          <w:lang w:val="es-EC"/>
        </w:rPr>
        <w:t> </w:t>
      </w:r>
    </w:p>
    <w:p w14:paraId="4196BB0B" w14:textId="77777777" w:rsidR="00DE1BA3" w:rsidRPr="00B07A79" w:rsidRDefault="00DE1BA3" w:rsidP="00DE1BA3">
      <w:pPr>
        <w:rPr>
          <w:lang w:val="es-EC"/>
        </w:rPr>
      </w:pPr>
      <w:r w:rsidRPr="00B07A79">
        <w:rPr>
          <w:lang w:val="es-EC"/>
        </w:rPr>
        <w:t> </w:t>
      </w:r>
    </w:p>
    <w:p w14:paraId="4E9265C5" w14:textId="77777777" w:rsidR="00E06D10" w:rsidRDefault="00000000">
      <w:pPr>
        <w:pStyle w:val="TableCaption"/>
      </w:pPr>
      <w:r>
        <w:t>Tabla 12</w:t>
      </w:r>
    </w:p>
    <w:tbl>
      <w:tblPr>
        <w:tblW w:w="0" w:type="auto"/>
        <w:tblCellMar>
          <w:top w:w="15" w:type="dxa"/>
          <w:left w:w="15" w:type="dxa"/>
          <w:bottom w:w="15" w:type="dxa"/>
          <w:right w:w="15" w:type="dxa"/>
        </w:tblCellMar>
        <w:tblLook w:val="04A0" w:firstRow="1" w:lastRow="0" w:firstColumn="1" w:lastColumn="0" w:noHBand="0" w:noVBand="1"/>
      </w:tblPr>
      <w:tblGrid>
        <w:gridCol w:w="5601"/>
        <w:gridCol w:w="1989"/>
        <w:gridCol w:w="1760"/>
      </w:tblGrid>
      <w:tr w:rsidR="00DE1BA3" w:rsidRPr="00B07A79" w14:paraId="643319C2" w14:textId="77777777" w:rsidTr="003159A5">
        <w:trPr>
          <w:trHeight w:val="690"/>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61570910" w14:textId="77777777" w:rsidR="00DE1BA3" w:rsidRPr="00B07A79" w:rsidRDefault="00DE1BA3" w:rsidP="003159A5">
            <w:pPr>
              <w:rPr>
                <w:lang w:val="es-EC"/>
              </w:rPr>
            </w:pPr>
            <w:r w:rsidRPr="00B07A79">
              <w:rPr>
                <w:b/>
                <w:bCs/>
                <w:lang w:val="es-EC"/>
              </w:rPr>
              <w:t>CUARTO SEMESTRE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63038420" w14:textId="77777777" w:rsidR="00DE1BA3" w:rsidRPr="00B07A79" w:rsidRDefault="00DE1BA3" w:rsidP="003159A5">
            <w:pPr>
              <w:rPr>
                <w:lang w:val="es-EC"/>
              </w:rPr>
            </w:pPr>
            <w:r w:rsidRPr="00B07A79">
              <w:rPr>
                <w:b/>
                <w:bCs/>
                <w:lang w:val="es-EC"/>
              </w:rPr>
              <w:t>Perfil de Docentes</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18F0AD3F" w14:textId="77777777" w:rsidR="00DE1BA3" w:rsidRPr="00B07A79" w:rsidRDefault="00DE1BA3" w:rsidP="003159A5">
            <w:pPr>
              <w:rPr>
                <w:lang w:val="es-EC"/>
              </w:rPr>
            </w:pPr>
            <w:r w:rsidRPr="00B07A79">
              <w:rPr>
                <w:b/>
                <w:bCs/>
                <w:lang w:val="es-EC"/>
              </w:rPr>
              <w:t>Créditos</w:t>
            </w:r>
          </w:p>
        </w:tc>
      </w:tr>
      <w:tr w:rsidR="00DE1BA3" w:rsidRPr="00B07A79" w14:paraId="54246B79"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17701972" w14:textId="77777777" w:rsidR="00DE1BA3" w:rsidRPr="00B07A79" w:rsidRDefault="00DE1BA3" w:rsidP="003159A5">
            <w:pPr>
              <w:rPr>
                <w:lang w:val="es-EC"/>
              </w:rPr>
            </w:pPr>
            <w:r w:rsidRPr="00B07A79">
              <w:rPr>
                <w:b/>
                <w:bCs/>
                <w:lang w:val="es-EC"/>
              </w:rPr>
              <w:t>RUTAS DIDACTICAS Y CREATIVAS PARA LA ENSEÑANZA DEL INGLES (II)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428CE874" w14:textId="77777777" w:rsidR="00DE1BA3" w:rsidRPr="00B07A79" w:rsidRDefault="00DE1BA3" w:rsidP="003159A5">
            <w:pPr>
              <w:rPr>
                <w:lang w:val="es-EC"/>
              </w:rPr>
            </w:pPr>
            <w:r w:rsidRPr="00B07A79">
              <w:rPr>
                <w:b/>
                <w:bCs/>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32BE9344" w14:textId="77777777" w:rsidR="00DE1BA3" w:rsidRPr="00B07A79" w:rsidRDefault="00DE1BA3" w:rsidP="003159A5">
            <w:pPr>
              <w:rPr>
                <w:lang w:val="es-EC"/>
              </w:rPr>
            </w:pPr>
            <w:r w:rsidRPr="00B07A79">
              <w:rPr>
                <w:lang w:val="es-EC"/>
              </w:rPr>
              <w:t>2</w:t>
            </w:r>
          </w:p>
        </w:tc>
      </w:tr>
      <w:tr w:rsidR="00DE1BA3" w:rsidRPr="00B07A79" w14:paraId="61BFC94A"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143BDDA5" w14:textId="77777777" w:rsidR="00DE1BA3" w:rsidRPr="00B07A79" w:rsidRDefault="00DE1BA3" w:rsidP="003159A5">
            <w:pPr>
              <w:rPr>
                <w:lang w:val="es-EC"/>
              </w:rPr>
            </w:pPr>
            <w:r w:rsidRPr="00B07A79">
              <w:rPr>
                <w:b/>
                <w:bCs/>
                <w:lang w:val="es-EC"/>
              </w:rPr>
              <w:t>DIDÁCTICA DE LAS MATEMÁTICAS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57B2D0DE" w14:textId="77777777" w:rsidR="00DE1BA3" w:rsidRPr="00B07A79" w:rsidRDefault="00DE1BA3" w:rsidP="003159A5">
            <w:pPr>
              <w:rPr>
                <w:lang w:val="es-EC"/>
              </w:rPr>
            </w:pPr>
            <w:r w:rsidRPr="00B07A79">
              <w:rPr>
                <w:b/>
                <w:bCs/>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0203AAE5" w14:textId="77777777" w:rsidR="00DE1BA3" w:rsidRPr="00B07A79" w:rsidRDefault="00DE1BA3" w:rsidP="003159A5">
            <w:pPr>
              <w:rPr>
                <w:lang w:val="es-EC"/>
              </w:rPr>
            </w:pPr>
            <w:r w:rsidRPr="00B07A79">
              <w:rPr>
                <w:lang w:val="es-EC"/>
              </w:rPr>
              <w:t>2</w:t>
            </w:r>
          </w:p>
        </w:tc>
      </w:tr>
      <w:tr w:rsidR="00DE1BA3" w:rsidRPr="00B07A79" w14:paraId="7022BBA6"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1599FB46" w14:textId="77777777" w:rsidR="00DE1BA3" w:rsidRPr="00B07A79" w:rsidRDefault="00DE1BA3" w:rsidP="003159A5">
            <w:pPr>
              <w:rPr>
                <w:lang w:val="es-EC"/>
              </w:rPr>
            </w:pPr>
            <w:r w:rsidRPr="00B07A79">
              <w:rPr>
                <w:b/>
                <w:bCs/>
                <w:lang w:val="es-EC"/>
              </w:rPr>
              <w:t>DIDACTICA DE LA ENSEÑANZA DE LAS CIENCIAS NATURALES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4F495950" w14:textId="77777777" w:rsidR="00DE1BA3" w:rsidRPr="00B07A79" w:rsidRDefault="00DE1BA3" w:rsidP="003159A5">
            <w:pPr>
              <w:rPr>
                <w:lang w:val="es-EC"/>
              </w:rPr>
            </w:pPr>
            <w:r w:rsidRPr="00B07A79">
              <w:rPr>
                <w:b/>
                <w:bCs/>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4BF42455" w14:textId="77777777" w:rsidR="00DE1BA3" w:rsidRPr="00B07A79" w:rsidRDefault="00DE1BA3" w:rsidP="003159A5">
            <w:pPr>
              <w:rPr>
                <w:lang w:val="es-EC"/>
              </w:rPr>
            </w:pPr>
            <w:r w:rsidRPr="00B07A79">
              <w:rPr>
                <w:lang w:val="es-EC"/>
              </w:rPr>
              <w:t>2</w:t>
            </w:r>
          </w:p>
        </w:tc>
      </w:tr>
      <w:tr w:rsidR="00DE1BA3" w:rsidRPr="00B07A79" w14:paraId="6C52B82E"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7F85C949" w14:textId="77777777" w:rsidR="00DE1BA3" w:rsidRPr="00B07A79" w:rsidRDefault="00DE1BA3" w:rsidP="003159A5">
            <w:pPr>
              <w:rPr>
                <w:lang w:val="es-EC"/>
              </w:rPr>
            </w:pPr>
            <w:r w:rsidRPr="00B07A79">
              <w:rPr>
                <w:b/>
                <w:bCs/>
                <w:lang w:val="es-EC"/>
              </w:rPr>
              <w:lastRenderedPageBreak/>
              <w:t>PRACTICA PEDAGOGICA (IV)</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4A87EAA2" w14:textId="77777777" w:rsidR="00DE1BA3" w:rsidRPr="00B07A79" w:rsidRDefault="00DE1BA3" w:rsidP="003159A5">
            <w:pPr>
              <w:rPr>
                <w:lang w:val="es-EC"/>
              </w:rPr>
            </w:pPr>
            <w:r w:rsidRPr="00B07A79">
              <w:rPr>
                <w:b/>
                <w:bCs/>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5B411F18" w14:textId="77777777" w:rsidR="00DE1BA3" w:rsidRPr="00B07A79" w:rsidRDefault="00DE1BA3" w:rsidP="003159A5">
            <w:pPr>
              <w:rPr>
                <w:lang w:val="es-EC"/>
              </w:rPr>
            </w:pPr>
            <w:r w:rsidRPr="00B07A79">
              <w:rPr>
                <w:lang w:val="es-EC"/>
              </w:rPr>
              <w:t>3</w:t>
            </w:r>
          </w:p>
        </w:tc>
      </w:tr>
      <w:tr w:rsidR="00DE1BA3" w:rsidRPr="00B07A79" w14:paraId="0E8AED41"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3C709C18" w14:textId="77777777" w:rsidR="00DE1BA3" w:rsidRPr="00B07A79" w:rsidRDefault="00DE1BA3" w:rsidP="003159A5">
            <w:pPr>
              <w:rPr>
                <w:lang w:val="es-EC"/>
              </w:rPr>
            </w:pPr>
            <w:r w:rsidRPr="00B07A79">
              <w:rPr>
                <w:b/>
                <w:bCs/>
                <w:lang w:val="es-EC"/>
              </w:rPr>
              <w:t>INVESTIGACION PEDAGOGICA (IV)</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47212766" w14:textId="77777777" w:rsidR="00DE1BA3" w:rsidRPr="00B07A79" w:rsidRDefault="00DE1BA3" w:rsidP="003159A5">
            <w:pPr>
              <w:rPr>
                <w:lang w:val="es-EC"/>
              </w:rPr>
            </w:pPr>
            <w:r w:rsidRPr="00B07A79">
              <w:rPr>
                <w:b/>
                <w:bCs/>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5DF1565C" w14:textId="77777777" w:rsidR="00DE1BA3" w:rsidRPr="00B07A79" w:rsidRDefault="00DE1BA3" w:rsidP="003159A5">
            <w:pPr>
              <w:rPr>
                <w:lang w:val="es-EC"/>
              </w:rPr>
            </w:pPr>
            <w:r w:rsidRPr="00B07A79">
              <w:rPr>
                <w:lang w:val="es-EC"/>
              </w:rPr>
              <w:t>3</w:t>
            </w:r>
          </w:p>
        </w:tc>
      </w:tr>
      <w:tr w:rsidR="00DE1BA3" w:rsidRPr="00B07A79" w14:paraId="16BEDD71"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02BC8453" w14:textId="77777777" w:rsidR="00DE1BA3" w:rsidRPr="00B07A79" w:rsidRDefault="00DE1BA3" w:rsidP="003159A5">
            <w:pPr>
              <w:rPr>
                <w:lang w:val="es-EC"/>
              </w:rPr>
            </w:pPr>
            <w:r w:rsidRPr="00B07A79">
              <w:rPr>
                <w:b/>
                <w:bCs/>
                <w:lang w:val="es-EC"/>
              </w:rPr>
              <w:t>ÉTICA PERSONAL Y PROFESIONAL</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152D0FFD" w14:textId="77777777" w:rsidR="00DE1BA3" w:rsidRPr="00B07A79" w:rsidRDefault="00DE1BA3" w:rsidP="003159A5">
            <w:pPr>
              <w:rPr>
                <w:lang w:val="es-EC"/>
              </w:rPr>
            </w:pPr>
            <w:r w:rsidRPr="00B07A79">
              <w:rPr>
                <w:b/>
                <w:bCs/>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7CCB1A5A" w14:textId="77777777" w:rsidR="00DE1BA3" w:rsidRPr="00B07A79" w:rsidRDefault="00DE1BA3" w:rsidP="003159A5">
            <w:pPr>
              <w:rPr>
                <w:lang w:val="es-EC"/>
              </w:rPr>
            </w:pPr>
            <w:r w:rsidRPr="00B07A79">
              <w:rPr>
                <w:lang w:val="es-EC"/>
              </w:rPr>
              <w:t>2</w:t>
            </w:r>
          </w:p>
        </w:tc>
      </w:tr>
      <w:tr w:rsidR="00DE1BA3" w:rsidRPr="00B07A79" w14:paraId="5BAFDD7E"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3341FD5C" w14:textId="77777777" w:rsidR="00DE1BA3" w:rsidRPr="00B07A79" w:rsidRDefault="00DE1BA3" w:rsidP="003159A5">
            <w:pPr>
              <w:rPr>
                <w:lang w:val="es-EC"/>
              </w:rPr>
            </w:pPr>
            <w:r w:rsidRPr="00B07A79">
              <w:rPr>
                <w:b/>
                <w:bCs/>
                <w:lang w:val="es-EC"/>
              </w:rPr>
              <w:t>MODELOS FLEXIBLES DE ATENCIÓN EDUCATIVA Y RURALIDAD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05A18CF0" w14:textId="77777777" w:rsidR="00DE1BA3" w:rsidRPr="00B07A79" w:rsidRDefault="00DE1BA3" w:rsidP="003159A5">
            <w:pPr>
              <w:rPr>
                <w:lang w:val="es-EC"/>
              </w:rPr>
            </w:pPr>
            <w:r w:rsidRPr="00B07A79">
              <w:rPr>
                <w:b/>
                <w:bCs/>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21A896DA" w14:textId="77777777" w:rsidR="00DE1BA3" w:rsidRPr="00B07A79" w:rsidRDefault="00DE1BA3" w:rsidP="003159A5">
            <w:pPr>
              <w:rPr>
                <w:lang w:val="es-EC"/>
              </w:rPr>
            </w:pPr>
            <w:r w:rsidRPr="00B07A79">
              <w:rPr>
                <w:lang w:val="es-EC"/>
              </w:rPr>
              <w:t>2</w:t>
            </w:r>
          </w:p>
        </w:tc>
      </w:tr>
      <w:tr w:rsidR="00DE1BA3" w:rsidRPr="00B07A79" w14:paraId="1119EC2F" w14:textId="77777777" w:rsidTr="003159A5">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14:paraId="04D122BD" w14:textId="77777777" w:rsidR="00DE1BA3" w:rsidRPr="00B07A79" w:rsidRDefault="00DE1BA3" w:rsidP="003159A5">
            <w:pPr>
              <w:rPr>
                <w:lang w:val="es-EC"/>
              </w:rPr>
            </w:pPr>
            <w:r w:rsidRPr="00B07A79">
              <w:rPr>
                <w:b/>
                <w:bCs/>
                <w:lang w:val="es-EC"/>
              </w:rPr>
              <w:t>INCLUSIÓN, DIVERSIDAD E INTERCULTURALIDAD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bottom"/>
            <w:hideMark/>
          </w:tcPr>
          <w:p w14:paraId="662E58B7" w14:textId="77777777" w:rsidR="00DE1BA3" w:rsidRPr="00B07A79" w:rsidRDefault="00DE1BA3" w:rsidP="003159A5">
            <w:pPr>
              <w:rPr>
                <w:lang w:val="es-EC"/>
              </w:rPr>
            </w:pPr>
            <w:r w:rsidRPr="00B07A79">
              <w:rPr>
                <w:b/>
                <w:bCs/>
                <w:lang w:val="es-EC"/>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1B0E5D31" w14:textId="77777777" w:rsidR="00DE1BA3" w:rsidRPr="00B07A79" w:rsidRDefault="00DE1BA3" w:rsidP="003159A5">
            <w:pPr>
              <w:rPr>
                <w:lang w:val="es-EC"/>
              </w:rPr>
            </w:pPr>
            <w:r w:rsidRPr="00B07A79">
              <w:rPr>
                <w:lang w:val="es-EC"/>
              </w:rPr>
              <w:t>2</w:t>
            </w:r>
          </w:p>
        </w:tc>
      </w:tr>
      <w:tr w:rsidR="00DE1BA3" w:rsidRPr="00B07A79" w14:paraId="4022C9AB" w14:textId="77777777" w:rsidTr="003159A5">
        <w:trPr>
          <w:trHeight w:val="69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2A867036" w14:textId="77777777" w:rsidR="00DE1BA3" w:rsidRPr="00B07A79" w:rsidRDefault="00DE1BA3" w:rsidP="003159A5">
            <w:pPr>
              <w:rPr>
                <w:lang w:val="es-EC"/>
              </w:rPr>
            </w:pPr>
            <w:r w:rsidRPr="00B07A79">
              <w:rPr>
                <w:lang w:val="es-EC"/>
              </w:rPr>
              <w:t>7 COMPONENTES</w:t>
            </w:r>
          </w:p>
        </w:tc>
        <w:tc>
          <w:tcPr>
            <w:tcW w:w="0" w:type="auto"/>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bottom"/>
            <w:hideMark/>
          </w:tcPr>
          <w:p w14:paraId="028B96BF" w14:textId="77777777" w:rsidR="00DE1BA3" w:rsidRPr="00B07A79" w:rsidRDefault="00DE1BA3" w:rsidP="003159A5">
            <w:pPr>
              <w:rPr>
                <w:lang w:val="es-EC"/>
              </w:rPr>
            </w:pPr>
            <w:r w:rsidRPr="00B07A79">
              <w:rPr>
                <w:b/>
                <w:bCs/>
                <w:lang w:val="es-EC"/>
              </w:rPr>
              <w:t xml:space="preserve"> 18</w:t>
            </w:r>
          </w:p>
        </w:tc>
      </w:tr>
    </w:tbl>
    <w:p w14:paraId="119F8C61" w14:textId="77777777" w:rsidR="00DE1BA3" w:rsidRPr="00B07A79" w:rsidRDefault="00DE1BA3" w:rsidP="00DE1BA3">
      <w:pPr>
        <w:rPr>
          <w:lang w:val="es-EC"/>
        </w:rPr>
      </w:pPr>
      <w:r w:rsidRPr="00B07A79">
        <w:rPr>
          <w:lang w:val="es-EC"/>
        </w:rPr>
        <w:t> </w:t>
      </w:r>
    </w:p>
    <w:p w14:paraId="30D914E5" w14:textId="77777777" w:rsidR="00DE1BA3" w:rsidRDefault="00DE1BA3" w:rsidP="00DE1BA3">
      <w:pPr>
        <w:rPr>
          <w:lang w:val="es-EC"/>
        </w:rPr>
      </w:pPr>
      <w:r w:rsidRPr="00B07A79">
        <w:rPr>
          <w:lang w:val="es-EC"/>
        </w:rPr>
        <w:br/>
      </w:r>
    </w:p>
    <w:p w14:paraId="13035CC0" w14:textId="77777777" w:rsidR="00DE1BA3" w:rsidRPr="00B07A79" w:rsidRDefault="00DE1BA3" w:rsidP="00DE1BA3">
      <w:pPr>
        <w:rPr>
          <w:lang w:val="es-EC"/>
        </w:rPr>
      </w:pPr>
    </w:p>
    <w:p w14:paraId="0309F723" w14:textId="77777777" w:rsidR="00DE1BA3" w:rsidRPr="001E1DE4" w:rsidRDefault="00DE1BA3" w:rsidP="00DE1BA3">
      <w:pPr>
        <w:pStyle w:val="Ttulo3"/>
      </w:pPr>
      <w:bookmarkStart w:id="53" w:name="_Toc1053"/>
      <w:r>
        <w:t>12.14.1 Lineamientos sobre jornada escolar</w:t>
      </w:r>
      <w:bookmarkEnd w:id="53"/>
    </w:p>
    <w:p w14:paraId="305AB4D6" w14:textId="77777777" w:rsidR="00DE1BA3" w:rsidRPr="00B07A79" w:rsidRDefault="00DE1BA3" w:rsidP="00DE1BA3">
      <w:pPr>
        <w:rPr>
          <w:lang w:val="es-EC"/>
        </w:rPr>
      </w:pPr>
      <w:r w:rsidRPr="00B07A79">
        <w:rPr>
          <w:lang w:val="es-EC"/>
        </w:rPr>
        <w:t xml:space="preserve">El Programa de Formación Complementaria de la Escuela Normal Superior de Urabá se organizará y desarrollará bajo el régimen semestral, comprendiendo cuatro (4) semestres académicos consecutivos, distribuidos en dos (2) periodos lectivos por año, conforme a la organización curricular en ciclos propedéuticos definida por la Ley 2481 de 2025 y el Decreto 1236 de 2020. Cada semestre contará con la intensidad horaria y el número de créditos académicos definidos en el plan de estudios institucional, garantizando el cumplimiento de las horas efectivas de trabajo académico exigidas por el Decreto 4790 de 2008, y podrá ajustarse en su calendario a </w:t>
      </w:r>
      <w:r w:rsidRPr="00B07A79">
        <w:rPr>
          <w:lang w:val="es-EC"/>
        </w:rPr>
        <w:lastRenderedPageBreak/>
        <w:t>las particularidades de ruralidad, dispersión geográfica y práctica pedagógica propias del contexto de Urabá.</w:t>
      </w:r>
    </w:p>
    <w:p w14:paraId="22D83549" w14:textId="77777777" w:rsidR="00DE1BA3" w:rsidRPr="00B07A79" w:rsidRDefault="00DE1BA3" w:rsidP="00DE1BA3">
      <w:pPr>
        <w:rPr>
          <w:lang w:val="es-EC"/>
        </w:rPr>
      </w:pPr>
    </w:p>
    <w:p w14:paraId="5B80FD32" w14:textId="77777777" w:rsidR="00DE1BA3" w:rsidRPr="00B07A79" w:rsidRDefault="00DE1BA3" w:rsidP="00DE1BA3">
      <w:pPr>
        <w:pStyle w:val="Ttulo2"/>
      </w:pPr>
      <w:bookmarkStart w:id="54" w:name="_Toc1054"/>
      <w:r>
        <w:t>12.15 Sistema Institucional de Evaluación (SIE) del PFC</w:t>
      </w:r>
      <w:bookmarkEnd w:id="54"/>
    </w:p>
    <w:p w14:paraId="7E7E5288" w14:textId="77777777" w:rsidR="00DE1BA3" w:rsidRPr="00B07A79" w:rsidRDefault="00DE1BA3" w:rsidP="00DE1BA3">
      <w:pPr>
        <w:rPr>
          <w:lang w:val="es-EC"/>
        </w:rPr>
      </w:pPr>
    </w:p>
    <w:p w14:paraId="4F3136C6" w14:textId="77777777" w:rsidR="00DE1BA3" w:rsidRPr="00B07A79" w:rsidRDefault="00DE1BA3" w:rsidP="00DE1BA3">
      <w:pPr>
        <w:rPr>
          <w:lang w:val="es-EC"/>
        </w:rPr>
      </w:pPr>
      <w:r w:rsidRPr="00B07A79">
        <w:rPr>
          <w:lang w:val="es-EC"/>
        </w:rPr>
        <w:t xml:space="preserve">Un espacio académico del Programa de Formación Complementaria se considerará perdido cuando el estudiante no alcance la valoración mínima aprobatoria definida en el Sistema de Evaluación Institucional, o incurra en inasistencia injustificada superior al porcentaje máximo permitido del 25%. Los componentes teóricos y disciplinares que resulten perdidos podrán ser objeto de habilitación, mediante una evaluación de suficiencia que verifique el logro de las competencias no alcanzadas, en la fecha y bajo las condiciones que fije el Consejo Académico del PFC. La Práctica Pedagógica Investigativa y la Investigación Educativa no son </w:t>
      </w:r>
      <w:proofErr w:type="spellStart"/>
      <w:r w:rsidRPr="00B07A79">
        <w:rPr>
          <w:lang w:val="es-EC"/>
        </w:rPr>
        <w:t>habilitables</w:t>
      </w:r>
      <w:proofErr w:type="spellEnd"/>
      <w:r w:rsidRPr="00B07A79">
        <w:rPr>
          <w:lang w:val="es-EC"/>
        </w:rPr>
        <w:t>, en razón de su naturaleza formativa, procesual y acumulativa, por lo cual su pérdida implica la repetición del semestre correspondiente en dicho componente, conforme al Reglamento Estudiantil del PFC. El maestro en formación no podrá avanzar al siguiente nivel de práctica o investigación si no se ha completado el nivel anterior, esto es, no se puede cursar el nivel 2 si no se cumple el nivel 1 y así sucesivamente.</w:t>
      </w:r>
    </w:p>
    <w:p w14:paraId="2E0F1E13" w14:textId="77777777" w:rsidR="00DE1BA3" w:rsidRPr="00B07A79" w:rsidRDefault="00DE1BA3" w:rsidP="00DE1BA3">
      <w:pPr>
        <w:rPr>
          <w:lang w:val="es-EC"/>
        </w:rPr>
      </w:pPr>
    </w:p>
    <w:p w14:paraId="15019812" w14:textId="77777777" w:rsidR="00DE1BA3" w:rsidRPr="00B07A79" w:rsidRDefault="00DE1BA3" w:rsidP="00DE1BA3">
      <w:pPr>
        <w:rPr>
          <w:lang w:val="es-EC"/>
        </w:rPr>
      </w:pPr>
      <w:r w:rsidRPr="00B07A79">
        <w:rPr>
          <w:lang w:val="es-EC"/>
        </w:rPr>
        <w:t>El Programa de Formación Complementaria, al finalizar el semestre académico correspondiente al año escolar del PFC, el maestro en formación recibe el informe descriptivo de forma cuantitativa de la valoración general que obtuvo en su desempeño al cursar el componente del semestre. </w:t>
      </w:r>
    </w:p>
    <w:p w14:paraId="7933A3DB" w14:textId="77777777" w:rsidR="00DE1BA3" w:rsidRPr="00B07A79" w:rsidRDefault="00DE1BA3" w:rsidP="00DE1BA3">
      <w:pPr>
        <w:rPr>
          <w:lang w:val="es-EC"/>
        </w:rPr>
      </w:pPr>
      <w:r w:rsidRPr="00B07A79">
        <w:rPr>
          <w:lang w:val="es-EC"/>
        </w:rPr>
        <w:lastRenderedPageBreak/>
        <w:t xml:space="preserve">Cabe resaltar, que los informes en cada nivel educativo de la ENSUR para presentar la valoración de desempeño del educando en cada área o componente, se mostraran mediante una escala de valoración dada en los siguientes términos, a la luz del Artículo 2.3.3.3.3.5 del Decreto 1075 de 2015 sección 3, la cual es </w:t>
      </w:r>
      <w:proofErr w:type="spellStart"/>
      <w:r w:rsidRPr="00B07A79">
        <w:rPr>
          <w:lang w:val="es-EC"/>
        </w:rPr>
        <w:t>valida</w:t>
      </w:r>
      <w:proofErr w:type="spellEnd"/>
      <w:r w:rsidRPr="00B07A79">
        <w:rPr>
          <w:lang w:val="es-EC"/>
        </w:rPr>
        <w:t xml:space="preserve"> hasta el 2026, el cual es un año de transición:</w:t>
      </w:r>
    </w:p>
    <w:p w14:paraId="4D220709" w14:textId="77777777" w:rsidR="00E06D10" w:rsidRDefault="00000000">
      <w:pPr>
        <w:pStyle w:val="TableCaption"/>
      </w:pPr>
      <w:r>
        <w:t>Tabla 13</w:t>
      </w:r>
    </w:p>
    <w:tbl>
      <w:tblPr>
        <w:tblW w:w="0" w:type="auto"/>
        <w:jc w:val="center"/>
        <w:tblCellMar>
          <w:top w:w="15" w:type="dxa"/>
          <w:left w:w="15" w:type="dxa"/>
          <w:bottom w:w="15" w:type="dxa"/>
          <w:right w:w="15" w:type="dxa"/>
        </w:tblCellMar>
        <w:tblLook w:val="04A0" w:firstRow="1" w:lastRow="0" w:firstColumn="1" w:lastColumn="0" w:noHBand="0" w:noVBand="1"/>
      </w:tblPr>
      <w:tblGrid>
        <w:gridCol w:w="2492"/>
        <w:gridCol w:w="2377"/>
      </w:tblGrid>
      <w:tr w:rsidR="00DE1BA3" w:rsidRPr="00B07A79" w14:paraId="7F8D8ABE" w14:textId="77777777" w:rsidTr="003159A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74D57D" w14:textId="77777777" w:rsidR="00DE1BA3" w:rsidRPr="00B07A79" w:rsidRDefault="00DE1BA3" w:rsidP="003159A5">
            <w:pPr>
              <w:rPr>
                <w:lang w:val="es-EC"/>
              </w:rPr>
            </w:pPr>
            <w:r w:rsidRPr="00B07A79">
              <w:rPr>
                <w:lang w:val="es-EC"/>
              </w:rPr>
              <w:t>VALORACIÓN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EE17E" w14:textId="77777777" w:rsidR="00DE1BA3" w:rsidRPr="00B07A79" w:rsidRDefault="00DE1BA3" w:rsidP="003159A5">
            <w:pPr>
              <w:rPr>
                <w:lang w:val="es-EC"/>
              </w:rPr>
            </w:pPr>
            <w:r w:rsidRPr="00B07A79">
              <w:rPr>
                <w:lang w:val="es-EC"/>
              </w:rPr>
              <w:t>DESEMPEÑO</w:t>
            </w:r>
          </w:p>
        </w:tc>
      </w:tr>
      <w:tr w:rsidR="00DE1BA3" w:rsidRPr="00B07A79" w14:paraId="2BFF5993" w14:textId="77777777" w:rsidTr="003159A5">
        <w:trPr>
          <w:trHeight w:val="13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0917B" w14:textId="77777777" w:rsidR="00DE1BA3" w:rsidRPr="00B07A79" w:rsidRDefault="00DE1BA3" w:rsidP="003159A5">
            <w:pPr>
              <w:rPr>
                <w:lang w:val="es-EC"/>
              </w:rPr>
            </w:pPr>
            <w:r w:rsidRPr="00B07A79">
              <w:rPr>
                <w:lang w:val="es-EC"/>
              </w:rPr>
              <w:t>4.6 a 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A22A1" w14:textId="77777777" w:rsidR="00DE1BA3" w:rsidRPr="00B07A79" w:rsidRDefault="00DE1BA3" w:rsidP="003159A5">
            <w:pPr>
              <w:rPr>
                <w:lang w:val="es-EC"/>
              </w:rPr>
            </w:pPr>
            <w:r w:rsidRPr="00B07A79">
              <w:rPr>
                <w:lang w:val="es-EC"/>
              </w:rPr>
              <w:t>SUPERIOR </w:t>
            </w:r>
          </w:p>
        </w:tc>
      </w:tr>
      <w:tr w:rsidR="00DE1BA3" w:rsidRPr="00B07A79" w14:paraId="04256F83" w14:textId="77777777" w:rsidTr="003159A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1C2322" w14:textId="77777777" w:rsidR="00DE1BA3" w:rsidRPr="00B07A79" w:rsidRDefault="00DE1BA3" w:rsidP="003159A5">
            <w:pPr>
              <w:rPr>
                <w:lang w:val="es-EC"/>
              </w:rPr>
            </w:pPr>
            <w:r w:rsidRPr="00B07A79">
              <w:rPr>
                <w:lang w:val="es-EC"/>
              </w:rPr>
              <w:t xml:space="preserve"> 4.0 a 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CBB2D" w14:textId="77777777" w:rsidR="00DE1BA3" w:rsidRPr="00B07A79" w:rsidRDefault="00DE1BA3" w:rsidP="003159A5">
            <w:pPr>
              <w:rPr>
                <w:lang w:val="es-EC"/>
              </w:rPr>
            </w:pPr>
            <w:r w:rsidRPr="00B07A79">
              <w:rPr>
                <w:lang w:val="es-EC"/>
              </w:rPr>
              <w:t>ALTO</w:t>
            </w:r>
          </w:p>
        </w:tc>
      </w:tr>
      <w:tr w:rsidR="00DE1BA3" w:rsidRPr="00B07A79" w14:paraId="56E35F76" w14:textId="77777777" w:rsidTr="003159A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33B6FA" w14:textId="77777777" w:rsidR="00DE1BA3" w:rsidRPr="00B07A79" w:rsidRDefault="00DE1BA3" w:rsidP="003159A5">
            <w:pPr>
              <w:rPr>
                <w:lang w:val="es-EC"/>
              </w:rPr>
            </w:pPr>
            <w:r w:rsidRPr="00B07A79">
              <w:rPr>
                <w:lang w:val="es-EC"/>
              </w:rPr>
              <w:t>3.0 a 3.9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FF6C1C" w14:textId="77777777" w:rsidR="00DE1BA3" w:rsidRPr="00B07A79" w:rsidRDefault="00DE1BA3" w:rsidP="003159A5">
            <w:pPr>
              <w:rPr>
                <w:lang w:val="es-EC"/>
              </w:rPr>
            </w:pPr>
            <w:r w:rsidRPr="00B07A79">
              <w:rPr>
                <w:lang w:val="es-EC"/>
              </w:rPr>
              <w:t>BÁSICO </w:t>
            </w:r>
          </w:p>
        </w:tc>
      </w:tr>
      <w:tr w:rsidR="00DE1BA3" w:rsidRPr="00B07A79" w14:paraId="1FA70B20" w14:textId="77777777" w:rsidTr="003159A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22448" w14:textId="77777777" w:rsidR="00DE1BA3" w:rsidRPr="00B07A79" w:rsidRDefault="00DE1BA3" w:rsidP="003159A5">
            <w:pPr>
              <w:rPr>
                <w:lang w:val="es-EC"/>
              </w:rPr>
            </w:pPr>
            <w:r w:rsidRPr="00B07A79">
              <w:rPr>
                <w:lang w:val="es-EC"/>
              </w:rPr>
              <w:t>0.0 a 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C6C601" w14:textId="77777777" w:rsidR="00DE1BA3" w:rsidRPr="00B07A79" w:rsidRDefault="00DE1BA3" w:rsidP="003159A5">
            <w:pPr>
              <w:rPr>
                <w:lang w:val="es-EC"/>
              </w:rPr>
            </w:pPr>
            <w:r w:rsidRPr="00B07A79">
              <w:rPr>
                <w:lang w:val="es-EC"/>
              </w:rPr>
              <w:t>BAJO</w:t>
            </w:r>
          </w:p>
        </w:tc>
      </w:tr>
    </w:tbl>
    <w:p w14:paraId="6662A0B7" w14:textId="77777777" w:rsidR="00DE1BA3" w:rsidRPr="00B07A79" w:rsidRDefault="00DE1BA3" w:rsidP="00DE1BA3">
      <w:pPr>
        <w:rPr>
          <w:lang w:val="es-EC"/>
        </w:rPr>
      </w:pPr>
    </w:p>
    <w:p w14:paraId="70BC815E" w14:textId="77777777" w:rsidR="00DE1BA3" w:rsidRPr="00B07A79" w:rsidRDefault="00DE1BA3" w:rsidP="00DE1BA3">
      <w:pPr>
        <w:rPr>
          <w:lang w:val="es-EC"/>
        </w:rPr>
      </w:pPr>
      <w:r w:rsidRPr="00B07A79">
        <w:rPr>
          <w:lang w:val="es-EC"/>
        </w:rPr>
        <w:t>Escala valorativa a partir de 2027</w:t>
      </w:r>
    </w:p>
    <w:p w14:paraId="0ABBDAC7" w14:textId="77777777" w:rsidR="00E06D10" w:rsidRDefault="00000000">
      <w:pPr>
        <w:pStyle w:val="TableCaption"/>
      </w:pPr>
      <w:r>
        <w:t>Tabla 14</w:t>
      </w:r>
    </w:p>
    <w:tbl>
      <w:tblPr>
        <w:tblW w:w="0" w:type="auto"/>
        <w:jc w:val="center"/>
        <w:tblCellMar>
          <w:top w:w="15" w:type="dxa"/>
          <w:left w:w="15" w:type="dxa"/>
          <w:bottom w:w="15" w:type="dxa"/>
          <w:right w:w="15" w:type="dxa"/>
        </w:tblCellMar>
        <w:tblLook w:val="04A0" w:firstRow="1" w:lastRow="0" w:firstColumn="1" w:lastColumn="0" w:noHBand="0" w:noVBand="1"/>
      </w:tblPr>
      <w:tblGrid>
        <w:gridCol w:w="2492"/>
        <w:gridCol w:w="2377"/>
      </w:tblGrid>
      <w:tr w:rsidR="00DE1BA3" w:rsidRPr="00B07A79" w14:paraId="61A4F3BD" w14:textId="77777777" w:rsidTr="003159A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C4BFDC" w14:textId="77777777" w:rsidR="00DE1BA3" w:rsidRPr="00B07A79" w:rsidRDefault="00DE1BA3" w:rsidP="003159A5">
            <w:pPr>
              <w:rPr>
                <w:lang w:val="es-EC"/>
              </w:rPr>
            </w:pPr>
            <w:r w:rsidRPr="00B07A79">
              <w:rPr>
                <w:lang w:val="es-EC"/>
              </w:rPr>
              <w:t>VALORACIÓN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14446" w14:textId="77777777" w:rsidR="00DE1BA3" w:rsidRPr="00B07A79" w:rsidRDefault="00DE1BA3" w:rsidP="003159A5">
            <w:pPr>
              <w:rPr>
                <w:lang w:val="es-EC"/>
              </w:rPr>
            </w:pPr>
            <w:r w:rsidRPr="00B07A79">
              <w:rPr>
                <w:lang w:val="es-EC"/>
              </w:rPr>
              <w:t>DESEMPEÑO</w:t>
            </w:r>
          </w:p>
        </w:tc>
      </w:tr>
      <w:tr w:rsidR="00DE1BA3" w:rsidRPr="00B07A79" w14:paraId="2978FC48" w14:textId="77777777" w:rsidTr="003159A5">
        <w:trPr>
          <w:trHeight w:val="13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7905A" w14:textId="77777777" w:rsidR="00DE1BA3" w:rsidRPr="00B07A79" w:rsidRDefault="00DE1BA3" w:rsidP="003159A5">
            <w:pPr>
              <w:rPr>
                <w:lang w:val="es-EC"/>
              </w:rPr>
            </w:pPr>
            <w:r w:rsidRPr="00B07A79">
              <w:rPr>
                <w:lang w:val="es-EC"/>
              </w:rPr>
              <w:t>4.6 a 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D97561" w14:textId="77777777" w:rsidR="00DE1BA3" w:rsidRPr="00B07A79" w:rsidRDefault="00DE1BA3" w:rsidP="003159A5">
            <w:pPr>
              <w:rPr>
                <w:lang w:val="es-EC"/>
              </w:rPr>
            </w:pPr>
            <w:r w:rsidRPr="00B07A79">
              <w:rPr>
                <w:lang w:val="es-EC"/>
              </w:rPr>
              <w:t>SUPERIOR </w:t>
            </w:r>
          </w:p>
        </w:tc>
      </w:tr>
      <w:tr w:rsidR="00DE1BA3" w:rsidRPr="00B07A79" w14:paraId="2D7E817C" w14:textId="77777777" w:rsidTr="003159A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731B2B" w14:textId="77777777" w:rsidR="00DE1BA3" w:rsidRPr="00B07A79" w:rsidRDefault="00DE1BA3" w:rsidP="003159A5">
            <w:pPr>
              <w:rPr>
                <w:lang w:val="es-EC"/>
              </w:rPr>
            </w:pPr>
            <w:r w:rsidRPr="00B07A79">
              <w:rPr>
                <w:lang w:val="es-EC"/>
              </w:rPr>
              <w:t xml:space="preserve"> 4.0 a 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E5FF43" w14:textId="77777777" w:rsidR="00DE1BA3" w:rsidRPr="00B07A79" w:rsidRDefault="00DE1BA3" w:rsidP="003159A5">
            <w:pPr>
              <w:rPr>
                <w:lang w:val="es-EC"/>
              </w:rPr>
            </w:pPr>
            <w:r w:rsidRPr="00B07A79">
              <w:rPr>
                <w:lang w:val="es-EC"/>
              </w:rPr>
              <w:t>ALTO</w:t>
            </w:r>
          </w:p>
        </w:tc>
      </w:tr>
      <w:tr w:rsidR="00DE1BA3" w:rsidRPr="00B07A79" w14:paraId="2B840017" w14:textId="77777777" w:rsidTr="003159A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3A4B36" w14:textId="77777777" w:rsidR="00DE1BA3" w:rsidRPr="00B07A79" w:rsidRDefault="00DE1BA3" w:rsidP="003159A5">
            <w:pPr>
              <w:rPr>
                <w:lang w:val="es-EC"/>
              </w:rPr>
            </w:pPr>
            <w:r w:rsidRPr="00B07A79">
              <w:rPr>
                <w:lang w:val="es-EC"/>
              </w:rPr>
              <w:t>3.4 a 3.9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4364C" w14:textId="77777777" w:rsidR="00DE1BA3" w:rsidRPr="00B07A79" w:rsidRDefault="00DE1BA3" w:rsidP="003159A5">
            <w:pPr>
              <w:rPr>
                <w:lang w:val="es-EC"/>
              </w:rPr>
            </w:pPr>
            <w:r w:rsidRPr="00B07A79">
              <w:rPr>
                <w:lang w:val="es-EC"/>
              </w:rPr>
              <w:t>BÁSICO </w:t>
            </w:r>
          </w:p>
        </w:tc>
      </w:tr>
      <w:tr w:rsidR="00DE1BA3" w:rsidRPr="00B07A79" w14:paraId="43C09000" w14:textId="77777777" w:rsidTr="003159A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43D37" w14:textId="77777777" w:rsidR="00DE1BA3" w:rsidRPr="00B07A79" w:rsidRDefault="00DE1BA3" w:rsidP="003159A5">
            <w:pPr>
              <w:rPr>
                <w:lang w:val="es-EC"/>
              </w:rPr>
            </w:pPr>
            <w:r w:rsidRPr="00B07A79">
              <w:rPr>
                <w:lang w:val="es-EC"/>
              </w:rPr>
              <w:t>0.0 a 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AD05B3" w14:textId="77777777" w:rsidR="00DE1BA3" w:rsidRPr="00B07A79" w:rsidRDefault="00DE1BA3" w:rsidP="003159A5">
            <w:pPr>
              <w:rPr>
                <w:lang w:val="es-EC"/>
              </w:rPr>
            </w:pPr>
            <w:r w:rsidRPr="00B07A79">
              <w:rPr>
                <w:lang w:val="es-EC"/>
              </w:rPr>
              <w:t>BAJO</w:t>
            </w:r>
          </w:p>
        </w:tc>
      </w:tr>
    </w:tbl>
    <w:p w14:paraId="4D613707" w14:textId="77777777" w:rsidR="00DE1BA3" w:rsidRPr="00B07A79" w:rsidRDefault="00DE1BA3" w:rsidP="00DE1BA3">
      <w:pPr>
        <w:rPr>
          <w:lang w:val="es-EC"/>
        </w:rPr>
      </w:pPr>
    </w:p>
    <w:p w14:paraId="2588D805" w14:textId="77777777" w:rsidR="00DE1BA3" w:rsidRPr="00B07A79" w:rsidRDefault="00DE1BA3" w:rsidP="00DE1BA3">
      <w:pPr>
        <w:rPr>
          <w:lang w:val="es-EC"/>
        </w:rPr>
      </w:pPr>
      <w:r w:rsidRPr="00B07A79">
        <w:rPr>
          <w:lang w:val="es-EC"/>
        </w:rPr>
        <w:t xml:space="preserve">Haciendo la salvedad de que, en el desempeño Bajo, un estudiante puede obtener de 1.0 a 2.9, siempre y cuando el estudiante presente actividades académicas, que no logren el alcance de </w:t>
      </w:r>
      <w:r w:rsidRPr="00B07A79">
        <w:rPr>
          <w:lang w:val="es-EC"/>
        </w:rPr>
        <w:lastRenderedPageBreak/>
        <w:t>los objetivos propuestos en cada área o asignatura. La valoración 0, cuando el educando presente uno de los siguientes casos excepcionales:</w:t>
      </w:r>
    </w:p>
    <w:p w14:paraId="0DD3EE71" w14:textId="77777777" w:rsidR="00DE1BA3" w:rsidRPr="00B07A79" w:rsidRDefault="00DE1BA3" w:rsidP="00DE1BA3">
      <w:pPr>
        <w:rPr>
          <w:lang w:val="es-EC"/>
        </w:rPr>
      </w:pPr>
      <w:r w:rsidRPr="00B07A79">
        <w:rPr>
          <w:lang w:val="es-EC"/>
        </w:rPr>
        <w:t>La ausencia injustificada del estudiante a las diferentes actividades programadas.</w:t>
      </w:r>
    </w:p>
    <w:p w14:paraId="166F287D" w14:textId="77777777" w:rsidR="00DE1BA3" w:rsidRPr="00B07A79" w:rsidRDefault="00DE1BA3" w:rsidP="00DE1BA3">
      <w:pPr>
        <w:rPr>
          <w:lang w:val="es-EC"/>
        </w:rPr>
      </w:pPr>
      <w:r w:rsidRPr="00B07A79">
        <w:rPr>
          <w:lang w:val="es-EC"/>
        </w:rPr>
        <w:t>La anulación de pruebas, además se tendrá en cuenta esta actitud en la valoración del comportamiento del periodo correspondiente.</w:t>
      </w:r>
    </w:p>
    <w:p w14:paraId="4171092B" w14:textId="77777777" w:rsidR="00DE1BA3" w:rsidRPr="00B07A79" w:rsidRDefault="00DE1BA3" w:rsidP="00DE1BA3">
      <w:pPr>
        <w:rPr>
          <w:lang w:val="es-EC"/>
        </w:rPr>
      </w:pPr>
      <w:r w:rsidRPr="00B07A79">
        <w:rPr>
          <w:lang w:val="es-EC"/>
        </w:rPr>
        <w:t>La abstención voluntaria a realizar actividades dentro y fuera del salón de clases.</w:t>
      </w:r>
    </w:p>
    <w:p w14:paraId="28799495" w14:textId="77777777" w:rsidR="00DE1BA3" w:rsidRPr="00B07A79" w:rsidRDefault="00DE1BA3" w:rsidP="00DE1BA3">
      <w:pPr>
        <w:rPr>
          <w:lang w:val="es-EC"/>
        </w:rPr>
      </w:pPr>
    </w:p>
    <w:p w14:paraId="5B45E96D" w14:textId="77777777" w:rsidR="00DE1BA3" w:rsidRPr="00B07A79" w:rsidRDefault="00DE1BA3" w:rsidP="00DE1BA3">
      <w:pPr>
        <w:rPr>
          <w:lang w:val="es-EC"/>
        </w:rPr>
      </w:pPr>
      <w:r w:rsidRPr="00B07A79">
        <w:rPr>
          <w:lang w:val="es-EC"/>
        </w:rPr>
        <w:t>La definición de desempeños superior, alto, básico superior corresponden a los dados en la descripción para la media.</w:t>
      </w:r>
    </w:p>
    <w:p w14:paraId="2418D783" w14:textId="77777777" w:rsidR="00DE1BA3" w:rsidRPr="00B07A79" w:rsidRDefault="00DE1BA3" w:rsidP="00DE1BA3">
      <w:pPr>
        <w:rPr>
          <w:lang w:val="es-EC"/>
        </w:rPr>
      </w:pPr>
      <w:r w:rsidRPr="00B07A79">
        <w:rPr>
          <w:lang w:val="es-EC"/>
        </w:rPr>
        <w:br/>
      </w:r>
    </w:p>
    <w:p w14:paraId="6810790E" w14:textId="77777777" w:rsidR="00DE1BA3" w:rsidRPr="00DE1BA3" w:rsidRDefault="00DE1BA3">
      <w:pPr>
        <w:pStyle w:val="Ttulo3"/>
      </w:pPr>
      <w:bookmarkStart w:id="55" w:name="_Toc1055"/>
      <w:r>
        <w:t>12.15.1 Promoción en el nivel educativo PFC</w:t>
      </w:r>
      <w:bookmarkEnd w:id="55"/>
    </w:p>
    <w:p w14:paraId="5B00FE54" w14:textId="77777777" w:rsidR="00DE1BA3" w:rsidRPr="00B07A79" w:rsidRDefault="00DE1BA3" w:rsidP="00DE1BA3">
      <w:pPr>
        <w:rPr>
          <w:lang w:val="es-EC"/>
        </w:rPr>
      </w:pPr>
    </w:p>
    <w:p w14:paraId="5029BA1A" w14:textId="77777777" w:rsidR="00DE1BA3" w:rsidRPr="00B07A79" w:rsidRDefault="00DE1BA3" w:rsidP="00DE1BA3">
      <w:pPr>
        <w:rPr>
          <w:lang w:val="es-EC"/>
        </w:rPr>
      </w:pPr>
      <w:r w:rsidRPr="00B07A79">
        <w:rPr>
          <w:lang w:val="es-EC"/>
        </w:rPr>
        <w:t>En este nivel la promoción se enmarca en la aprobación de un semestre académico, cumpliendo con el desarrollo del plan de trabajo que se estructura en cada componente de la formación complementaria de acuerdo al pensum institucional. </w:t>
      </w:r>
    </w:p>
    <w:p w14:paraId="6BD54C43" w14:textId="77777777" w:rsidR="00DE1BA3" w:rsidRPr="00B07A79" w:rsidRDefault="00DE1BA3" w:rsidP="00DE1BA3">
      <w:pPr>
        <w:rPr>
          <w:lang w:val="es-EC"/>
        </w:rPr>
      </w:pPr>
      <w:r w:rsidRPr="00B07A79">
        <w:rPr>
          <w:lang w:val="es-EC"/>
        </w:rPr>
        <w:t>Para ello, la ENSUR determina lo siguiente:</w:t>
      </w:r>
    </w:p>
    <w:p w14:paraId="70DB97DB" w14:textId="77777777" w:rsidR="00DE1BA3" w:rsidRPr="00B07A79" w:rsidRDefault="00DE1BA3" w:rsidP="00DE1BA3">
      <w:pPr>
        <w:rPr>
          <w:lang w:val="es-EC"/>
        </w:rPr>
      </w:pPr>
    </w:p>
    <w:p w14:paraId="335D8D98" w14:textId="77777777" w:rsidR="00DE1BA3" w:rsidRPr="00B07A79" w:rsidRDefault="00DE1BA3" w:rsidP="00DE1BA3">
      <w:pPr>
        <w:rPr>
          <w:lang w:val="es-EC"/>
        </w:rPr>
      </w:pPr>
      <w:r w:rsidRPr="00B07A79">
        <w:rPr>
          <w:lang w:val="es-EC"/>
        </w:rPr>
        <w:t>El estudiante debe estar debidamente matriculado en el semestre académico del PFC (ver criterio de admisión y matrícula en el PEI)</w:t>
      </w:r>
    </w:p>
    <w:p w14:paraId="270DBC63" w14:textId="77777777" w:rsidR="00DE1BA3" w:rsidRPr="00B07A79" w:rsidRDefault="00DE1BA3" w:rsidP="00DE1BA3">
      <w:pPr>
        <w:rPr>
          <w:lang w:val="es-EC"/>
        </w:rPr>
      </w:pPr>
    </w:p>
    <w:p w14:paraId="5500F655" w14:textId="77777777" w:rsidR="00DE1BA3" w:rsidRPr="00B07A79" w:rsidRDefault="00DE1BA3" w:rsidP="00DE1BA3">
      <w:pPr>
        <w:rPr>
          <w:lang w:val="es-EC"/>
        </w:rPr>
      </w:pPr>
      <w:r w:rsidRPr="00B07A79">
        <w:rPr>
          <w:lang w:val="es-EC"/>
        </w:rPr>
        <w:lastRenderedPageBreak/>
        <w:t xml:space="preserve">Cursar y aprobar con una valoración de desempeño no inferior a </w:t>
      </w:r>
      <w:proofErr w:type="gramStart"/>
      <w:r w:rsidRPr="00B07A79">
        <w:rPr>
          <w:lang w:val="es-EC"/>
        </w:rPr>
        <w:t>BÁSICO  cada</w:t>
      </w:r>
      <w:proofErr w:type="gramEnd"/>
      <w:r w:rsidRPr="00B07A79">
        <w:rPr>
          <w:lang w:val="es-EC"/>
        </w:rPr>
        <w:t xml:space="preserve"> uno de los componentes asignados en el semestre. Cumpliendo con la realización de las actividades y acciones ilustradas en el plan de trabajo de las guías académicas. </w:t>
      </w:r>
    </w:p>
    <w:p w14:paraId="20F708F3" w14:textId="77777777" w:rsidR="00DE1BA3" w:rsidRPr="00B07A79" w:rsidRDefault="00DE1BA3" w:rsidP="00DE1BA3">
      <w:pPr>
        <w:rPr>
          <w:lang w:val="es-EC"/>
        </w:rPr>
      </w:pPr>
      <w:r w:rsidRPr="00B07A79">
        <w:rPr>
          <w:lang w:val="es-EC"/>
        </w:rPr>
        <w:t>Realizar proceso de inmersión cuando se encuentre el cuarto semestre del componente de la Práctica Pedagógica.</w:t>
      </w:r>
    </w:p>
    <w:p w14:paraId="401F2599" w14:textId="77777777" w:rsidR="00DE1BA3" w:rsidRPr="00B07A79" w:rsidRDefault="00DE1BA3" w:rsidP="00DE1BA3">
      <w:pPr>
        <w:rPr>
          <w:lang w:val="es-EC"/>
        </w:rPr>
      </w:pPr>
    </w:p>
    <w:p w14:paraId="05F237D3" w14:textId="77777777" w:rsidR="00DE1BA3" w:rsidRPr="00B07A79" w:rsidRDefault="00DE1BA3" w:rsidP="00DE1BA3">
      <w:pPr>
        <w:rPr>
          <w:lang w:val="es-EC"/>
        </w:rPr>
      </w:pPr>
      <w:r w:rsidRPr="00B07A79">
        <w:rPr>
          <w:lang w:val="es-EC"/>
        </w:rPr>
        <w:t>Presentar y realizar evento de socialización y sistematización de propuesta o proyecto de investigación en el cuarto semestre del componente de Investigación Pedagógica.</w:t>
      </w:r>
    </w:p>
    <w:p w14:paraId="385459F1" w14:textId="77777777" w:rsidR="00DE1BA3" w:rsidRPr="00B07A79" w:rsidRDefault="00DE1BA3" w:rsidP="00DE1BA3">
      <w:pPr>
        <w:rPr>
          <w:lang w:val="es-EC"/>
        </w:rPr>
      </w:pPr>
    </w:p>
    <w:p w14:paraId="170B468C" w14:textId="77777777" w:rsidR="00DE1BA3" w:rsidRPr="00B07A79" w:rsidRDefault="00DE1BA3" w:rsidP="00DE1BA3">
      <w:pPr>
        <w:rPr>
          <w:lang w:val="es-EC"/>
        </w:rPr>
      </w:pPr>
      <w:r w:rsidRPr="00B07A79">
        <w:rPr>
          <w:lang w:val="es-EC"/>
        </w:rPr>
        <w:t>Cabe anotar que este nivel, la práctica pedagógica es concebida para la Escuela Normal Superior de Urabá como el espacio destinado y apropiado para guiar a los maestros en formación en los aprendizajes de las herramientas y los elementos esenciales que lo conducen al saber pedagógico, que lleva a otorgar las condiciones necesarias para desempeñarse con idoneidad en el campo de la docencia cuando de esta institución egrese.</w:t>
      </w:r>
    </w:p>
    <w:p w14:paraId="269E3417" w14:textId="77777777" w:rsidR="00DE1BA3" w:rsidRPr="00B07A79" w:rsidRDefault="00DE1BA3" w:rsidP="00DE1BA3">
      <w:pPr>
        <w:rPr>
          <w:lang w:val="es-EC"/>
        </w:rPr>
      </w:pPr>
      <w:r w:rsidRPr="00B07A79">
        <w:rPr>
          <w:lang w:val="es-EC"/>
        </w:rPr>
        <w:t>Por lo tanto, es importante que el estudiante del PFC tenga en cuenta durante el curso de un semestre los siguientes parámetros: </w:t>
      </w:r>
    </w:p>
    <w:p w14:paraId="1E4117EC" w14:textId="77777777" w:rsidR="00DE1BA3" w:rsidRPr="00B07A79" w:rsidRDefault="00DE1BA3" w:rsidP="00DE1BA3">
      <w:pPr>
        <w:rPr>
          <w:lang w:val="es-EC"/>
        </w:rPr>
      </w:pPr>
      <w:r w:rsidRPr="00B07A79">
        <w:rPr>
          <w:lang w:val="es-EC"/>
        </w:rPr>
        <w:br/>
      </w:r>
    </w:p>
    <w:p w14:paraId="423F69BD" w14:textId="77777777" w:rsidR="00DE1BA3" w:rsidRPr="00B07A79" w:rsidRDefault="00DE1BA3" w:rsidP="00DE1BA3">
      <w:pPr>
        <w:pStyle w:val="Ttulo3"/>
      </w:pPr>
      <w:bookmarkStart w:id="56" w:name="_Toc1056"/>
      <w:r>
        <w:t>12.15.2 Criterios de evaluación de la práctica de la formación complementaria</w:t>
      </w:r>
      <w:bookmarkEnd w:id="56"/>
    </w:p>
    <w:p w14:paraId="15C8498F" w14:textId="77777777" w:rsidR="00DE1BA3" w:rsidRPr="00B07A79" w:rsidRDefault="00DE1BA3" w:rsidP="00DE1BA3">
      <w:pPr>
        <w:rPr>
          <w:lang w:val="es-EC"/>
        </w:rPr>
      </w:pPr>
    </w:p>
    <w:p w14:paraId="3FBABAE1" w14:textId="77777777" w:rsidR="00DE1BA3" w:rsidRPr="00B07A79" w:rsidRDefault="00DE1BA3" w:rsidP="00DE1BA3">
      <w:pPr>
        <w:rPr>
          <w:lang w:val="es-EC"/>
        </w:rPr>
      </w:pPr>
      <w:r w:rsidRPr="00B07A79">
        <w:rPr>
          <w:lang w:val="es-EC"/>
        </w:rPr>
        <w:t>Para evaluar el desempeño del maestro en formación se tendrán en cuenta los siguientes criterios:</w:t>
      </w:r>
    </w:p>
    <w:p w14:paraId="79A031F6" w14:textId="77777777" w:rsidR="00DE1BA3" w:rsidRPr="00B07A79" w:rsidRDefault="00DE1BA3" w:rsidP="00DE1BA3">
      <w:pPr>
        <w:rPr>
          <w:lang w:val="es-EC"/>
        </w:rPr>
      </w:pPr>
      <w:r w:rsidRPr="00B07A79">
        <w:rPr>
          <w:lang w:val="es-EC"/>
        </w:rPr>
        <w:lastRenderedPageBreak/>
        <w:br/>
      </w:r>
    </w:p>
    <w:p w14:paraId="11A99D9C" w14:textId="77777777" w:rsidR="00DE1BA3" w:rsidRPr="00B07A79" w:rsidRDefault="00DE1BA3">
      <w:pPr>
        <w:numPr>
          <w:ilvl w:val="0"/>
          <w:numId w:val="5"/>
        </w:numPr>
        <w:rPr>
          <w:lang w:val="es-EC"/>
        </w:rPr>
      </w:pPr>
      <w:r w:rsidRPr="00B07A79">
        <w:rPr>
          <w:lang w:val="es-EC"/>
        </w:rPr>
        <w:t>Llegada puntual a la institución</w:t>
      </w:r>
    </w:p>
    <w:p w14:paraId="33102B16" w14:textId="77777777" w:rsidR="00DE1BA3" w:rsidRPr="00B07A79" w:rsidRDefault="00DE1BA3">
      <w:pPr>
        <w:numPr>
          <w:ilvl w:val="0"/>
          <w:numId w:val="5"/>
        </w:numPr>
        <w:rPr>
          <w:lang w:val="es-EC"/>
        </w:rPr>
      </w:pPr>
      <w:r w:rsidRPr="00B07A79">
        <w:rPr>
          <w:lang w:val="es-EC"/>
        </w:rPr>
        <w:t>Entrega oportuna y pertinente del preparador y del material didáctico o de apoyo.</w:t>
      </w:r>
    </w:p>
    <w:p w14:paraId="0E51B46D" w14:textId="77777777" w:rsidR="00DE1BA3" w:rsidRPr="00B07A79" w:rsidRDefault="00DE1BA3">
      <w:pPr>
        <w:numPr>
          <w:ilvl w:val="0"/>
          <w:numId w:val="5"/>
        </w:numPr>
        <w:rPr>
          <w:lang w:val="es-EC"/>
        </w:rPr>
      </w:pPr>
      <w:r w:rsidRPr="00B07A79">
        <w:rPr>
          <w:lang w:val="es-EC"/>
        </w:rPr>
        <w:t>Interacción con los niños</w:t>
      </w:r>
    </w:p>
    <w:p w14:paraId="6F836D5F" w14:textId="77777777" w:rsidR="00DE1BA3" w:rsidRPr="00B07A79" w:rsidRDefault="00DE1BA3">
      <w:pPr>
        <w:numPr>
          <w:ilvl w:val="0"/>
          <w:numId w:val="5"/>
        </w:numPr>
        <w:rPr>
          <w:lang w:val="es-EC"/>
        </w:rPr>
      </w:pPr>
      <w:r w:rsidRPr="00B07A79">
        <w:rPr>
          <w:lang w:val="es-EC"/>
        </w:rPr>
        <w:t>Presentación personal (Porte adecuado del uniforme e identificación del maestro en formación)</w:t>
      </w:r>
    </w:p>
    <w:p w14:paraId="2007C30F" w14:textId="77777777" w:rsidR="00DE1BA3" w:rsidRPr="00B07A79" w:rsidRDefault="00DE1BA3">
      <w:pPr>
        <w:numPr>
          <w:ilvl w:val="0"/>
          <w:numId w:val="5"/>
        </w:numPr>
        <w:rPr>
          <w:lang w:val="es-EC"/>
        </w:rPr>
      </w:pPr>
      <w:r w:rsidRPr="00B07A79">
        <w:rPr>
          <w:lang w:val="es-EC"/>
        </w:rPr>
        <w:t>Respeto frente a las sugerencias realizadas</w:t>
      </w:r>
    </w:p>
    <w:p w14:paraId="64D2DF5A" w14:textId="77777777" w:rsidR="00DE1BA3" w:rsidRPr="00B07A79" w:rsidRDefault="00DE1BA3">
      <w:pPr>
        <w:numPr>
          <w:ilvl w:val="0"/>
          <w:numId w:val="5"/>
        </w:numPr>
        <w:rPr>
          <w:lang w:val="es-EC"/>
        </w:rPr>
      </w:pPr>
      <w:r w:rsidRPr="00B07A79">
        <w:rPr>
          <w:lang w:val="es-EC"/>
        </w:rPr>
        <w:t>Participación activa frente a las actividades programadas en la institución</w:t>
      </w:r>
    </w:p>
    <w:p w14:paraId="08CF75C9" w14:textId="77777777" w:rsidR="00DE1BA3" w:rsidRPr="00B07A79" w:rsidRDefault="00DE1BA3">
      <w:pPr>
        <w:numPr>
          <w:ilvl w:val="0"/>
          <w:numId w:val="5"/>
        </w:numPr>
        <w:rPr>
          <w:lang w:val="es-EC"/>
        </w:rPr>
      </w:pPr>
      <w:r w:rsidRPr="00B07A79">
        <w:rPr>
          <w:lang w:val="es-EC"/>
        </w:rPr>
        <w:t>Presentación oportuna de los avances y las evidencias obtenidas mediante la ejecución de los proyectos.</w:t>
      </w:r>
    </w:p>
    <w:p w14:paraId="19E65DB0" w14:textId="77777777" w:rsidR="00DE1BA3" w:rsidRPr="00B07A79" w:rsidRDefault="00DE1BA3">
      <w:pPr>
        <w:numPr>
          <w:ilvl w:val="0"/>
          <w:numId w:val="5"/>
        </w:numPr>
        <w:rPr>
          <w:lang w:val="es-EC"/>
        </w:rPr>
      </w:pPr>
      <w:r w:rsidRPr="00B07A79">
        <w:rPr>
          <w:lang w:val="es-EC"/>
        </w:rPr>
        <w:t>Apropiación de las temáticas que se abordarán en el desarrollo de las clases y demás actividades.</w:t>
      </w:r>
    </w:p>
    <w:p w14:paraId="35A4EF39" w14:textId="77777777" w:rsidR="00DE1BA3" w:rsidRPr="00B07A79" w:rsidRDefault="00DE1BA3">
      <w:pPr>
        <w:numPr>
          <w:ilvl w:val="0"/>
          <w:numId w:val="5"/>
        </w:numPr>
        <w:rPr>
          <w:lang w:val="es-EC"/>
        </w:rPr>
      </w:pPr>
      <w:r w:rsidRPr="00B07A79">
        <w:rPr>
          <w:lang w:val="es-EC"/>
        </w:rPr>
        <w:t>Manejo de las estrategias metodológicas.</w:t>
      </w:r>
    </w:p>
    <w:p w14:paraId="137A1FB9" w14:textId="77777777" w:rsidR="00DE1BA3" w:rsidRPr="00B07A79" w:rsidRDefault="00DE1BA3">
      <w:pPr>
        <w:numPr>
          <w:ilvl w:val="0"/>
          <w:numId w:val="5"/>
        </w:numPr>
        <w:rPr>
          <w:lang w:val="es-EC"/>
        </w:rPr>
      </w:pPr>
      <w:r w:rsidRPr="00B07A79">
        <w:rPr>
          <w:lang w:val="es-EC"/>
        </w:rPr>
        <w:t>Distribución del tiempo en el desarrollo de las actividades planeadas.</w:t>
      </w:r>
    </w:p>
    <w:p w14:paraId="4F1FB0A8" w14:textId="77777777" w:rsidR="00DE1BA3" w:rsidRPr="00B07A79" w:rsidRDefault="00DE1BA3">
      <w:pPr>
        <w:numPr>
          <w:ilvl w:val="0"/>
          <w:numId w:val="5"/>
        </w:numPr>
        <w:rPr>
          <w:lang w:val="es-EC"/>
        </w:rPr>
      </w:pPr>
      <w:r w:rsidRPr="00B07A79">
        <w:rPr>
          <w:lang w:val="es-EC"/>
        </w:rPr>
        <w:t>Compromiso y responsabilidad al momento de asumir diferentes roles en el gobierno escolar.</w:t>
      </w:r>
    </w:p>
    <w:p w14:paraId="0DC8FC91" w14:textId="77777777" w:rsidR="00DE1BA3" w:rsidRPr="00B07A79" w:rsidRDefault="00DE1BA3">
      <w:pPr>
        <w:numPr>
          <w:ilvl w:val="0"/>
          <w:numId w:val="5"/>
        </w:numPr>
        <w:rPr>
          <w:lang w:val="es-EC"/>
        </w:rPr>
      </w:pPr>
      <w:r w:rsidRPr="00B07A79">
        <w:rPr>
          <w:lang w:val="es-EC"/>
        </w:rPr>
        <w:t>Acompañamiento, vigilancia y control de la disciplina en las actividades institucionales o espacios de recreo que se realicen en la IENSUR, o en la escuela donde esté realizando la práctica.</w:t>
      </w:r>
    </w:p>
    <w:p w14:paraId="728E10DA" w14:textId="77777777" w:rsidR="00DE1BA3" w:rsidRPr="00B07A79" w:rsidRDefault="00DE1BA3" w:rsidP="00DE1BA3">
      <w:pPr>
        <w:rPr>
          <w:lang w:val="es-EC"/>
        </w:rPr>
      </w:pPr>
    </w:p>
    <w:p w14:paraId="4F2974A7" w14:textId="77777777" w:rsidR="00DE1BA3" w:rsidRPr="00B07A79" w:rsidRDefault="00DE1BA3" w:rsidP="00DE1BA3">
      <w:pPr>
        <w:rPr>
          <w:lang w:val="es-EC"/>
        </w:rPr>
      </w:pPr>
      <w:r w:rsidRPr="00B07A79">
        <w:rPr>
          <w:b/>
          <w:bCs/>
          <w:lang w:val="es-EC"/>
        </w:rPr>
        <w:lastRenderedPageBreak/>
        <w:t xml:space="preserve">NOTA: </w:t>
      </w:r>
      <w:r w:rsidRPr="00B07A79">
        <w:rPr>
          <w:lang w:val="es-EC"/>
        </w:rPr>
        <w:t>A la hora de revisar el preparador se debe tener en cuenta: presentación y organización, redacción, y la ortografía (incluye el uso de los signos de puntuación)</w:t>
      </w:r>
    </w:p>
    <w:p w14:paraId="046D1572" w14:textId="77777777" w:rsidR="00DE1BA3" w:rsidRPr="00B07A79" w:rsidRDefault="00DE1BA3" w:rsidP="00DE1BA3">
      <w:pPr>
        <w:rPr>
          <w:lang w:val="es-EC"/>
        </w:rPr>
      </w:pPr>
      <w:r w:rsidRPr="00B07A79">
        <w:rPr>
          <w:lang w:val="es-EC"/>
        </w:rPr>
        <w:br/>
      </w:r>
    </w:p>
    <w:p w14:paraId="67DC63AB" w14:textId="77777777" w:rsidR="00DE1BA3" w:rsidRPr="00B07A79" w:rsidRDefault="00DE1BA3" w:rsidP="00DE1BA3">
      <w:pPr>
        <w:pStyle w:val="Ttulo3"/>
      </w:pPr>
      <w:bookmarkStart w:id="57" w:name="_Toc1057"/>
      <w:r>
        <w:t>12.15.3 Motivos de pérdida de la práctica pedagógica</w:t>
      </w:r>
      <w:bookmarkEnd w:id="57"/>
    </w:p>
    <w:p w14:paraId="0CE88C3D" w14:textId="77777777" w:rsidR="00DE1BA3" w:rsidRPr="00B07A79" w:rsidRDefault="00DE1BA3" w:rsidP="00DE1BA3">
      <w:pPr>
        <w:rPr>
          <w:lang w:val="es-EC"/>
        </w:rPr>
      </w:pPr>
    </w:p>
    <w:p w14:paraId="5058AFF7" w14:textId="77777777" w:rsidR="00DE1BA3" w:rsidRPr="00B07A79" w:rsidRDefault="00DE1BA3" w:rsidP="00DE1BA3">
      <w:pPr>
        <w:rPr>
          <w:lang w:val="es-EC"/>
        </w:rPr>
      </w:pPr>
      <w:r w:rsidRPr="00B07A79">
        <w:rPr>
          <w:lang w:val="es-EC"/>
        </w:rPr>
        <w:t>Enmarcadas en las siguientes acciones:</w:t>
      </w:r>
    </w:p>
    <w:p w14:paraId="75636C39" w14:textId="77777777" w:rsidR="00DE1BA3" w:rsidRPr="00B07A79" w:rsidRDefault="00DE1BA3" w:rsidP="00DE1BA3">
      <w:pPr>
        <w:rPr>
          <w:lang w:val="es-EC"/>
        </w:rPr>
      </w:pPr>
      <w:r w:rsidRPr="00B07A79">
        <w:rPr>
          <w:lang w:val="es-EC"/>
        </w:rPr>
        <w:t>Ausencia frecuente sin justificación médica o calamidad doméstica.</w:t>
      </w:r>
    </w:p>
    <w:p w14:paraId="023BAA37" w14:textId="77777777" w:rsidR="00DE1BA3" w:rsidRPr="00B07A79" w:rsidRDefault="00DE1BA3" w:rsidP="00DE1BA3">
      <w:pPr>
        <w:rPr>
          <w:lang w:val="es-EC"/>
        </w:rPr>
      </w:pPr>
    </w:p>
    <w:p w14:paraId="45FDBBD9" w14:textId="77777777" w:rsidR="00DE1BA3" w:rsidRPr="00B07A79" w:rsidRDefault="00DE1BA3" w:rsidP="00DE1BA3">
      <w:pPr>
        <w:rPr>
          <w:lang w:val="es-EC"/>
        </w:rPr>
      </w:pPr>
      <w:r w:rsidRPr="00B07A79">
        <w:rPr>
          <w:lang w:val="es-EC"/>
        </w:rPr>
        <w:t>Presentarse a esta en estado de embriaguez o bajo los efectos de sustancias alucinógenas.</w:t>
      </w:r>
    </w:p>
    <w:p w14:paraId="321C52B2" w14:textId="77777777" w:rsidR="00DE1BA3" w:rsidRPr="00B07A79" w:rsidRDefault="00DE1BA3" w:rsidP="00DE1BA3">
      <w:pPr>
        <w:rPr>
          <w:lang w:val="es-EC"/>
        </w:rPr>
      </w:pPr>
    </w:p>
    <w:p w14:paraId="039D3F80" w14:textId="77777777" w:rsidR="00DE1BA3" w:rsidRPr="00B07A79" w:rsidRDefault="00DE1BA3" w:rsidP="00DE1BA3">
      <w:pPr>
        <w:rPr>
          <w:lang w:val="es-EC"/>
        </w:rPr>
      </w:pPr>
      <w:r w:rsidRPr="00B07A79">
        <w:rPr>
          <w:lang w:val="es-EC"/>
        </w:rPr>
        <w:t>Llegar tarde frecuentemente al sitio de práctica.</w:t>
      </w:r>
    </w:p>
    <w:p w14:paraId="4299B3E4" w14:textId="77777777" w:rsidR="00DE1BA3" w:rsidRPr="00B07A79" w:rsidRDefault="00DE1BA3" w:rsidP="00DE1BA3">
      <w:pPr>
        <w:rPr>
          <w:lang w:val="es-EC"/>
        </w:rPr>
      </w:pPr>
      <w:r w:rsidRPr="00B07A79">
        <w:rPr>
          <w:lang w:val="es-EC"/>
        </w:rPr>
        <w:t>No presentarse con los requerimientos necesarios para la práctica pedagógica.</w:t>
      </w:r>
    </w:p>
    <w:p w14:paraId="1D9719FB" w14:textId="77777777" w:rsidR="00DE1BA3" w:rsidRPr="00B07A79" w:rsidRDefault="00DE1BA3" w:rsidP="00DE1BA3">
      <w:pPr>
        <w:rPr>
          <w:lang w:val="es-EC"/>
        </w:rPr>
      </w:pPr>
    </w:p>
    <w:p w14:paraId="48CC7817" w14:textId="77777777" w:rsidR="00DE1BA3" w:rsidRPr="00B07A79" w:rsidRDefault="00DE1BA3" w:rsidP="00DE1BA3">
      <w:pPr>
        <w:rPr>
          <w:lang w:val="es-EC"/>
        </w:rPr>
      </w:pPr>
      <w:r w:rsidRPr="00B07A79">
        <w:rPr>
          <w:lang w:val="es-EC"/>
        </w:rPr>
        <w:t>No presentarse con el uniforme correspondiente.</w:t>
      </w:r>
    </w:p>
    <w:p w14:paraId="6727F640" w14:textId="77777777" w:rsidR="00DE1BA3" w:rsidRPr="00B07A79" w:rsidRDefault="00DE1BA3" w:rsidP="00DE1BA3">
      <w:pPr>
        <w:rPr>
          <w:lang w:val="es-EC"/>
        </w:rPr>
      </w:pPr>
    </w:p>
    <w:p w14:paraId="031EE4AC" w14:textId="77777777" w:rsidR="00DE1BA3" w:rsidRPr="00B07A79" w:rsidRDefault="00DE1BA3" w:rsidP="00DE1BA3">
      <w:pPr>
        <w:rPr>
          <w:lang w:val="es-EC"/>
        </w:rPr>
      </w:pPr>
      <w:r w:rsidRPr="00B07A79">
        <w:rPr>
          <w:lang w:val="es-EC"/>
        </w:rPr>
        <w:t>Evidencias de episodios de maltrato a los niños.</w:t>
      </w:r>
    </w:p>
    <w:p w14:paraId="533751C8" w14:textId="77777777" w:rsidR="00DE1BA3" w:rsidRPr="00B07A79" w:rsidRDefault="00DE1BA3" w:rsidP="00DE1BA3">
      <w:pPr>
        <w:rPr>
          <w:lang w:val="es-EC"/>
        </w:rPr>
      </w:pPr>
    </w:p>
    <w:p w14:paraId="0C494173" w14:textId="77777777" w:rsidR="00DE1BA3" w:rsidRPr="00B07A79" w:rsidRDefault="00DE1BA3" w:rsidP="00DE1BA3">
      <w:pPr>
        <w:rPr>
          <w:lang w:val="es-EC"/>
        </w:rPr>
      </w:pPr>
      <w:r w:rsidRPr="00B07A79">
        <w:rPr>
          <w:lang w:val="es-EC"/>
        </w:rPr>
        <w:t>Incumplimiento en el desarrollo de las actividades de la práctica.</w:t>
      </w:r>
    </w:p>
    <w:p w14:paraId="71609072" w14:textId="77777777" w:rsidR="00DE1BA3" w:rsidRPr="00B07A79" w:rsidRDefault="00DE1BA3" w:rsidP="00DE1BA3">
      <w:pPr>
        <w:rPr>
          <w:lang w:val="es-EC"/>
        </w:rPr>
      </w:pPr>
    </w:p>
    <w:p w14:paraId="2092640C" w14:textId="77777777" w:rsidR="00DE1BA3" w:rsidRPr="00B07A79" w:rsidRDefault="00DE1BA3" w:rsidP="00DE1BA3">
      <w:pPr>
        <w:rPr>
          <w:lang w:val="es-EC"/>
        </w:rPr>
      </w:pPr>
      <w:r w:rsidRPr="00B07A79">
        <w:rPr>
          <w:lang w:val="es-EC"/>
        </w:rPr>
        <w:t>No entregar oportunamente el preparador de clases, con las recomendaciones sugeridas.</w:t>
      </w:r>
    </w:p>
    <w:p w14:paraId="2B14D2CA" w14:textId="77777777" w:rsidR="00DE1BA3" w:rsidRPr="00B07A79" w:rsidRDefault="00DE1BA3" w:rsidP="00DE1BA3">
      <w:pPr>
        <w:rPr>
          <w:lang w:val="es-EC"/>
        </w:rPr>
      </w:pPr>
    </w:p>
    <w:p w14:paraId="58E74C39" w14:textId="77777777" w:rsidR="00DE1BA3" w:rsidRPr="00B07A79" w:rsidRDefault="00DE1BA3" w:rsidP="00DE1BA3">
      <w:pPr>
        <w:rPr>
          <w:lang w:val="es-EC"/>
        </w:rPr>
      </w:pPr>
      <w:r w:rsidRPr="00B07A79">
        <w:rPr>
          <w:lang w:val="es-EC"/>
        </w:rPr>
        <w:lastRenderedPageBreak/>
        <w:t>No demostrar avances en las debilidades detectadas.</w:t>
      </w:r>
    </w:p>
    <w:p w14:paraId="3C64136E" w14:textId="77777777" w:rsidR="00DE1BA3" w:rsidRPr="00B07A79" w:rsidRDefault="00DE1BA3" w:rsidP="00DE1BA3">
      <w:pPr>
        <w:rPr>
          <w:lang w:val="es-EC"/>
        </w:rPr>
      </w:pPr>
    </w:p>
    <w:p w14:paraId="664A2BF0" w14:textId="77777777" w:rsidR="00DE1BA3" w:rsidRPr="00B07A79" w:rsidRDefault="00DE1BA3" w:rsidP="00DE1BA3">
      <w:pPr>
        <w:rPr>
          <w:lang w:val="es-EC"/>
        </w:rPr>
      </w:pPr>
      <w:r w:rsidRPr="00B07A79">
        <w:rPr>
          <w:lang w:val="es-EC"/>
        </w:rPr>
        <w:t>No alcanzar una valoración mínima de Básico en el proceso de la práctica, anteproyecto, eventos de socialización y aplicación de la propuesta.</w:t>
      </w:r>
    </w:p>
    <w:p w14:paraId="4684933E" w14:textId="77777777" w:rsidR="00DE1BA3" w:rsidRPr="00B07A79" w:rsidRDefault="00DE1BA3" w:rsidP="00DE1BA3">
      <w:pPr>
        <w:rPr>
          <w:lang w:val="es-EC"/>
        </w:rPr>
      </w:pPr>
      <w:r w:rsidRPr="00B07A79">
        <w:rPr>
          <w:lang w:val="es-EC"/>
        </w:rPr>
        <w:br/>
      </w:r>
    </w:p>
    <w:p w14:paraId="6711916E" w14:textId="77777777" w:rsidR="00DE1BA3" w:rsidRPr="00B07A79" w:rsidRDefault="00DE1BA3" w:rsidP="00DE1BA3">
      <w:pPr>
        <w:pStyle w:val="Ttulo3"/>
      </w:pPr>
      <w:bookmarkStart w:id="58" w:name="_Toc1058"/>
      <w:r>
        <w:t>12.15.4 Criterios de la pérdida de la investigación pedagógica</w:t>
      </w:r>
      <w:bookmarkEnd w:id="58"/>
    </w:p>
    <w:p w14:paraId="280515FC" w14:textId="77777777" w:rsidR="00DE1BA3" w:rsidRPr="00B07A79" w:rsidRDefault="00DE1BA3" w:rsidP="00DE1BA3">
      <w:pPr>
        <w:rPr>
          <w:lang w:val="es-EC"/>
        </w:rPr>
      </w:pPr>
      <w:r w:rsidRPr="00B07A79">
        <w:rPr>
          <w:lang w:val="es-EC"/>
        </w:rPr>
        <w:t>La reprobación del componente de Investigación Pedagógica está enmarcada en las siguientes acciones: </w:t>
      </w:r>
    </w:p>
    <w:p w14:paraId="66292309" w14:textId="77777777" w:rsidR="00DE1BA3" w:rsidRPr="00B07A79" w:rsidRDefault="00DE1BA3" w:rsidP="00DE1BA3">
      <w:pPr>
        <w:rPr>
          <w:lang w:val="es-EC"/>
        </w:rPr>
      </w:pPr>
      <w:r w:rsidRPr="00B07A79">
        <w:rPr>
          <w:lang w:val="es-EC"/>
        </w:rPr>
        <w:t>1. Ausencia frecuente sin justificación médica o calamidad doméstica. </w:t>
      </w:r>
    </w:p>
    <w:p w14:paraId="5331FCD7" w14:textId="77777777" w:rsidR="00DE1BA3" w:rsidRPr="00B07A79" w:rsidRDefault="00DE1BA3" w:rsidP="00DE1BA3">
      <w:pPr>
        <w:rPr>
          <w:lang w:val="es-EC"/>
        </w:rPr>
      </w:pPr>
      <w:r w:rsidRPr="00B07A79">
        <w:rPr>
          <w:lang w:val="es-EC"/>
        </w:rPr>
        <w:t>2. No cumplir con las normas éticas de la protección del menor y manejo de la información en los procesos de investigación. </w:t>
      </w:r>
    </w:p>
    <w:p w14:paraId="3FBDA583" w14:textId="77777777" w:rsidR="00DE1BA3" w:rsidRPr="00B07A79" w:rsidRDefault="00DE1BA3" w:rsidP="00DE1BA3">
      <w:pPr>
        <w:rPr>
          <w:lang w:val="es-EC"/>
        </w:rPr>
      </w:pPr>
      <w:r w:rsidRPr="00B07A79">
        <w:rPr>
          <w:lang w:val="es-EC"/>
        </w:rPr>
        <w:t>3. Incumplimiento en el desarrollo de las actividades de investigación. </w:t>
      </w:r>
    </w:p>
    <w:p w14:paraId="69837186" w14:textId="77777777" w:rsidR="00DE1BA3" w:rsidRPr="00B07A79" w:rsidRDefault="00DE1BA3" w:rsidP="00DE1BA3">
      <w:pPr>
        <w:rPr>
          <w:lang w:val="es-EC"/>
        </w:rPr>
      </w:pPr>
      <w:r w:rsidRPr="00B07A79">
        <w:rPr>
          <w:lang w:val="es-EC"/>
        </w:rPr>
        <w:t>4. No entregar oportunamente los avances del proceso de investigación.</w:t>
      </w:r>
    </w:p>
    <w:p w14:paraId="72A700D6" w14:textId="77777777" w:rsidR="00DE1BA3" w:rsidRPr="00B07A79" w:rsidRDefault="00DE1BA3" w:rsidP="00DE1BA3">
      <w:pPr>
        <w:rPr>
          <w:lang w:val="es-EC"/>
        </w:rPr>
      </w:pPr>
      <w:r w:rsidRPr="00B07A79">
        <w:rPr>
          <w:lang w:val="es-EC"/>
        </w:rPr>
        <w:t>5. No asistir puntualmente a la asesoría de los protocolos de investigación con las recomendaciones sugeridas. </w:t>
      </w:r>
    </w:p>
    <w:p w14:paraId="0BD805CF" w14:textId="77777777" w:rsidR="00DE1BA3" w:rsidRPr="00B07A79" w:rsidRDefault="00DE1BA3" w:rsidP="00DE1BA3">
      <w:pPr>
        <w:rPr>
          <w:lang w:val="es-EC"/>
        </w:rPr>
      </w:pPr>
      <w:r w:rsidRPr="00B07A79">
        <w:rPr>
          <w:lang w:val="es-EC"/>
        </w:rPr>
        <w:t>6. No demostrar avances en las debilidades detectadas en el proceso de investigación.  </w:t>
      </w:r>
    </w:p>
    <w:p w14:paraId="7963979C" w14:textId="77777777" w:rsidR="00DE1BA3" w:rsidRPr="00B07A79" w:rsidRDefault="00DE1BA3" w:rsidP="00DE1BA3">
      <w:pPr>
        <w:rPr>
          <w:lang w:val="es-EC"/>
        </w:rPr>
      </w:pPr>
      <w:r w:rsidRPr="00B07A79">
        <w:rPr>
          <w:lang w:val="es-EC"/>
        </w:rPr>
        <w:t>7. No alcanzar una valoración mínima de básico en el proceso de investigación pedagógica. </w:t>
      </w:r>
    </w:p>
    <w:p w14:paraId="7CBC2B76" w14:textId="77777777" w:rsidR="00DE1BA3" w:rsidRPr="00B07A79" w:rsidRDefault="00DE1BA3" w:rsidP="00DE1BA3">
      <w:pPr>
        <w:rPr>
          <w:lang w:val="es-EC"/>
        </w:rPr>
      </w:pPr>
      <w:r w:rsidRPr="00B07A79">
        <w:rPr>
          <w:lang w:val="es-EC"/>
        </w:rPr>
        <w:t>8. No socializar el proceso investigativo.</w:t>
      </w:r>
    </w:p>
    <w:p w14:paraId="59DC4E5E" w14:textId="77777777" w:rsidR="00DE1BA3" w:rsidRPr="00B07A79" w:rsidRDefault="00DE1BA3" w:rsidP="00DE1BA3">
      <w:pPr>
        <w:rPr>
          <w:lang w:val="es-EC"/>
        </w:rPr>
      </w:pPr>
      <w:r w:rsidRPr="00B07A79">
        <w:rPr>
          <w:lang w:val="es-EC"/>
        </w:rPr>
        <w:t>9. Comprobación de plagio en los informes finales de investigación entregados.</w:t>
      </w:r>
    </w:p>
    <w:p w14:paraId="73B759C4" w14:textId="77777777" w:rsidR="00DE1BA3" w:rsidRPr="00DE1BA3" w:rsidRDefault="00DE1BA3">
      <w:pPr>
        <w:pStyle w:val="Ttulo3"/>
      </w:pPr>
      <w:bookmarkStart w:id="59" w:name="_Toc1059"/>
      <w:r>
        <w:lastRenderedPageBreak/>
        <w:t>12.15.5 Criterios de promoción institucional</w:t>
      </w:r>
      <w:bookmarkEnd w:id="59"/>
    </w:p>
    <w:p w14:paraId="5BFBAA70" w14:textId="77777777" w:rsidR="00DE1BA3" w:rsidRPr="00B07A79" w:rsidRDefault="00DE1BA3" w:rsidP="00DE1BA3">
      <w:pPr>
        <w:rPr>
          <w:lang w:val="es-EC"/>
        </w:rPr>
      </w:pPr>
      <w:r w:rsidRPr="00B07A79">
        <w:rPr>
          <w:lang w:val="es-EC"/>
        </w:rPr>
        <w:t>Sera promovido el estudiante del programa de formación complementaria, que al cursar los diferentes semestres del PFC alcanzo una valoración de desempeño básico en cada uno de los componentes de su pensum académico asignado. </w:t>
      </w:r>
    </w:p>
    <w:p w14:paraId="60C67CA7" w14:textId="77777777" w:rsidR="00DE1BA3" w:rsidRPr="00B07A79" w:rsidRDefault="00DE1BA3" w:rsidP="00C6133B">
      <w:pPr>
        <w:pStyle w:val="Ttulo3"/>
      </w:pPr>
      <w:bookmarkStart w:id="60" w:name="_Toc1060"/>
      <w:r>
        <w:t>12.15.6 Promoción anticipada de grado</w:t>
      </w:r>
      <w:bookmarkEnd w:id="60"/>
    </w:p>
    <w:p w14:paraId="39A8F713" w14:textId="77777777" w:rsidR="00DE1BA3" w:rsidRPr="00B07A79" w:rsidRDefault="00DE1BA3" w:rsidP="00DE1BA3">
      <w:pPr>
        <w:rPr>
          <w:lang w:val="es-EC"/>
        </w:rPr>
      </w:pPr>
      <w:r w:rsidRPr="00B07A79">
        <w:rPr>
          <w:lang w:val="es-EC"/>
        </w:rPr>
        <w:t>La adopción de este parámetro excluye al Programa de Formación Complementaria (PFC).</w:t>
      </w:r>
    </w:p>
    <w:p w14:paraId="221B56AA" w14:textId="77777777" w:rsidR="00DE1BA3" w:rsidRPr="00DE1BA3" w:rsidRDefault="00DE1BA3">
      <w:pPr>
        <w:pStyle w:val="Ttulo3"/>
      </w:pPr>
      <w:bookmarkStart w:id="61" w:name="_Toc1061"/>
      <w:r>
        <w:t>12.15.7 Reprobación del semestre</w:t>
      </w:r>
      <w:bookmarkEnd w:id="61"/>
    </w:p>
    <w:p w14:paraId="0DD88B88" w14:textId="77777777" w:rsidR="00DE1BA3" w:rsidRPr="00B07A79" w:rsidRDefault="00DE1BA3" w:rsidP="00DE1BA3">
      <w:pPr>
        <w:rPr>
          <w:lang w:val="es-EC"/>
        </w:rPr>
      </w:pPr>
    </w:p>
    <w:p w14:paraId="476D96BB" w14:textId="77777777" w:rsidR="00DE1BA3" w:rsidRPr="00B07A79" w:rsidRDefault="00DE1BA3" w:rsidP="00DE1BA3">
      <w:pPr>
        <w:rPr>
          <w:lang w:val="es-EC"/>
        </w:rPr>
      </w:pPr>
      <w:r w:rsidRPr="00B07A79">
        <w:rPr>
          <w:lang w:val="es-EC"/>
        </w:rPr>
        <w:t>En el Programa de Formación Complementaria (PFC), se encuentra asociado a la pérdida del semestre; definido en los siguientes parámetros:</w:t>
      </w:r>
    </w:p>
    <w:p w14:paraId="523C51DC" w14:textId="77777777" w:rsidR="00DE1BA3" w:rsidRPr="00B07A79" w:rsidRDefault="00DE1BA3" w:rsidP="00DE1BA3">
      <w:pPr>
        <w:rPr>
          <w:lang w:val="es-EC"/>
        </w:rPr>
      </w:pPr>
    </w:p>
    <w:p w14:paraId="6F1D3B29" w14:textId="77777777" w:rsidR="00DE1BA3" w:rsidRPr="00B07A79" w:rsidRDefault="00DE1BA3" w:rsidP="00DE1BA3">
      <w:pPr>
        <w:rPr>
          <w:lang w:val="es-EC"/>
        </w:rPr>
      </w:pPr>
      <w:r w:rsidRPr="00B07A79">
        <w:rPr>
          <w:lang w:val="es-EC"/>
        </w:rPr>
        <w:t xml:space="preserve">Reprobación de dos o más componentes del plan de Formación Complementaria. </w:t>
      </w:r>
      <w:proofErr w:type="spellStart"/>
      <w:r w:rsidRPr="00B07A79">
        <w:rPr>
          <w:lang w:val="es-EC"/>
        </w:rPr>
        <w:t>e</w:t>
      </w:r>
      <w:proofErr w:type="spellEnd"/>
      <w:r w:rsidRPr="00B07A79">
        <w:rPr>
          <w:lang w:val="es-EC"/>
        </w:rPr>
        <w:t xml:space="preserve"> podrán habilitar hasta máximo dos componentes por semestre que no incluyen ni la práctica ni la investigación.</w:t>
      </w:r>
      <w:r>
        <w:rPr>
          <w:lang w:val="es-EC"/>
        </w:rPr>
        <w:t xml:space="preserve"> </w:t>
      </w:r>
    </w:p>
    <w:p w14:paraId="4F7396B8" w14:textId="77777777" w:rsidR="00DE1BA3" w:rsidRPr="00B07A79" w:rsidRDefault="00DE1BA3" w:rsidP="00DE1BA3">
      <w:pPr>
        <w:rPr>
          <w:lang w:val="es-EC"/>
        </w:rPr>
      </w:pPr>
      <w:r w:rsidRPr="00B07A79">
        <w:rPr>
          <w:lang w:val="es-EC"/>
        </w:rPr>
        <w:t>Inasistencia del 25% o más de las actividades académicas del año escolar, sin justificación. La justificación sólo será aceptada con soportes, esta deberá presentarse a la coordinación del PFC, con la firma del acudiente responsable del estudiante en caso que sea menor de edad o del mismo maestro en formación cuando tenga la mayoría de edad. </w:t>
      </w:r>
      <w:r>
        <w:rPr>
          <w:lang w:val="es-EC"/>
        </w:rPr>
        <w:t xml:space="preserve"> </w:t>
      </w:r>
    </w:p>
    <w:p w14:paraId="2069F03B" w14:textId="77777777" w:rsidR="00DE1BA3" w:rsidRPr="00B07A79" w:rsidRDefault="00DE1BA3" w:rsidP="00DE1BA3">
      <w:pPr>
        <w:rPr>
          <w:lang w:val="es-EC"/>
        </w:rPr>
      </w:pPr>
      <w:r w:rsidRPr="00B07A79">
        <w:rPr>
          <w:lang w:val="es-EC"/>
        </w:rPr>
        <w:t>Obtener una valoración de desempeño BAJO en el componente de Práctica Pedagógica e Investigación, por lo que debe repetir el semestre y cancelar el valor en su totalidad.</w:t>
      </w:r>
      <w:r>
        <w:rPr>
          <w:lang w:val="es-EC"/>
        </w:rPr>
        <w:t xml:space="preserve"> </w:t>
      </w:r>
      <w:r w:rsidRPr="00B07A79">
        <w:rPr>
          <w:lang w:val="es-EC"/>
        </w:rPr>
        <w:br/>
      </w:r>
    </w:p>
    <w:p w14:paraId="1B31C3AE" w14:textId="77777777" w:rsidR="00DE1BA3" w:rsidRPr="00DE1BA3" w:rsidRDefault="00DE1BA3">
      <w:pPr>
        <w:pStyle w:val="Ttulo3"/>
      </w:pPr>
      <w:bookmarkStart w:id="62" w:name="_Toc1062"/>
      <w:r>
        <w:lastRenderedPageBreak/>
        <w:t>12.15.8 Proceso de seguimiento, evaluación y actividades pedagógicas</w:t>
      </w:r>
      <w:bookmarkEnd w:id="62"/>
    </w:p>
    <w:p w14:paraId="5F2C9F2F" w14:textId="77777777" w:rsidR="00DE1BA3" w:rsidRPr="00B07A79" w:rsidRDefault="00DE1BA3" w:rsidP="00DE1BA3">
      <w:pPr>
        <w:rPr>
          <w:lang w:val="es-EC"/>
        </w:rPr>
      </w:pPr>
      <w:r w:rsidRPr="00B07A79">
        <w:rPr>
          <w:lang w:val="es-EC"/>
        </w:rPr>
        <w:t>Al terminar el desarrollo de un componente, se les presenta a los maestros en formación un informe verbal por el docente orientador del componente sobre su desempeño actitudinal y profesional en la realización del trabajo correspondiente al objeto disciplinar del área.</w:t>
      </w:r>
    </w:p>
    <w:p w14:paraId="4DE3B806" w14:textId="77777777" w:rsidR="00DE1BA3" w:rsidRPr="00B07A79" w:rsidRDefault="00DE1BA3" w:rsidP="00DE1BA3">
      <w:pPr>
        <w:rPr>
          <w:lang w:val="es-EC"/>
        </w:rPr>
      </w:pPr>
    </w:p>
    <w:p w14:paraId="341791E0" w14:textId="77777777" w:rsidR="00DE1BA3" w:rsidRPr="00B07A79" w:rsidRDefault="00DE1BA3" w:rsidP="00DE1BA3">
      <w:pPr>
        <w:rPr>
          <w:lang w:val="es-EC"/>
        </w:rPr>
      </w:pPr>
      <w:r w:rsidRPr="00B07A79">
        <w:rPr>
          <w:lang w:val="es-EC"/>
        </w:rPr>
        <w:t>Dicho informe, se recoge de la observación y acompañamiento de los actores involucrados en el proceso: maestros cooperadores, líderes de apoyos o personas responsables de la actividad a ejecutar por los estudiantes. </w:t>
      </w:r>
    </w:p>
    <w:p w14:paraId="07441419" w14:textId="77777777" w:rsidR="00DE1BA3" w:rsidRPr="00B07A79" w:rsidRDefault="00DE1BA3" w:rsidP="00DE1BA3">
      <w:pPr>
        <w:rPr>
          <w:lang w:val="es-EC"/>
        </w:rPr>
      </w:pPr>
      <w:r w:rsidRPr="00B07A79">
        <w:rPr>
          <w:lang w:val="es-EC"/>
        </w:rPr>
        <w:t>Cabe resaltar, que en este proceso de seguimiento hace parte también el informe escrito del 60% de la valoración de desempeño académico que tiene el estudiante durante el curso de un componente. Este informe se presenta a la sexta semana al estudiante para reconocer, valorar y establecer acciones que permitan fortalecer las debilidades de desempeño y aprobación del componente; puesto que con esta información el estudiante analiza y comprende como está su situación académica para determinar de forma autónoma las acciones a emprender.  </w:t>
      </w:r>
    </w:p>
    <w:p w14:paraId="59C3AEC4" w14:textId="77777777" w:rsidR="00DE1BA3" w:rsidRPr="00B07A79" w:rsidRDefault="00DE1BA3" w:rsidP="00DE1BA3">
      <w:pPr>
        <w:pStyle w:val="Ttulo3"/>
      </w:pPr>
      <w:bookmarkStart w:id="63" w:name="_Toc1063"/>
      <w:r>
        <w:t>12.15.9 Estrategias de apoyo para resolver situaciones pedagógicas pendientes de los estudiantes</w:t>
      </w:r>
      <w:bookmarkEnd w:id="63"/>
    </w:p>
    <w:p w14:paraId="43146B12" w14:textId="77777777" w:rsidR="00DE1BA3" w:rsidRPr="00B07A79" w:rsidRDefault="00DE1BA3" w:rsidP="00DE1BA3">
      <w:pPr>
        <w:rPr>
          <w:lang w:val="es-EC"/>
        </w:rPr>
      </w:pPr>
      <w:r w:rsidRPr="00B07A79">
        <w:rPr>
          <w:lang w:val="es-EC"/>
        </w:rPr>
        <w:t xml:space="preserve">En el nivel educativo del PROGRAMA DE FORMACIÓN COMPLEMENTARIA, si un estudiante reprueba o presenta dificultad con un componente específico, debe presentar un proceso de nivelación enmarcado en trabajo dirigido del componente en cuestión durante jornada extracurricular o en tiempo </w:t>
      </w:r>
      <w:proofErr w:type="spellStart"/>
      <w:r w:rsidRPr="00B07A79">
        <w:rPr>
          <w:lang w:val="es-EC"/>
        </w:rPr>
        <w:t>vacional</w:t>
      </w:r>
      <w:proofErr w:type="spellEnd"/>
      <w:r w:rsidRPr="00B07A79">
        <w:rPr>
          <w:lang w:val="es-EC"/>
        </w:rPr>
        <w:t xml:space="preserve">, donde recibe un seminario específico a los objetos de estudio del componente en una intensidad horaria asignada de acuerdo al número de crédito que posee el </w:t>
      </w:r>
      <w:r w:rsidRPr="00B07A79">
        <w:rPr>
          <w:lang w:val="es-EC"/>
        </w:rPr>
        <w:lastRenderedPageBreak/>
        <w:t>componente. Es válido precisar que este tiene un costo adicional del semestre que debe pagar (consignar en el banco) el estudiante para asignar al maestro y comenzar las sesiones de clase.</w:t>
      </w:r>
      <w:r>
        <w:rPr>
          <w:lang w:val="es-EC"/>
        </w:rPr>
        <w:t xml:space="preserve"> </w:t>
      </w:r>
    </w:p>
    <w:p w14:paraId="015C7187" w14:textId="77777777" w:rsidR="00DE1BA3" w:rsidRPr="00B07A79" w:rsidRDefault="00DE1BA3" w:rsidP="00DE1BA3">
      <w:pPr>
        <w:rPr>
          <w:lang w:val="es-EC"/>
        </w:rPr>
      </w:pPr>
      <w:r w:rsidRPr="00B07A79">
        <w:rPr>
          <w:i/>
          <w:iCs/>
          <w:lang w:val="es-EC"/>
        </w:rPr>
        <w:t>Parágrafo:</w:t>
      </w:r>
      <w:r w:rsidRPr="00B07A79">
        <w:rPr>
          <w:lang w:val="es-EC"/>
        </w:rPr>
        <w:t xml:space="preserve"> En el proceso anterior no se tiene en cuenta los componentes de práctica pedagógica e investigación, los cuales no son </w:t>
      </w:r>
      <w:proofErr w:type="spellStart"/>
      <w:r w:rsidRPr="00B07A79">
        <w:rPr>
          <w:lang w:val="es-EC"/>
        </w:rPr>
        <w:t>habilitables</w:t>
      </w:r>
      <w:proofErr w:type="spellEnd"/>
      <w:r w:rsidRPr="00B07A79">
        <w:rPr>
          <w:lang w:val="es-EC"/>
        </w:rPr>
        <w:t>.</w:t>
      </w:r>
      <w:r>
        <w:rPr>
          <w:lang w:val="es-EC"/>
        </w:rPr>
        <w:t xml:space="preserve"> </w:t>
      </w:r>
    </w:p>
    <w:p w14:paraId="527BEF4E" w14:textId="77777777" w:rsidR="00DE1BA3" w:rsidRPr="00B07A79" w:rsidRDefault="00DE1BA3" w:rsidP="00DE1BA3">
      <w:pPr>
        <w:rPr>
          <w:lang w:val="es-EC"/>
        </w:rPr>
      </w:pPr>
      <w:r w:rsidRPr="00B07A79">
        <w:rPr>
          <w:lang w:val="es-EC"/>
        </w:rPr>
        <w:t>Reingreso</w:t>
      </w:r>
    </w:p>
    <w:p w14:paraId="77986411" w14:textId="77777777" w:rsidR="00DE1BA3" w:rsidRDefault="00DE1BA3" w:rsidP="00DE1BA3">
      <w:pPr>
        <w:rPr>
          <w:lang w:val="es-EC"/>
        </w:rPr>
      </w:pPr>
      <w:r w:rsidRPr="00B07A79">
        <w:rPr>
          <w:lang w:val="es-EC"/>
        </w:rPr>
        <w:t>El maestro en formación podrá reingresar al programa dentro de un término máximo de dos (2) años, contados a partir de la fecha de su retiro. El reingreso se efectuará conforme al plan de estudios vigente y el estudiante deberá cursar la totalidad de los componentes académicos pendientes para cumplir los requisitos de formación.</w:t>
      </w:r>
      <w:r>
        <w:rPr>
          <w:lang w:val="es-EC"/>
        </w:rPr>
        <w:t xml:space="preserve"> </w:t>
      </w:r>
    </w:p>
    <w:p w14:paraId="2C43D896" w14:textId="77777777" w:rsidR="00DE1BA3" w:rsidRPr="00B07A79" w:rsidRDefault="00DE1BA3" w:rsidP="00DE1BA3">
      <w:pPr>
        <w:rPr>
          <w:lang w:val="es-EC"/>
        </w:rPr>
      </w:pPr>
    </w:p>
    <w:p w14:paraId="41D8C86F" w14:textId="77777777" w:rsidR="00DE1BA3" w:rsidRPr="00DE1BA3" w:rsidRDefault="00DE1BA3">
      <w:pPr>
        <w:pStyle w:val="Ttulo3"/>
      </w:pPr>
      <w:bookmarkStart w:id="64" w:name="_Toc1064"/>
      <w:r>
        <w:t>12.15.10 Graduación de normalistas superiores</w:t>
      </w:r>
      <w:bookmarkEnd w:id="64"/>
    </w:p>
    <w:p w14:paraId="348E3147" w14:textId="77777777" w:rsidR="00DE1BA3" w:rsidRPr="00B07A79" w:rsidRDefault="00DE1BA3" w:rsidP="00DE1BA3">
      <w:pPr>
        <w:rPr>
          <w:lang w:val="es-EC"/>
        </w:rPr>
      </w:pPr>
      <w:r w:rsidRPr="00B07A79">
        <w:rPr>
          <w:lang w:val="es-EC"/>
        </w:rPr>
        <w:t>La ENSUR establece que los estudiantes que aspiren a obtener el título de Normalista Superior deberán cumplir los siguientes requisitos:</w:t>
      </w:r>
    </w:p>
    <w:p w14:paraId="4E053A4C" w14:textId="77777777" w:rsidR="00DE1BA3" w:rsidRPr="00B07A79" w:rsidRDefault="00DE1BA3" w:rsidP="00DE1BA3">
      <w:pPr>
        <w:rPr>
          <w:lang w:val="es-EC"/>
        </w:rPr>
      </w:pPr>
    </w:p>
    <w:p w14:paraId="399A56B8" w14:textId="77777777" w:rsidR="00DE1BA3" w:rsidRPr="00B07A79" w:rsidRDefault="00DE1BA3" w:rsidP="00DE1BA3">
      <w:pPr>
        <w:rPr>
          <w:lang w:val="es-EC"/>
        </w:rPr>
      </w:pPr>
      <w:r w:rsidRPr="00B07A79">
        <w:rPr>
          <w:lang w:val="es-EC"/>
        </w:rPr>
        <w:t>Obtener en el informe final una valoración mínima de básico, en todas las áreas o componentes del plan de estudios.</w:t>
      </w:r>
    </w:p>
    <w:p w14:paraId="70FD93E7" w14:textId="77777777" w:rsidR="00DE1BA3" w:rsidRPr="00B07A79" w:rsidRDefault="00DE1BA3" w:rsidP="00DE1BA3">
      <w:pPr>
        <w:rPr>
          <w:lang w:val="es-EC"/>
        </w:rPr>
      </w:pPr>
    </w:p>
    <w:p w14:paraId="4B1FF490" w14:textId="77777777" w:rsidR="00DE1BA3" w:rsidRPr="00B07A79" w:rsidRDefault="00DE1BA3" w:rsidP="00DE1BA3">
      <w:pPr>
        <w:rPr>
          <w:lang w:val="es-EC"/>
        </w:rPr>
      </w:pPr>
      <w:r w:rsidRPr="00B07A79">
        <w:rPr>
          <w:lang w:val="es-EC"/>
        </w:rPr>
        <w:t>Haber realizado satisfactoriamente los procesos de investigación y práctica con una valoración mínima equivalente a un desempeño básico.</w:t>
      </w:r>
    </w:p>
    <w:p w14:paraId="23F60484" w14:textId="77777777" w:rsidR="00DE1BA3" w:rsidRPr="00B07A79" w:rsidRDefault="00DE1BA3" w:rsidP="00DE1BA3">
      <w:pPr>
        <w:rPr>
          <w:lang w:val="es-EC"/>
        </w:rPr>
      </w:pPr>
    </w:p>
    <w:p w14:paraId="30180B61" w14:textId="77777777" w:rsidR="00DE1BA3" w:rsidRPr="00B07A79" w:rsidRDefault="00DE1BA3" w:rsidP="00DE1BA3">
      <w:pPr>
        <w:rPr>
          <w:lang w:val="es-EC"/>
        </w:rPr>
      </w:pPr>
      <w:r w:rsidRPr="00B07A79">
        <w:rPr>
          <w:lang w:val="es-EC"/>
        </w:rPr>
        <w:t>Estar a paz y salvo en todo concepto con la institución (Académico, Enseres, Financiero, Equipos, Materiales, entre otros)</w:t>
      </w:r>
      <w:r w:rsidR="00E70B42">
        <w:rPr>
          <w:lang w:val="es-EC"/>
        </w:rPr>
        <w:t xml:space="preserve"> </w:t>
      </w:r>
    </w:p>
    <w:p w14:paraId="25795065" w14:textId="77777777" w:rsidR="00DE1BA3" w:rsidRPr="00B07A79" w:rsidRDefault="00DE1BA3" w:rsidP="00DE1BA3">
      <w:pPr>
        <w:rPr>
          <w:lang w:val="es-EC"/>
        </w:rPr>
      </w:pPr>
      <w:r w:rsidRPr="00B07A79">
        <w:rPr>
          <w:lang w:val="es-EC"/>
        </w:rPr>
        <w:lastRenderedPageBreak/>
        <w:br/>
      </w:r>
      <w:r w:rsidRPr="00B07A79">
        <w:rPr>
          <w:lang w:val="es-EC"/>
        </w:rPr>
        <w:br/>
      </w:r>
    </w:p>
    <w:p w14:paraId="3A0E0976" w14:textId="77777777" w:rsidR="00DE1BA3" w:rsidRPr="00DE1BA3" w:rsidRDefault="00DE1BA3">
      <w:pPr>
        <w:pStyle w:val="Ttulo3"/>
      </w:pPr>
      <w:bookmarkStart w:id="65" w:name="_Toc1065"/>
      <w:r>
        <w:t>12.15.11 Pérdida de la calidad del maestro en formación</w:t>
      </w:r>
      <w:bookmarkEnd w:id="65"/>
    </w:p>
    <w:p w14:paraId="478DB461" w14:textId="77777777" w:rsidR="00DE1BA3" w:rsidRPr="00B07A79" w:rsidRDefault="00DE1BA3" w:rsidP="00DE1BA3">
      <w:pPr>
        <w:rPr>
          <w:lang w:val="es-EC"/>
        </w:rPr>
      </w:pPr>
    </w:p>
    <w:p w14:paraId="224DD624" w14:textId="77777777" w:rsidR="00DE1BA3" w:rsidRPr="00B07A79" w:rsidRDefault="00DE1BA3" w:rsidP="00DE1BA3">
      <w:pPr>
        <w:rPr>
          <w:lang w:val="es-EC"/>
        </w:rPr>
      </w:pPr>
      <w:r w:rsidRPr="00B07A79">
        <w:rPr>
          <w:lang w:val="es-EC"/>
        </w:rPr>
        <w:t>Cuando el maestro en formación del programa de formación complementaria con previo análisis y debido proceso de seguimiento por el núcleo de pedagogía y practica institucional, demuestre que éste no reúne los requisitos mínimos exigidos en el perfil comportamental, académico y pedagógico del estudiante. Se trasladará la solicitud al consejo directivo con la carpeta de evidencias. </w:t>
      </w:r>
    </w:p>
    <w:p w14:paraId="1F1CE1F2" w14:textId="77777777" w:rsidR="00DE1BA3" w:rsidRPr="00B07A79" w:rsidRDefault="00DE1BA3" w:rsidP="00DE1BA3">
      <w:pPr>
        <w:rPr>
          <w:lang w:val="es-EC"/>
        </w:rPr>
      </w:pPr>
    </w:p>
    <w:p w14:paraId="3214C39A" w14:textId="77777777" w:rsidR="00DE1BA3" w:rsidRPr="00B07A79" w:rsidRDefault="00DE1BA3" w:rsidP="00DE1BA3">
      <w:pPr>
        <w:rPr>
          <w:lang w:val="es-EC"/>
        </w:rPr>
      </w:pPr>
      <w:r w:rsidRPr="00B07A79">
        <w:rPr>
          <w:lang w:val="es-EC"/>
        </w:rPr>
        <w:t>Se pierde la calidad de estudiante de la ENSUR, por las siguientes causales: </w:t>
      </w:r>
    </w:p>
    <w:p w14:paraId="61A0B7BF" w14:textId="77777777" w:rsidR="00DE1BA3" w:rsidRPr="00B07A79" w:rsidRDefault="00DE1BA3">
      <w:pPr>
        <w:numPr>
          <w:ilvl w:val="0"/>
          <w:numId w:val="6"/>
        </w:numPr>
        <w:rPr>
          <w:lang w:val="es-EC"/>
        </w:rPr>
      </w:pPr>
      <w:r w:rsidRPr="00B07A79">
        <w:rPr>
          <w:lang w:val="es-EC"/>
        </w:rPr>
        <w:t>Al desertar un estudiante pierde el cupo y debe solicitarlo nuevamente.  </w:t>
      </w:r>
    </w:p>
    <w:p w14:paraId="6DB5FB31" w14:textId="77777777" w:rsidR="00DE1BA3" w:rsidRPr="00B07A79" w:rsidRDefault="00DE1BA3">
      <w:pPr>
        <w:numPr>
          <w:ilvl w:val="0"/>
          <w:numId w:val="7"/>
        </w:numPr>
        <w:rPr>
          <w:lang w:val="es-EC"/>
        </w:rPr>
      </w:pPr>
      <w:r w:rsidRPr="00B07A79">
        <w:rPr>
          <w:lang w:val="es-EC"/>
        </w:rPr>
        <w:t>Cuando no se llenen los requisitos legales para la prescripción de la matrícula determinada por el consejo directivo. </w:t>
      </w:r>
    </w:p>
    <w:p w14:paraId="79727AB6" w14:textId="77777777" w:rsidR="00DE1BA3" w:rsidRPr="00B07A79" w:rsidRDefault="00DE1BA3">
      <w:pPr>
        <w:numPr>
          <w:ilvl w:val="0"/>
          <w:numId w:val="8"/>
        </w:numPr>
        <w:rPr>
          <w:lang w:val="es-EC"/>
        </w:rPr>
      </w:pPr>
      <w:r w:rsidRPr="00B07A79">
        <w:rPr>
          <w:lang w:val="es-EC"/>
        </w:rPr>
        <w:t>Cuando después de un proceso de orientación al perfil vocacional de la filosofía institucional, el estudiante y sus padres o acudientes, consideren un retiro voluntario, por carecer perfil pedagógico.</w:t>
      </w:r>
    </w:p>
    <w:p w14:paraId="37DA9852" w14:textId="77777777" w:rsidR="00DE1BA3" w:rsidRPr="00B07A79" w:rsidRDefault="00DE1BA3">
      <w:pPr>
        <w:numPr>
          <w:ilvl w:val="0"/>
          <w:numId w:val="9"/>
        </w:numPr>
        <w:rPr>
          <w:lang w:val="es-EC"/>
        </w:rPr>
      </w:pPr>
      <w:r w:rsidRPr="00B07A79">
        <w:rPr>
          <w:lang w:val="es-EC"/>
        </w:rPr>
        <w:t>Cuando el maestro en formación falte al cumplimiento de sus funciones y debido respeto a directivos, profesores o cualquier persona relacionada directamente con la institución. </w:t>
      </w:r>
    </w:p>
    <w:p w14:paraId="58125389" w14:textId="77777777" w:rsidR="00DE1BA3" w:rsidRPr="00B07A79" w:rsidRDefault="00DE1BA3">
      <w:pPr>
        <w:numPr>
          <w:ilvl w:val="0"/>
          <w:numId w:val="10"/>
        </w:numPr>
        <w:rPr>
          <w:lang w:val="es-EC"/>
        </w:rPr>
      </w:pPr>
      <w:r w:rsidRPr="00B07A79">
        <w:rPr>
          <w:lang w:val="es-EC"/>
        </w:rPr>
        <w:t> Cuando haya finalizado el ciclo de estudios que ofrece la institución. </w:t>
      </w:r>
    </w:p>
    <w:p w14:paraId="521B8F20" w14:textId="77777777" w:rsidR="00DE1BA3" w:rsidRPr="00B07A79" w:rsidRDefault="00DE1BA3">
      <w:pPr>
        <w:numPr>
          <w:ilvl w:val="0"/>
          <w:numId w:val="11"/>
        </w:numPr>
        <w:rPr>
          <w:lang w:val="es-EC"/>
        </w:rPr>
      </w:pPr>
      <w:r w:rsidRPr="00B07A79">
        <w:rPr>
          <w:lang w:val="es-EC"/>
        </w:rPr>
        <w:t>Cuando no se haya hecho uso del derecho de matrícula sin causa justificada.  </w:t>
      </w:r>
    </w:p>
    <w:p w14:paraId="064EAF19" w14:textId="77777777" w:rsidR="00DE1BA3" w:rsidRPr="00B07A79" w:rsidRDefault="00DE1BA3">
      <w:pPr>
        <w:numPr>
          <w:ilvl w:val="0"/>
          <w:numId w:val="12"/>
        </w:numPr>
        <w:rPr>
          <w:lang w:val="es-EC"/>
        </w:rPr>
      </w:pPr>
      <w:r w:rsidRPr="00B07A79">
        <w:rPr>
          <w:lang w:val="es-EC"/>
        </w:rPr>
        <w:lastRenderedPageBreak/>
        <w:t>Cuando resulte evidente la no aceptación de la filosofía y principios de la ENSUR por parte de los estudiantes o de sus padres y/o acudientes. </w:t>
      </w:r>
    </w:p>
    <w:p w14:paraId="139FF7D9" w14:textId="77777777" w:rsidR="00DE1BA3" w:rsidRPr="00B07A79" w:rsidRDefault="00DE1BA3">
      <w:pPr>
        <w:numPr>
          <w:ilvl w:val="0"/>
          <w:numId w:val="13"/>
        </w:numPr>
        <w:rPr>
          <w:lang w:val="es-EC"/>
        </w:rPr>
      </w:pPr>
      <w:r w:rsidRPr="00B07A79">
        <w:rPr>
          <w:lang w:val="es-EC"/>
        </w:rPr>
        <w:t>Cuando se compruebe falsedad en información o documentación presentada al ingresar al establecimiento. </w:t>
      </w:r>
    </w:p>
    <w:p w14:paraId="7AF40849" w14:textId="77777777" w:rsidR="00DE1BA3" w:rsidRPr="00B07A79" w:rsidRDefault="00DE1BA3">
      <w:pPr>
        <w:numPr>
          <w:ilvl w:val="0"/>
          <w:numId w:val="14"/>
        </w:numPr>
        <w:rPr>
          <w:lang w:val="es-EC"/>
        </w:rPr>
      </w:pPr>
      <w:r w:rsidRPr="00B07A79">
        <w:rPr>
          <w:lang w:val="es-EC"/>
        </w:rPr>
        <w:t>Cuando se compruebe participación en falsificación, alteración de notas u otros documentos que presente a la institución.</w:t>
      </w:r>
    </w:p>
    <w:p w14:paraId="7EEECB28" w14:textId="77777777" w:rsidR="00DE1BA3" w:rsidRPr="00B07A79" w:rsidRDefault="00DE1BA3">
      <w:pPr>
        <w:numPr>
          <w:ilvl w:val="0"/>
          <w:numId w:val="15"/>
        </w:numPr>
        <w:rPr>
          <w:lang w:val="es-EC"/>
        </w:rPr>
      </w:pPr>
      <w:r w:rsidRPr="00B07A79">
        <w:rPr>
          <w:lang w:val="es-EC"/>
        </w:rPr>
        <w:t>Por cancelación de la matrícula derivada de eventos relacionados con el comportamiento, tal como se precisa en este reglamento o manual de convivencia y previo el debido proceso disciplinario. </w:t>
      </w:r>
    </w:p>
    <w:p w14:paraId="29F4BA4A" w14:textId="77777777" w:rsidR="00DE1BA3" w:rsidRPr="00B07A79" w:rsidRDefault="00DE1BA3">
      <w:pPr>
        <w:numPr>
          <w:ilvl w:val="0"/>
          <w:numId w:val="16"/>
        </w:numPr>
        <w:rPr>
          <w:lang w:val="es-EC"/>
        </w:rPr>
      </w:pPr>
      <w:r w:rsidRPr="00B07A79">
        <w:rPr>
          <w:lang w:val="es-EC"/>
        </w:rPr>
        <w:t>Por el incumplimiento de obligaciones adquiridas por daños de enseres u objetos de la institución ocasionados por los estudiantes y que deben responder los padres de familia y/o acudientes. </w:t>
      </w:r>
    </w:p>
    <w:p w14:paraId="2C9B6CFF" w14:textId="77777777" w:rsidR="00DE1BA3" w:rsidRPr="00B07A79" w:rsidRDefault="00DE1BA3">
      <w:pPr>
        <w:numPr>
          <w:ilvl w:val="0"/>
          <w:numId w:val="17"/>
        </w:numPr>
        <w:rPr>
          <w:lang w:val="es-EC"/>
        </w:rPr>
      </w:pPr>
      <w:r w:rsidRPr="00B07A79">
        <w:rPr>
          <w:lang w:val="es-EC"/>
        </w:rPr>
        <w:t>Presentar como propios trabajos de grado, investigación, proyectos de aula u otros que no corresponden a su autoría y constituyen plagio.</w:t>
      </w:r>
    </w:p>
    <w:p w14:paraId="61B12A62" w14:textId="77777777" w:rsidR="00DE1BA3" w:rsidRPr="00B07A79" w:rsidRDefault="00DE1BA3" w:rsidP="00DE1BA3">
      <w:pPr>
        <w:rPr>
          <w:lang w:val="es-EC"/>
        </w:rPr>
      </w:pPr>
    </w:p>
    <w:p w14:paraId="64B3D0D5" w14:textId="77777777" w:rsidR="00DE1BA3" w:rsidRPr="00B07A79" w:rsidRDefault="00DE1BA3" w:rsidP="00DE1BA3">
      <w:pPr>
        <w:rPr>
          <w:lang w:val="es-EC"/>
        </w:rPr>
      </w:pPr>
      <w:r w:rsidRPr="00B07A79">
        <w:rPr>
          <w:lang w:val="es-EC"/>
        </w:rPr>
        <w:t>Plazos para la pérdida de la calidad del maestro en formación</w:t>
      </w:r>
    </w:p>
    <w:p w14:paraId="615F7669" w14:textId="77777777" w:rsidR="00DE1BA3" w:rsidRPr="00B07A79" w:rsidRDefault="00DE1BA3" w:rsidP="00DE1BA3">
      <w:pPr>
        <w:rPr>
          <w:lang w:val="es-EC"/>
        </w:rPr>
      </w:pPr>
      <w:r w:rsidRPr="00B07A79">
        <w:rPr>
          <w:lang w:val="es-EC"/>
        </w:rPr>
        <w:t>El maestro en formación que abandone totalmente sus estudios por más de dos años, pierde automáticamente la calidad de estudiante del programa de formación complementaria.</w:t>
      </w:r>
      <w:r>
        <w:rPr>
          <w:lang w:val="es-EC"/>
        </w:rPr>
        <w:t xml:space="preserve"> </w:t>
      </w:r>
      <w:r w:rsidRPr="00B07A79">
        <w:rPr>
          <w:lang w:val="es-EC"/>
        </w:rPr>
        <w:br/>
      </w:r>
      <w:r w:rsidRPr="00B07A79">
        <w:rPr>
          <w:lang w:val="es-EC"/>
        </w:rPr>
        <w:br/>
      </w:r>
      <w:r w:rsidR="00C6133B">
        <w:rPr>
          <w:b/>
          <w:bCs/>
          <w:lang w:val="es-EC"/>
        </w:rPr>
        <w:t xml:space="preserve">12.18 </w:t>
      </w:r>
      <w:r w:rsidRPr="00B07A79">
        <w:rPr>
          <w:b/>
          <w:bCs/>
          <w:lang w:val="es-EC"/>
        </w:rPr>
        <w:t>COMITÉ DE PEDAGOGÍA Y PRÁCTICA</w:t>
      </w:r>
      <w:r>
        <w:rPr>
          <w:b/>
          <w:bCs/>
          <w:lang w:val="es-EC"/>
        </w:rPr>
        <w:t xml:space="preserve"> </w:t>
      </w:r>
    </w:p>
    <w:p w14:paraId="264E7DBA" w14:textId="77777777" w:rsidR="00DE1BA3" w:rsidRPr="00B07A79" w:rsidRDefault="00DE1BA3" w:rsidP="00DE1BA3">
      <w:pPr>
        <w:rPr>
          <w:lang w:val="es-EC"/>
        </w:rPr>
      </w:pPr>
      <w:r w:rsidRPr="00B07A79">
        <w:rPr>
          <w:lang w:val="es-EC"/>
        </w:rPr>
        <w:t xml:space="preserve">El Comité de Práctica Pedagógica es la instancia académica encargada de planear, organizar, orientar, supervisar y evaluar el proceso de práctica pedagógica de los estudiantes del </w:t>
      </w:r>
      <w:r w:rsidRPr="00B07A79">
        <w:rPr>
          <w:lang w:val="es-EC"/>
        </w:rPr>
        <w:lastRenderedPageBreak/>
        <w:t>Programa de Formación Complementaria de la ENSUR, garantizando su articulación con el Proyecto Educativo Institucional, con los centros de práctica de la subregión de Urabá —urbanos, rurales y multigrado— y con el enfoque diferencial e intercultural propio del territorio.</w:t>
      </w:r>
      <w:r>
        <w:rPr>
          <w:lang w:val="es-EC"/>
        </w:rPr>
        <w:t xml:space="preserve"> </w:t>
      </w:r>
      <w:r w:rsidRPr="00B07A79">
        <w:rPr>
          <w:lang w:val="es-EC"/>
        </w:rPr>
        <w:br/>
      </w:r>
    </w:p>
    <w:p w14:paraId="2C3A0B68" w14:textId="77777777" w:rsidR="00DE1BA3" w:rsidRPr="00B07A79" w:rsidRDefault="00DE1BA3" w:rsidP="007A353B">
      <w:pPr>
        <w:pStyle w:val="Ttulo2"/>
      </w:pPr>
      <w:bookmarkStart w:id="66" w:name="_Toc1066"/>
      <w:r>
        <w:t>12.16 Conformación del Comité de Pedagogía y Práctica</w:t>
      </w:r>
      <w:bookmarkEnd w:id="66"/>
    </w:p>
    <w:p w14:paraId="49D46F85" w14:textId="77777777" w:rsidR="00DE1BA3" w:rsidRPr="00B07A79" w:rsidRDefault="00DE1BA3" w:rsidP="00DE1BA3">
      <w:pPr>
        <w:rPr>
          <w:lang w:val="es-EC"/>
        </w:rPr>
      </w:pPr>
      <w:r w:rsidRPr="00B07A79">
        <w:rPr>
          <w:lang w:val="es-EC"/>
        </w:rPr>
        <w:t>El Comité de Práctica estará integrado por:</w:t>
      </w:r>
    </w:p>
    <w:p w14:paraId="75C719E1" w14:textId="77777777" w:rsidR="00DE1BA3" w:rsidRPr="00B07A79" w:rsidRDefault="00DE1BA3">
      <w:pPr>
        <w:numPr>
          <w:ilvl w:val="0"/>
          <w:numId w:val="18"/>
        </w:numPr>
        <w:rPr>
          <w:lang w:val="es-EC"/>
        </w:rPr>
      </w:pPr>
      <w:r w:rsidRPr="00B07A79">
        <w:rPr>
          <w:lang w:val="es-EC"/>
        </w:rPr>
        <w:t>El Coordinador del Programa de Formación Complementaria, quien lo preside.</w:t>
      </w:r>
    </w:p>
    <w:p w14:paraId="7238C166" w14:textId="77777777" w:rsidR="00DE1BA3" w:rsidRPr="00B07A79" w:rsidRDefault="00DE1BA3">
      <w:pPr>
        <w:numPr>
          <w:ilvl w:val="0"/>
          <w:numId w:val="18"/>
        </w:numPr>
        <w:rPr>
          <w:lang w:val="es-EC"/>
        </w:rPr>
      </w:pPr>
      <w:r w:rsidRPr="00B07A79">
        <w:rPr>
          <w:lang w:val="es-EC"/>
        </w:rPr>
        <w:t>El Maestro Asesor (o los Maestros Asesores) de Práctica Pedagógica Investigativa, responsables directos del acompañamiento a los estudiantes en los centros de práctica.</w:t>
      </w:r>
    </w:p>
    <w:p w14:paraId="06605F38" w14:textId="77777777" w:rsidR="00DE1BA3" w:rsidRPr="00B07A79" w:rsidRDefault="00DE1BA3">
      <w:pPr>
        <w:numPr>
          <w:ilvl w:val="0"/>
          <w:numId w:val="18"/>
        </w:numPr>
        <w:rPr>
          <w:lang w:val="es-EC"/>
        </w:rPr>
      </w:pPr>
      <w:r w:rsidRPr="00B07A79">
        <w:rPr>
          <w:lang w:val="es-EC"/>
        </w:rPr>
        <w:t>Un delegado del Rector o Rectora de la ENSUR, cuando este no lo presida directamente.</w:t>
      </w:r>
    </w:p>
    <w:p w14:paraId="3A318FE1" w14:textId="77777777" w:rsidR="00DE1BA3" w:rsidRPr="00DE1BA3" w:rsidRDefault="00DE1BA3">
      <w:pPr>
        <w:numPr>
          <w:ilvl w:val="0"/>
          <w:numId w:val="18"/>
        </w:numPr>
        <w:rPr>
          <w:lang w:val="es-EC"/>
        </w:rPr>
      </w:pPr>
      <w:r w:rsidRPr="00DE1BA3">
        <w:rPr>
          <w:lang w:val="es-EC"/>
        </w:rPr>
        <w:t xml:space="preserve">Uno o más docentes titulares o maestros cooperadores de las instituciones educativas receptoras, en representación de los centros de práctica vinculados por convenio. </w:t>
      </w:r>
      <w:r w:rsidRPr="00DE1BA3">
        <w:rPr>
          <w:lang w:val="es-EC"/>
        </w:rPr>
        <w:br/>
      </w:r>
      <w:r w:rsidRPr="00DE1BA3">
        <w:rPr>
          <w:lang w:val="es-EC"/>
        </w:rPr>
        <w:br/>
      </w:r>
    </w:p>
    <w:p w14:paraId="1A698ED8" w14:textId="77777777" w:rsidR="00DE1BA3" w:rsidRPr="00B07A79" w:rsidRDefault="00DE1BA3" w:rsidP="00C6133B">
      <w:pPr>
        <w:pStyle w:val="Ttulo3"/>
      </w:pPr>
      <w:bookmarkStart w:id="67" w:name="_Toc1067"/>
      <w:r>
        <w:t>12.16.1 Funciones del Comité de Pedagogía y Práctica</w:t>
      </w:r>
      <w:bookmarkEnd w:id="67"/>
    </w:p>
    <w:p w14:paraId="5E99C1B8" w14:textId="77777777" w:rsidR="00DE1BA3" w:rsidRPr="007A353B" w:rsidRDefault="00DE1BA3">
      <w:pPr>
        <w:pStyle w:val="Prrafodelista"/>
        <w:numPr>
          <w:ilvl w:val="0"/>
          <w:numId w:val="130"/>
        </w:numPr>
        <w:rPr>
          <w:lang w:val="es-EC"/>
        </w:rPr>
      </w:pPr>
      <w:r w:rsidRPr="007A353B">
        <w:rPr>
          <w:lang w:val="es-EC"/>
        </w:rPr>
        <w:t>Velar por la consolidación de un maestro con calidad, mediante el acompañamiento permanente y oportuno en las actividades evaluativos, formativas y de proyección de los alumnos maestros, incluidos sus aspectos de desarrollo personal.</w:t>
      </w:r>
      <w:r w:rsidR="007A353B" w:rsidRPr="007A353B">
        <w:rPr>
          <w:lang w:val="es-EC"/>
        </w:rPr>
        <w:t xml:space="preserve"> </w:t>
      </w:r>
    </w:p>
    <w:p w14:paraId="4BA99419" w14:textId="77777777" w:rsidR="00DE1BA3" w:rsidRPr="007A353B" w:rsidRDefault="00DE1BA3">
      <w:pPr>
        <w:pStyle w:val="Prrafodelista"/>
        <w:numPr>
          <w:ilvl w:val="0"/>
          <w:numId w:val="130"/>
        </w:numPr>
        <w:rPr>
          <w:lang w:val="es-EC"/>
        </w:rPr>
      </w:pPr>
      <w:r w:rsidRPr="007A353B">
        <w:rPr>
          <w:lang w:val="es-EC"/>
        </w:rPr>
        <w:t>Definir criterios para el seguimiento y selección de los futuros formadores, especialmente los del Ciclo Complementario.</w:t>
      </w:r>
      <w:r w:rsidR="007A353B" w:rsidRPr="007A353B">
        <w:rPr>
          <w:lang w:val="es-EC"/>
        </w:rPr>
        <w:t xml:space="preserve"> </w:t>
      </w:r>
    </w:p>
    <w:p w14:paraId="43A35E45" w14:textId="77777777" w:rsidR="00DE1BA3" w:rsidRPr="007A353B" w:rsidRDefault="00DE1BA3">
      <w:pPr>
        <w:pStyle w:val="Prrafodelista"/>
        <w:numPr>
          <w:ilvl w:val="0"/>
          <w:numId w:val="130"/>
        </w:numPr>
        <w:rPr>
          <w:lang w:val="es-EC"/>
        </w:rPr>
      </w:pPr>
      <w:r w:rsidRPr="007A353B">
        <w:rPr>
          <w:lang w:val="es-EC"/>
        </w:rPr>
        <w:t>Establecer criterios que deben caracterizar al egresado.</w:t>
      </w:r>
      <w:r w:rsidR="007A353B" w:rsidRPr="007A353B">
        <w:rPr>
          <w:lang w:val="es-EC"/>
        </w:rPr>
        <w:t xml:space="preserve"> </w:t>
      </w:r>
    </w:p>
    <w:p w14:paraId="6D645913" w14:textId="77777777" w:rsidR="00DE1BA3" w:rsidRPr="007A353B" w:rsidRDefault="00DE1BA3">
      <w:pPr>
        <w:pStyle w:val="Prrafodelista"/>
        <w:numPr>
          <w:ilvl w:val="0"/>
          <w:numId w:val="130"/>
        </w:numPr>
        <w:rPr>
          <w:lang w:val="es-EC"/>
        </w:rPr>
      </w:pPr>
      <w:r w:rsidRPr="007A353B">
        <w:rPr>
          <w:lang w:val="es-EC"/>
        </w:rPr>
        <w:lastRenderedPageBreak/>
        <w:t>Proponer procesos de orientación y acompañamiento profesional a los docentes en formación y egresados.</w:t>
      </w:r>
      <w:r w:rsidR="007A353B" w:rsidRPr="007A353B">
        <w:rPr>
          <w:lang w:val="es-EC"/>
        </w:rPr>
        <w:t xml:space="preserve"> </w:t>
      </w:r>
    </w:p>
    <w:p w14:paraId="3DBA3034" w14:textId="77777777" w:rsidR="00DE1BA3" w:rsidRPr="007A353B" w:rsidRDefault="00DE1BA3">
      <w:pPr>
        <w:pStyle w:val="Prrafodelista"/>
        <w:numPr>
          <w:ilvl w:val="0"/>
          <w:numId w:val="130"/>
        </w:numPr>
        <w:rPr>
          <w:lang w:val="es-EC"/>
        </w:rPr>
      </w:pPr>
      <w:r w:rsidRPr="007A353B">
        <w:rPr>
          <w:lang w:val="es-EC"/>
        </w:rPr>
        <w:t>Asesorar el desarrollo de los procesos pedagógicos en la Institución.</w:t>
      </w:r>
      <w:r w:rsidR="007A353B" w:rsidRPr="007A353B">
        <w:rPr>
          <w:lang w:val="es-EC"/>
        </w:rPr>
        <w:t xml:space="preserve"> </w:t>
      </w:r>
    </w:p>
    <w:p w14:paraId="2AD80FF0" w14:textId="77777777" w:rsidR="00DE1BA3" w:rsidRPr="007A353B" w:rsidRDefault="00DE1BA3">
      <w:pPr>
        <w:pStyle w:val="Prrafodelista"/>
        <w:numPr>
          <w:ilvl w:val="0"/>
          <w:numId w:val="130"/>
        </w:numPr>
        <w:rPr>
          <w:lang w:val="es-EC"/>
        </w:rPr>
      </w:pPr>
      <w:r w:rsidRPr="007A353B">
        <w:rPr>
          <w:lang w:val="es-EC"/>
        </w:rPr>
        <w:t>Dar criterios que permitan definir el criterio vocacional de los estudiantes.</w:t>
      </w:r>
      <w:r w:rsidR="007A353B" w:rsidRPr="007A353B">
        <w:rPr>
          <w:lang w:val="es-EC"/>
        </w:rPr>
        <w:t xml:space="preserve"> </w:t>
      </w:r>
    </w:p>
    <w:p w14:paraId="3DE823E2" w14:textId="77777777" w:rsidR="00DE1BA3" w:rsidRPr="007A353B" w:rsidRDefault="00DE1BA3">
      <w:pPr>
        <w:pStyle w:val="Prrafodelista"/>
        <w:numPr>
          <w:ilvl w:val="0"/>
          <w:numId w:val="130"/>
        </w:numPr>
        <w:rPr>
          <w:lang w:val="es-EC"/>
        </w:rPr>
      </w:pPr>
      <w:r w:rsidRPr="007A353B">
        <w:rPr>
          <w:lang w:val="es-EC"/>
        </w:rPr>
        <w:t>Brindar a los estudiantes, elementos pedagógicos que le permitan fortalecer su actitud y aptitud vocacional.</w:t>
      </w:r>
      <w:r w:rsidR="007A353B" w:rsidRPr="007A353B">
        <w:rPr>
          <w:lang w:val="es-EC"/>
        </w:rPr>
        <w:t xml:space="preserve"> </w:t>
      </w:r>
    </w:p>
    <w:p w14:paraId="0DB569B3" w14:textId="77777777" w:rsidR="00DE1BA3" w:rsidRPr="007A353B" w:rsidRDefault="00DE1BA3">
      <w:pPr>
        <w:pStyle w:val="Prrafodelista"/>
        <w:numPr>
          <w:ilvl w:val="0"/>
          <w:numId w:val="130"/>
        </w:numPr>
        <w:rPr>
          <w:lang w:val="es-EC"/>
        </w:rPr>
      </w:pPr>
      <w:r w:rsidRPr="007A353B">
        <w:rPr>
          <w:lang w:val="es-EC"/>
        </w:rPr>
        <w:t xml:space="preserve">Establecer estrategias de evaluación que permitan evaluar en forma clara, objetiva y transparente, la </w:t>
      </w:r>
      <w:proofErr w:type="spellStart"/>
      <w:r w:rsidRPr="007A353B">
        <w:rPr>
          <w:lang w:val="es-EC"/>
        </w:rPr>
        <w:t>vocacionalidad</w:t>
      </w:r>
      <w:proofErr w:type="spellEnd"/>
      <w:r w:rsidRPr="007A353B">
        <w:rPr>
          <w:lang w:val="es-EC"/>
        </w:rPr>
        <w:t xml:space="preserve"> del estudiante.</w:t>
      </w:r>
    </w:p>
    <w:p w14:paraId="03A4AE48" w14:textId="77777777" w:rsidR="00DE1BA3" w:rsidRPr="00B07A79" w:rsidRDefault="00DE1BA3" w:rsidP="00DE1BA3">
      <w:pPr>
        <w:rPr>
          <w:lang w:val="es-EC"/>
        </w:rPr>
      </w:pPr>
    </w:p>
    <w:p w14:paraId="5FBEA0C0" w14:textId="77777777" w:rsidR="00DE1BA3" w:rsidRPr="007A353B" w:rsidRDefault="00DE1BA3">
      <w:pPr>
        <w:pStyle w:val="Prrafodelista"/>
        <w:numPr>
          <w:ilvl w:val="0"/>
          <w:numId w:val="130"/>
        </w:numPr>
        <w:rPr>
          <w:lang w:val="es-EC"/>
        </w:rPr>
      </w:pPr>
      <w:r w:rsidRPr="007A353B">
        <w:rPr>
          <w:lang w:val="es-EC"/>
        </w:rPr>
        <w:t>Evaluar y determinar qué alumnos manifiestan los perfiles vocacionales y cuáles no. (grados 9º, 10º y 11º).</w:t>
      </w:r>
      <w:r w:rsidR="007A353B" w:rsidRPr="007A353B">
        <w:rPr>
          <w:lang w:val="es-EC"/>
        </w:rPr>
        <w:t xml:space="preserve"> </w:t>
      </w:r>
    </w:p>
    <w:p w14:paraId="2F29C01D" w14:textId="77777777" w:rsidR="00DE1BA3" w:rsidRPr="007A353B" w:rsidRDefault="00DE1BA3">
      <w:pPr>
        <w:pStyle w:val="Prrafodelista"/>
        <w:numPr>
          <w:ilvl w:val="0"/>
          <w:numId w:val="130"/>
        </w:numPr>
        <w:rPr>
          <w:lang w:val="es-EC"/>
        </w:rPr>
      </w:pPr>
      <w:r w:rsidRPr="007A353B">
        <w:rPr>
          <w:lang w:val="es-EC"/>
        </w:rPr>
        <w:t>Analizar las causas de persistencia en el no logro del perfil vocacional y plantear las alternativas pertinentes ante cada caso.</w:t>
      </w:r>
      <w:r w:rsidR="007A353B" w:rsidRPr="007A353B">
        <w:rPr>
          <w:lang w:val="es-EC"/>
        </w:rPr>
        <w:t xml:space="preserve"> </w:t>
      </w:r>
    </w:p>
    <w:p w14:paraId="6FBBF49F" w14:textId="77777777" w:rsidR="00DE1BA3" w:rsidRPr="007A353B" w:rsidRDefault="00DE1BA3">
      <w:pPr>
        <w:pStyle w:val="Prrafodelista"/>
        <w:numPr>
          <w:ilvl w:val="0"/>
          <w:numId w:val="130"/>
        </w:numPr>
        <w:rPr>
          <w:lang w:val="es-EC"/>
        </w:rPr>
      </w:pPr>
      <w:r w:rsidRPr="007A353B">
        <w:rPr>
          <w:lang w:val="es-EC"/>
        </w:rPr>
        <w:t>Programar actividades que impulsen el perfil vocacional del estudiante</w:t>
      </w:r>
      <w:r w:rsidR="007A353B" w:rsidRPr="007A353B">
        <w:rPr>
          <w:lang w:val="es-EC"/>
        </w:rPr>
        <w:t xml:space="preserve"> </w:t>
      </w:r>
    </w:p>
    <w:p w14:paraId="18A45AAB" w14:textId="77777777" w:rsidR="00DE1BA3" w:rsidRPr="007A353B" w:rsidRDefault="00DE1BA3">
      <w:pPr>
        <w:pStyle w:val="Prrafodelista"/>
        <w:numPr>
          <w:ilvl w:val="0"/>
          <w:numId w:val="130"/>
        </w:numPr>
        <w:rPr>
          <w:lang w:val="es-EC"/>
        </w:rPr>
      </w:pPr>
      <w:r w:rsidRPr="007A353B">
        <w:rPr>
          <w:lang w:val="es-EC"/>
        </w:rPr>
        <w:t>Definir y actualizar anualmente el plan de práctica pedagógica y el mapa de centros de práctica disponibles en la subregión de Urabá. </w:t>
      </w:r>
      <w:r w:rsidR="007A353B" w:rsidRPr="007A353B">
        <w:rPr>
          <w:lang w:val="es-EC"/>
        </w:rPr>
        <w:t xml:space="preserve"> </w:t>
      </w:r>
    </w:p>
    <w:p w14:paraId="743722F7" w14:textId="77777777" w:rsidR="00DE1BA3" w:rsidRPr="007A353B" w:rsidRDefault="00DE1BA3">
      <w:pPr>
        <w:pStyle w:val="Prrafodelista"/>
        <w:numPr>
          <w:ilvl w:val="0"/>
          <w:numId w:val="130"/>
        </w:numPr>
        <w:rPr>
          <w:lang w:val="es-EC"/>
        </w:rPr>
      </w:pPr>
      <w:r w:rsidRPr="007A353B">
        <w:rPr>
          <w:lang w:val="es-EC"/>
        </w:rPr>
        <w:t>Asignar los estudiantes a los centros de práctica según criterios de pertinencia formativa, cobertura rural y enfoque diferencial. </w:t>
      </w:r>
      <w:r w:rsidR="007A353B" w:rsidRPr="007A353B">
        <w:rPr>
          <w:lang w:val="es-EC"/>
        </w:rPr>
        <w:t xml:space="preserve"> </w:t>
      </w:r>
    </w:p>
    <w:p w14:paraId="02455D90" w14:textId="77777777" w:rsidR="00DE1BA3" w:rsidRPr="007A353B" w:rsidRDefault="00DE1BA3">
      <w:pPr>
        <w:pStyle w:val="Prrafodelista"/>
        <w:numPr>
          <w:ilvl w:val="0"/>
          <w:numId w:val="130"/>
        </w:numPr>
        <w:rPr>
          <w:lang w:val="es-EC"/>
        </w:rPr>
      </w:pPr>
      <w:r w:rsidRPr="007A353B">
        <w:rPr>
          <w:lang w:val="es-EC"/>
        </w:rPr>
        <w:t>Hacer seguimiento periódico al desempeño de los estudiantes en práctica y a la labor de acompañamiento de los maestros asesores. </w:t>
      </w:r>
      <w:r w:rsidR="007A353B" w:rsidRPr="007A353B">
        <w:rPr>
          <w:lang w:val="es-EC"/>
        </w:rPr>
        <w:t xml:space="preserve"> </w:t>
      </w:r>
    </w:p>
    <w:p w14:paraId="3A230C25" w14:textId="77777777" w:rsidR="00DE1BA3" w:rsidRPr="007A353B" w:rsidRDefault="00DE1BA3">
      <w:pPr>
        <w:pStyle w:val="Prrafodelista"/>
        <w:numPr>
          <w:ilvl w:val="0"/>
          <w:numId w:val="130"/>
        </w:numPr>
        <w:rPr>
          <w:lang w:val="es-EC"/>
        </w:rPr>
      </w:pPr>
      <w:r w:rsidRPr="007A353B">
        <w:rPr>
          <w:lang w:val="es-EC"/>
        </w:rPr>
        <w:lastRenderedPageBreak/>
        <w:t>Evaluar los informes de práctica y resolver las situaciones académicas, disciplinarias o de convivencia que se presenten en los centros de práctica. </w:t>
      </w:r>
      <w:r w:rsidR="007A353B" w:rsidRPr="007A353B">
        <w:rPr>
          <w:lang w:val="es-EC"/>
        </w:rPr>
        <w:t xml:space="preserve"> </w:t>
      </w:r>
    </w:p>
    <w:p w14:paraId="6D95AF13" w14:textId="77777777" w:rsidR="00DE1BA3" w:rsidRPr="007A353B" w:rsidRDefault="00DE1BA3">
      <w:pPr>
        <w:pStyle w:val="Prrafodelista"/>
        <w:numPr>
          <w:ilvl w:val="0"/>
          <w:numId w:val="130"/>
        </w:numPr>
        <w:rPr>
          <w:lang w:val="es-EC"/>
        </w:rPr>
      </w:pPr>
      <w:r w:rsidRPr="007A353B">
        <w:rPr>
          <w:lang w:val="es-EC"/>
        </w:rPr>
        <w:t>Gestionar y renovar los convenios interinstitucionales con las instituciones educativas receptoras y las entidades territoriales certificadas. </w:t>
      </w:r>
      <w:r w:rsidR="007A353B" w:rsidRPr="007A353B">
        <w:rPr>
          <w:lang w:val="es-EC"/>
        </w:rPr>
        <w:t xml:space="preserve"> </w:t>
      </w:r>
    </w:p>
    <w:p w14:paraId="226A4F42" w14:textId="77777777" w:rsidR="00DE1BA3" w:rsidRPr="007A353B" w:rsidRDefault="00DE1BA3">
      <w:pPr>
        <w:pStyle w:val="Prrafodelista"/>
        <w:numPr>
          <w:ilvl w:val="0"/>
          <w:numId w:val="130"/>
        </w:numPr>
        <w:rPr>
          <w:lang w:val="es-EC"/>
        </w:rPr>
      </w:pPr>
      <w:r w:rsidRPr="007A353B">
        <w:rPr>
          <w:lang w:val="es-EC"/>
        </w:rPr>
        <w:t>Articular la práctica pedagógica con los procesos de investigación educativa y con el Comité de Investigación del PFC. </w:t>
      </w:r>
      <w:r w:rsidR="007A353B" w:rsidRPr="007A353B">
        <w:rPr>
          <w:lang w:val="es-EC"/>
        </w:rPr>
        <w:t xml:space="preserve"> </w:t>
      </w:r>
    </w:p>
    <w:p w14:paraId="636F6B45" w14:textId="77777777" w:rsidR="00DE1BA3" w:rsidRPr="007A353B" w:rsidRDefault="00DE1BA3">
      <w:pPr>
        <w:pStyle w:val="Prrafodelista"/>
        <w:numPr>
          <w:ilvl w:val="0"/>
          <w:numId w:val="130"/>
        </w:numPr>
        <w:rPr>
          <w:lang w:val="es-EC"/>
        </w:rPr>
      </w:pPr>
      <w:r w:rsidRPr="007A353B">
        <w:rPr>
          <w:lang w:val="es-EC"/>
        </w:rPr>
        <w:t xml:space="preserve">Presentar informes periódicos al Consejo Académico del PFC sobre el desarrollo y los resultados de la práctica pedagógica investigativa cuando estos lo soliciten. </w:t>
      </w:r>
      <w:r w:rsidRPr="007A353B">
        <w:rPr>
          <w:lang w:val="es-EC"/>
        </w:rPr>
        <w:br/>
      </w:r>
    </w:p>
    <w:p w14:paraId="44731D2B" w14:textId="77777777" w:rsidR="00DE1BA3" w:rsidRPr="00C6133B" w:rsidRDefault="00C6133B" w:rsidP="00C6133B">
      <w:pPr>
        <w:pStyle w:val="Ttulo2"/>
      </w:pPr>
      <w:bookmarkStart w:id="68" w:name="_Toc1068"/>
      <w:r>
        <w:t>12.17 Identificación de buenas prácticas</w:t>
      </w:r>
      <w:bookmarkEnd w:id="68"/>
    </w:p>
    <w:p w14:paraId="0F32D211" w14:textId="77777777" w:rsidR="00DE1BA3" w:rsidRPr="00B07A79" w:rsidRDefault="00DE1BA3" w:rsidP="00DE1BA3">
      <w:pPr>
        <w:rPr>
          <w:lang w:val="es-EC"/>
        </w:rPr>
      </w:pPr>
    </w:p>
    <w:p w14:paraId="2BB188AE" w14:textId="77777777" w:rsidR="00DE1BA3" w:rsidRPr="00B07A79" w:rsidRDefault="00DE1BA3" w:rsidP="00DE1BA3">
      <w:pPr>
        <w:rPr>
          <w:lang w:val="es-EC"/>
        </w:rPr>
      </w:pPr>
      <w:r w:rsidRPr="00B07A79">
        <w:rPr>
          <w:lang w:val="es-EC"/>
        </w:rPr>
        <w:t xml:space="preserve">Las Buenas Prácticas, en cualquier escenario, se definen como “hacer las cosas bien” y “dar garantías de ello”. Una buena práctica se caracteriza por ser “una experiencia: que solucionó un problema o atendió a una demanda social, a través de métodos o mecanismos novedosos, con la participación de diversos actores, que tiene resultados demostrables, superiores a los de otras organizaciones similares, que ha perdurado en el tiempo y que puede ser replicada por otras organizaciones.” Podría decirse entonces que una buena práctica educativa involucra a todos los actores de la Institución, desde el personal de vigilancia y aseo hasta el mismo rector(a) que participan en la toma de decisiones y puesta en marcha de un conjunto de acciones tendientes a transformar una realidad problémica que afecta a un sector amplio de la institución, mediante prácticas novedosas y resultados verificables que pueden servir de modelo a otras instituciones. Por ello, para mejorar o mantener niveles significativamente altos de desempeño, la puede </w:t>
      </w:r>
      <w:r w:rsidRPr="00B07A79">
        <w:rPr>
          <w:lang w:val="es-EC"/>
        </w:rPr>
        <w:lastRenderedPageBreak/>
        <w:t>aprender de las experiencias de otras o de sí misma, potenciando lo que sabe hacer bien, es decir, aprendiendo buenas prácticas. Por lo anterior, las buenas prácticas pedagógicas, administrativas y culturales serán reconocidas por la Institución, mediante:</w:t>
      </w:r>
    </w:p>
    <w:p w14:paraId="54D53F05" w14:textId="77777777" w:rsidR="00C6133B" w:rsidRDefault="00DE1BA3" w:rsidP="00DE1BA3">
      <w:pPr>
        <w:rPr>
          <w:b/>
          <w:bCs/>
          <w:lang w:val="es-EC"/>
        </w:rPr>
      </w:pPr>
      <w:r w:rsidRPr="00B07A79">
        <w:rPr>
          <w:lang w:val="es-EC"/>
        </w:rPr>
        <w:t>Mención de honor y reconocimiento público: La Institución Educativa da a conocer experiencias importantes que sirvan para mejorar el aprendizaje, la participación y la convivencia de todos, por medio de los mecanismos de comunicación con los que cuenta el colegio; éstas podrán ser reportadas por cualquier miembro de la comunidad educativa, quien propondrá ante un directivo el nombre de la persona y el motivo, tales prácticas se erigirán en modelo y se adoptarán de manera permanente para toda la Institución según disponga el Consejo Directivo.</w:t>
      </w:r>
      <w:r w:rsidR="00E70B42">
        <w:rPr>
          <w:lang w:val="es-EC"/>
        </w:rPr>
        <w:t xml:space="preserve"> </w:t>
      </w:r>
    </w:p>
    <w:p w14:paraId="13DF8B6B" w14:textId="77777777" w:rsidR="00DE1BA3" w:rsidRPr="00B07A79" w:rsidRDefault="00DE1BA3" w:rsidP="00DE1BA3">
      <w:pPr>
        <w:rPr>
          <w:lang w:val="es-EC"/>
        </w:rPr>
      </w:pPr>
      <w:r w:rsidRPr="00B07A79">
        <w:rPr>
          <w:lang w:val="es-EC"/>
        </w:rPr>
        <w:br/>
      </w:r>
    </w:p>
    <w:p w14:paraId="01F4513B" w14:textId="77777777" w:rsidR="00DE1BA3" w:rsidRPr="00B07A79" w:rsidRDefault="00E70B42" w:rsidP="007A353B">
      <w:pPr>
        <w:pStyle w:val="Ttulo2"/>
      </w:pPr>
      <w:bookmarkStart w:id="69" w:name="_Toc1069"/>
      <w:r>
        <w:t>12.18 Situaciones que afectan la convivencia</w:t>
      </w:r>
      <w:bookmarkEnd w:id="69"/>
    </w:p>
    <w:p w14:paraId="14DCF13E" w14:textId="77777777" w:rsidR="00DE1BA3" w:rsidRPr="00B07A79" w:rsidRDefault="00DE1BA3" w:rsidP="00DE1BA3">
      <w:pPr>
        <w:rPr>
          <w:lang w:val="es-EC"/>
        </w:rPr>
      </w:pPr>
      <w:r w:rsidRPr="00B07A79">
        <w:rPr>
          <w:lang w:val="es-EC"/>
        </w:rPr>
        <w:t>En cuanto a las situaciones que afectan la convivencia en el PFC son aplicables las descritas para la Institución en el manual de convivencia Institucional tipo 1,2 y 3 conforme a la Ley 1620 de 2013 y su decreto reglamentario 1965 de 2013.</w:t>
      </w:r>
    </w:p>
    <w:p w14:paraId="7B1FA2D3" w14:textId="77777777" w:rsidR="00DE1BA3" w:rsidRPr="00B07A79" w:rsidRDefault="00DE1BA3" w:rsidP="00DE1BA3">
      <w:pPr>
        <w:rPr>
          <w:lang w:val="es-EC"/>
        </w:rPr>
      </w:pPr>
    </w:p>
    <w:p w14:paraId="07B67E8E" w14:textId="77777777" w:rsidR="00DE1BA3" w:rsidRPr="00E70B42" w:rsidRDefault="00DE1BA3">
      <w:pPr>
        <w:pStyle w:val="Prrafodelista"/>
        <w:numPr>
          <w:ilvl w:val="0"/>
          <w:numId w:val="131"/>
        </w:numPr>
        <w:rPr>
          <w:lang w:val="es-EC"/>
        </w:rPr>
      </w:pPr>
      <w:r w:rsidRPr="00E70B42">
        <w:rPr>
          <w:b/>
          <w:bCs/>
          <w:lang w:val="es-EC"/>
        </w:rPr>
        <w:t>Situaciones Tipo l</w:t>
      </w:r>
      <w:r w:rsidRPr="00E70B42">
        <w:rPr>
          <w:lang w:val="es-EC"/>
        </w:rPr>
        <w:t>. Corresponden a este tipo los conflictos manejados inadecuadamente y aquellas situaciones esporádicas que inciden negativamente en el clima escolar, y que en ningún caso generan daños al cuerpo o a la salud.</w:t>
      </w:r>
    </w:p>
    <w:p w14:paraId="7F21B179" w14:textId="77777777" w:rsidR="00DE1BA3" w:rsidRPr="00B07A79" w:rsidRDefault="00DE1BA3" w:rsidP="00DE1BA3">
      <w:pPr>
        <w:rPr>
          <w:lang w:val="es-EC"/>
        </w:rPr>
      </w:pPr>
    </w:p>
    <w:p w14:paraId="4AA26F62" w14:textId="77777777" w:rsidR="00DE1BA3" w:rsidRPr="00E70B42" w:rsidRDefault="00DE1BA3">
      <w:pPr>
        <w:pStyle w:val="Prrafodelista"/>
        <w:numPr>
          <w:ilvl w:val="0"/>
          <w:numId w:val="131"/>
        </w:numPr>
        <w:rPr>
          <w:lang w:val="es-EC"/>
        </w:rPr>
      </w:pPr>
      <w:r w:rsidRPr="00E70B42">
        <w:rPr>
          <w:b/>
          <w:bCs/>
          <w:lang w:val="es-EC"/>
        </w:rPr>
        <w:lastRenderedPageBreak/>
        <w:t>Situaciones Tipo II</w:t>
      </w:r>
      <w:r w:rsidRPr="00E70B42">
        <w:rPr>
          <w:lang w:val="es-EC"/>
        </w:rPr>
        <w:t>. Corresponden a este tipo las situaciones de agresión escolar, acoso escolar (</w:t>
      </w:r>
      <w:proofErr w:type="spellStart"/>
      <w:r w:rsidRPr="00E70B42">
        <w:rPr>
          <w:lang w:val="es-EC"/>
        </w:rPr>
        <w:t>bullying</w:t>
      </w:r>
      <w:proofErr w:type="spellEnd"/>
      <w:r w:rsidRPr="00E70B42">
        <w:rPr>
          <w:lang w:val="es-EC"/>
        </w:rPr>
        <w:t>) y ciberacoso (Ciberbullying), que no revistan las características de la comisión de un delito y que cumplan con cualquiera de las siguientes características:</w:t>
      </w:r>
    </w:p>
    <w:p w14:paraId="5497E92D" w14:textId="77777777" w:rsidR="00DE1BA3" w:rsidRPr="00B07A79" w:rsidRDefault="00DE1BA3" w:rsidP="00E70B42">
      <w:pPr>
        <w:ind w:left="1416"/>
        <w:rPr>
          <w:lang w:val="es-EC"/>
        </w:rPr>
      </w:pPr>
      <w:r w:rsidRPr="00B07A79">
        <w:rPr>
          <w:lang w:val="es-EC"/>
        </w:rPr>
        <w:t>Que se presenten de manera repetida o sistemática.</w:t>
      </w:r>
    </w:p>
    <w:p w14:paraId="62D956BC" w14:textId="77777777" w:rsidR="00DE1BA3" w:rsidRPr="00B07A79" w:rsidRDefault="00DE1BA3" w:rsidP="00E70B42">
      <w:pPr>
        <w:ind w:left="1416"/>
        <w:rPr>
          <w:lang w:val="es-EC"/>
        </w:rPr>
      </w:pPr>
      <w:r w:rsidRPr="00B07A79">
        <w:rPr>
          <w:lang w:val="es-EC"/>
        </w:rPr>
        <w:t>Que causen daños al cuerpo o a la salud sin generar incapacidad alguna para cualquiera de los involucrados.</w:t>
      </w:r>
    </w:p>
    <w:p w14:paraId="46E16002" w14:textId="77777777" w:rsidR="00DE1BA3" w:rsidRPr="00B07A79" w:rsidRDefault="00DE1BA3" w:rsidP="00DE1BA3">
      <w:pPr>
        <w:rPr>
          <w:lang w:val="es-EC"/>
        </w:rPr>
      </w:pPr>
    </w:p>
    <w:p w14:paraId="4F2D1447" w14:textId="77777777" w:rsidR="00DE1BA3" w:rsidRPr="00E70B42" w:rsidRDefault="00DE1BA3">
      <w:pPr>
        <w:pStyle w:val="Prrafodelista"/>
        <w:numPr>
          <w:ilvl w:val="0"/>
          <w:numId w:val="132"/>
        </w:numPr>
        <w:rPr>
          <w:lang w:val="es-EC"/>
        </w:rPr>
      </w:pPr>
      <w:r w:rsidRPr="00E70B42">
        <w:rPr>
          <w:b/>
          <w:bCs/>
          <w:lang w:val="es-EC"/>
        </w:rPr>
        <w:t>Situaciones Tipo III</w:t>
      </w:r>
      <w:r w:rsidRPr="00E70B42">
        <w:rPr>
          <w:lang w:val="es-EC"/>
        </w:rPr>
        <w:t>. Corresponden a este tipo las situaciones de agresión escolar que sean constitutivas de presuntos delitos contra la libertad, integridad y formación sexual, referidos en el Título IV del Libro 11 de la Ley 599 de 2000, o cuando constituyen cualquier otro delito establecido en la ley penal colombiana vigente.</w:t>
      </w:r>
    </w:p>
    <w:p w14:paraId="0F6FC2AF" w14:textId="77777777" w:rsidR="00DE1BA3" w:rsidRPr="00B07A79" w:rsidRDefault="00DE1BA3" w:rsidP="00DE1BA3">
      <w:pPr>
        <w:rPr>
          <w:lang w:val="es-EC"/>
        </w:rPr>
      </w:pPr>
      <w:r w:rsidRPr="00B07A79">
        <w:rPr>
          <w:lang w:val="es-EC"/>
        </w:rPr>
        <w:br/>
      </w:r>
    </w:p>
    <w:p w14:paraId="4D8C73B6" w14:textId="77777777" w:rsidR="00E70B42" w:rsidRDefault="00E70B42" w:rsidP="007A353B">
      <w:pPr>
        <w:rPr>
          <w:b/>
          <w:bCs/>
          <w:lang w:val="es-EC"/>
        </w:rPr>
      </w:pPr>
    </w:p>
    <w:p w14:paraId="203FF98A" w14:textId="77777777" w:rsidR="00DE1BA3" w:rsidRPr="00E70B42" w:rsidRDefault="00DE1BA3">
      <w:pPr>
        <w:pStyle w:val="Ttulo3"/>
      </w:pPr>
      <w:bookmarkStart w:id="70" w:name="_Toc1070"/>
      <w:r>
        <w:t>12.18.1 Debido proceso</w:t>
      </w:r>
      <w:bookmarkEnd w:id="70"/>
    </w:p>
    <w:p w14:paraId="5154F69A" w14:textId="77777777" w:rsidR="00DE1BA3" w:rsidRPr="00B07A79" w:rsidRDefault="00DE1BA3" w:rsidP="00DE1BA3">
      <w:pPr>
        <w:rPr>
          <w:lang w:val="es-EC"/>
        </w:rPr>
      </w:pPr>
      <w:r w:rsidRPr="00B07A79">
        <w:rPr>
          <w:lang w:val="es-EC"/>
        </w:rPr>
        <w:t>En la atención de cualquier situación que afecte la convivencia en el Programa de Formación Complementaria, el Comité de Convivencia del PFC y las instancias que en él intervengan garantizarán en todo momento el derecho al debido proceso, la presunción de inocencia, el derecho a ser oído y a controvertir las pruebas, el principio de proporcionalidad, el enfoque diferencial e intercultural propio del contexto de Urabá, y la confidencialidad de la información conforme a los artículos 29 y 44 de la Constitución Política, la Ley 1620 de 2013 y el Decreto 1965 de 2013.</w:t>
      </w:r>
    </w:p>
    <w:p w14:paraId="4385591F" w14:textId="77777777" w:rsidR="00DE1BA3" w:rsidRPr="00B07A79" w:rsidRDefault="00DE1BA3" w:rsidP="00DE1BA3">
      <w:pPr>
        <w:rPr>
          <w:lang w:val="es-EC"/>
        </w:rPr>
      </w:pPr>
    </w:p>
    <w:p w14:paraId="6DB8D8AB" w14:textId="77777777" w:rsidR="00DE1BA3" w:rsidRDefault="00DE1BA3" w:rsidP="00E70B42">
      <w:pPr>
        <w:pStyle w:val="Ttulo2"/>
      </w:pPr>
      <w:bookmarkStart w:id="71" w:name="_Toc1071"/>
      <w:r>
        <w:t>12.19 Ruta de atención para situaciones tipo I, II y III</w:t>
      </w:r>
      <w:bookmarkEnd w:id="71"/>
    </w:p>
    <w:p w14:paraId="675D133A" w14:textId="77777777" w:rsidR="00D44B8E" w:rsidRPr="00D44B8E" w:rsidRDefault="00D44B8E">
      <w:pPr>
        <w:pStyle w:val="Ttulo3"/>
      </w:pPr>
      <w:bookmarkStart w:id="72" w:name="_Toc1072"/>
      <w:r>
        <w:t>12.19.1 Ruta de atención para situaciones tipo I</w:t>
      </w:r>
      <w:bookmarkEnd w:id="72"/>
    </w:p>
    <w:p w14:paraId="78B782B1" w14:textId="77777777" w:rsidR="00D44B8E" w:rsidRPr="00B07A79" w:rsidRDefault="00D44B8E" w:rsidP="00E70B42">
      <w:pPr>
        <w:tabs>
          <w:tab w:val="num" w:pos="360"/>
        </w:tabs>
        <w:ind w:left="360"/>
        <w:rPr>
          <w:b/>
          <w:bCs/>
          <w:lang w:val="es-EC"/>
        </w:rPr>
      </w:pPr>
    </w:p>
    <w:p w14:paraId="331DAC59" w14:textId="77777777" w:rsidR="00DE1BA3" w:rsidRPr="00B07A79" w:rsidRDefault="00DE1BA3">
      <w:pPr>
        <w:numPr>
          <w:ilvl w:val="0"/>
          <w:numId w:val="19"/>
        </w:numPr>
        <w:rPr>
          <w:lang w:val="es-EC"/>
        </w:rPr>
      </w:pPr>
      <w:r w:rsidRPr="00B07A79">
        <w:rPr>
          <w:lang w:val="es-EC"/>
        </w:rPr>
        <w:t>Identificación y activación de la ruta. Cualquier miembro de la comunidad normalista (docente formador, maestro titular de práctica, directivo, compañero o el propio estudiante) que tenga conocimiento de una situación Tipo I la pone en conocimiento del docente orientador de grupo, del coordinador de práctica pedagógica o del Coordinador del PFC, de forma inmediata y por el medio más expedito disponible.</w:t>
      </w:r>
    </w:p>
    <w:p w14:paraId="1469A954" w14:textId="77777777" w:rsidR="00DE1BA3" w:rsidRPr="00B07A79" w:rsidRDefault="00DE1BA3">
      <w:pPr>
        <w:numPr>
          <w:ilvl w:val="0"/>
          <w:numId w:val="19"/>
        </w:numPr>
        <w:rPr>
          <w:lang w:val="es-EC"/>
        </w:rPr>
      </w:pPr>
      <w:r w:rsidRPr="00B07A79">
        <w:rPr>
          <w:lang w:val="es-EC"/>
        </w:rPr>
        <w:t>Diálogo pedagógico y mediación. El docente o coordinador que recibe el reporte cita a las partes involucradas, por separado y luego en conjunto, para escuchar su versión de los hechos y propiciar un diálogo formativo orientado a la reparación del vínculo y la comprensión del impacto de la conducta en el clima de convivencia.</w:t>
      </w:r>
    </w:p>
    <w:p w14:paraId="3491AA92" w14:textId="77777777" w:rsidR="00DE1BA3" w:rsidRPr="00B07A79" w:rsidRDefault="00DE1BA3">
      <w:pPr>
        <w:numPr>
          <w:ilvl w:val="0"/>
          <w:numId w:val="19"/>
        </w:numPr>
        <w:rPr>
          <w:lang w:val="es-EC"/>
        </w:rPr>
      </w:pPr>
      <w:r w:rsidRPr="00B07A79">
        <w:rPr>
          <w:lang w:val="es-EC"/>
        </w:rPr>
        <w:t>Acuerdo de solución. Las partes, con acompañamiento del mediador, construyen y suscriben un acuerdo de solución que precise los compromisos de cada una, los tiempos de cumplimiento y las acciones reparadoras o formativas a que haya lugar.</w:t>
      </w:r>
    </w:p>
    <w:p w14:paraId="53497F93" w14:textId="77777777" w:rsidR="00DE1BA3" w:rsidRPr="00B07A79" w:rsidRDefault="00DE1BA3">
      <w:pPr>
        <w:numPr>
          <w:ilvl w:val="0"/>
          <w:numId w:val="19"/>
        </w:numPr>
        <w:rPr>
          <w:lang w:val="es-EC"/>
        </w:rPr>
      </w:pPr>
      <w:r w:rsidRPr="00B07A79">
        <w:rPr>
          <w:lang w:val="es-EC"/>
        </w:rPr>
        <w:t>Registro en el Sistema de Información. El hecho, la mediación realizada y el acuerdo suscrito se registran en el formato institucional correspondiente y, cuando aplique, en el Sistema de Información Unificado de Convivencia Escolar (SIUCE), dejando constancia de reserva y confidencialidad.</w:t>
      </w:r>
    </w:p>
    <w:p w14:paraId="45B010C1" w14:textId="77777777" w:rsidR="00DE1BA3" w:rsidRPr="00B07A79" w:rsidRDefault="00DE1BA3">
      <w:pPr>
        <w:numPr>
          <w:ilvl w:val="0"/>
          <w:numId w:val="19"/>
        </w:numPr>
        <w:rPr>
          <w:lang w:val="es-EC"/>
        </w:rPr>
      </w:pPr>
      <w:r w:rsidRPr="00B07A79">
        <w:rPr>
          <w:lang w:val="es-EC"/>
        </w:rPr>
        <w:t xml:space="preserve">Seguimiento. El docente orientador o el Coordinador del PFC realiza seguimiento al cumplimiento del acuerdo dentro de los quince (15) días calendario siguientes; si el acuerdo </w:t>
      </w:r>
      <w:r w:rsidRPr="00B07A79">
        <w:rPr>
          <w:lang w:val="es-EC"/>
        </w:rPr>
        <w:lastRenderedPageBreak/>
        <w:t>se cumple, el caso se cierra; si se incumple o se reitera la situación, esta se reclasifica y se remite a la ruta de Situaciones Tipo II.</w:t>
      </w:r>
    </w:p>
    <w:p w14:paraId="0E7F9A9A" w14:textId="77777777" w:rsidR="00DE1BA3" w:rsidRPr="00B07A79" w:rsidRDefault="00DE1BA3" w:rsidP="00DE1BA3">
      <w:pPr>
        <w:rPr>
          <w:lang w:val="es-EC"/>
        </w:rPr>
      </w:pPr>
      <w:r w:rsidRPr="00B07A79">
        <w:rPr>
          <w:lang w:val="es-EC"/>
        </w:rPr>
        <w:br/>
      </w:r>
    </w:p>
    <w:p w14:paraId="505ABB4B" w14:textId="77777777" w:rsidR="00DE1BA3" w:rsidRPr="00D44B8E" w:rsidRDefault="00DE1BA3">
      <w:pPr>
        <w:pStyle w:val="Ttulo3"/>
      </w:pPr>
      <w:bookmarkStart w:id="73" w:name="_Toc1073"/>
      <w:r>
        <w:t>12.19.2 Ruta de atención para situaciones tipo II</w:t>
      </w:r>
      <w:bookmarkEnd w:id="73"/>
    </w:p>
    <w:p w14:paraId="43D012AC" w14:textId="77777777" w:rsidR="00DE1BA3" w:rsidRPr="00B07A79" w:rsidRDefault="00DE1BA3" w:rsidP="00DE1BA3">
      <w:pPr>
        <w:rPr>
          <w:lang w:val="es-EC"/>
        </w:rPr>
      </w:pPr>
      <w:r w:rsidRPr="00B07A79">
        <w:rPr>
          <w:lang w:val="es-EC"/>
        </w:rPr>
        <w:t>Recepción del reporte y medidas inmediatas. Recibido el reporte —oficioso o a petición de parte— el Coordinador del PFC adopta de forma inmediata las medidas de protección necesarias para salvaguardar la integridad de los involucrados, incluida la separación temporal de espacios académicos o de práctica si la situación lo amerita, sin que ello constituya sanción anticipada.</w:t>
      </w:r>
      <w:r w:rsidR="00D44B8E">
        <w:rPr>
          <w:lang w:val="es-EC"/>
        </w:rPr>
        <w:t xml:space="preserve"> </w:t>
      </w:r>
    </w:p>
    <w:p w14:paraId="206935F1" w14:textId="77777777" w:rsidR="00DE1BA3" w:rsidRPr="00B07A79" w:rsidRDefault="00DE1BA3" w:rsidP="00DE1BA3">
      <w:pPr>
        <w:rPr>
          <w:lang w:val="es-EC"/>
        </w:rPr>
      </w:pPr>
      <w:r w:rsidRPr="00B07A79">
        <w:rPr>
          <w:lang w:val="es-EC"/>
        </w:rPr>
        <w:t>Apertura formal del caso y citación al Comité de Convivencia. El Coordinador del PFC pone el caso en conocimiento del Comité de Convivencia Escolar/del PFC dentro de las cuarenta y ocho (48) horas siguientes y convoca a sesión extraordinaria.</w:t>
      </w:r>
      <w:r w:rsidR="00D44B8E">
        <w:rPr>
          <w:lang w:val="es-EC"/>
        </w:rPr>
        <w:t xml:space="preserve"> </w:t>
      </w:r>
    </w:p>
    <w:p w14:paraId="7F470FC6" w14:textId="77777777" w:rsidR="00DE1BA3" w:rsidRPr="00B07A79" w:rsidRDefault="00DE1BA3" w:rsidP="00DE1BA3">
      <w:pPr>
        <w:rPr>
          <w:lang w:val="es-EC"/>
        </w:rPr>
      </w:pPr>
      <w:r w:rsidRPr="00B07A79">
        <w:rPr>
          <w:lang w:val="es-EC"/>
        </w:rPr>
        <w:t>Recaudo de información y pruebas. El Comité recauda las versiones de los involucrados, testimonios, evidencias documentales, físicas o digitales (incluidas capturas en casos de ciberacoso) y demás elementos pertinentes, garantizando el derecho de contradicción de todas las partes.</w:t>
      </w:r>
      <w:r w:rsidR="00D44B8E">
        <w:rPr>
          <w:lang w:val="es-EC"/>
        </w:rPr>
        <w:t xml:space="preserve"> </w:t>
      </w:r>
    </w:p>
    <w:p w14:paraId="64352C18" w14:textId="77777777" w:rsidR="00DE1BA3" w:rsidRPr="00B07A79" w:rsidRDefault="00DE1BA3" w:rsidP="00DE1BA3">
      <w:pPr>
        <w:rPr>
          <w:lang w:val="es-EC"/>
        </w:rPr>
      </w:pPr>
      <w:r w:rsidRPr="00B07A79">
        <w:rPr>
          <w:lang w:val="es-EC"/>
        </w:rPr>
        <w:t>Análisis y calificación de la situación. El Comité analiza los hechos y las pruebas recaudadas, verifica si se cumplen los criterios de repetición o sistematicidad y de afectación a la salud sin incapacidad, y confirma o modifica la calificación inicial de la situación.</w:t>
      </w:r>
      <w:r w:rsidR="00D44B8E">
        <w:rPr>
          <w:lang w:val="es-EC"/>
        </w:rPr>
        <w:t xml:space="preserve"> </w:t>
      </w:r>
    </w:p>
    <w:p w14:paraId="66E976A6" w14:textId="77777777" w:rsidR="00DE1BA3" w:rsidRPr="00B07A79" w:rsidRDefault="00DE1BA3" w:rsidP="00DE1BA3">
      <w:pPr>
        <w:rPr>
          <w:lang w:val="es-EC"/>
        </w:rPr>
      </w:pPr>
      <w:r w:rsidRPr="00B07A79">
        <w:rPr>
          <w:lang w:val="es-EC"/>
        </w:rPr>
        <w:lastRenderedPageBreak/>
        <w:t>Determinación de acciones. El Comité define las acciones pedagógicas, formativas y, si corresponde, disciplinarias aplicables conforme al Manual de Convivencia, así como las medidas de restablecimiento de derechos y de reparación integral a la(s) víctima(s).</w:t>
      </w:r>
      <w:r w:rsidR="00D44B8E">
        <w:rPr>
          <w:lang w:val="es-EC"/>
        </w:rPr>
        <w:t xml:space="preserve"> </w:t>
      </w:r>
    </w:p>
    <w:p w14:paraId="2579A7A8" w14:textId="77777777" w:rsidR="00DE1BA3" w:rsidRPr="00B07A79" w:rsidRDefault="00DE1BA3" w:rsidP="00DE1BA3">
      <w:pPr>
        <w:rPr>
          <w:lang w:val="es-EC"/>
        </w:rPr>
      </w:pPr>
      <w:r w:rsidRPr="00B07A79">
        <w:rPr>
          <w:lang w:val="es-EC"/>
        </w:rPr>
        <w:t>Comunicación a los acudientes o representantes. Cuando alguno de los involucrados sea menor de edad, se informa de manera inmediata a sus padres, madres o acudientes, dejando constancia escrita de dicha comunicación.</w:t>
      </w:r>
      <w:r w:rsidR="00D44B8E">
        <w:rPr>
          <w:lang w:val="es-EC"/>
        </w:rPr>
        <w:t xml:space="preserve"> </w:t>
      </w:r>
    </w:p>
    <w:p w14:paraId="47219A58" w14:textId="77777777" w:rsidR="00DE1BA3" w:rsidRPr="00B07A79" w:rsidRDefault="00DE1BA3" w:rsidP="00DE1BA3">
      <w:pPr>
        <w:rPr>
          <w:lang w:val="es-EC"/>
        </w:rPr>
      </w:pPr>
      <w:r w:rsidRPr="00B07A79">
        <w:rPr>
          <w:lang w:val="es-EC"/>
        </w:rPr>
        <w:t>Formalización y notificación de la decisión. La decisión del Comité se consigna en acta motivada y se notifica personalmente a las partes, indicando los recursos y el término para interponerlos.</w:t>
      </w:r>
      <w:r w:rsidR="00D44B8E">
        <w:rPr>
          <w:lang w:val="es-EC"/>
        </w:rPr>
        <w:t xml:space="preserve"> </w:t>
      </w:r>
    </w:p>
    <w:p w14:paraId="6F2AF24A" w14:textId="77777777" w:rsidR="00DE1BA3" w:rsidRPr="00B07A79" w:rsidRDefault="00DE1BA3" w:rsidP="00DE1BA3">
      <w:pPr>
        <w:rPr>
          <w:lang w:val="es-EC"/>
        </w:rPr>
      </w:pPr>
      <w:r w:rsidRPr="00B07A79">
        <w:rPr>
          <w:lang w:val="es-EC"/>
        </w:rPr>
        <w:t>Registro y remisión a autoridades del SNCE. El caso se reporta al Sistema de Información Unificado de Convivencia Escolar y, cuando la naturaleza de la situación lo exija, se remite a la Entidad Administradora de Riesgos Laborales (ARL), a la EPS o a la Comisaría de Familia, sin perjuicio de las competencias del Comité.</w:t>
      </w:r>
    </w:p>
    <w:p w14:paraId="5D9DF64B" w14:textId="77777777" w:rsidR="00DE1BA3" w:rsidRPr="00B07A79" w:rsidRDefault="00DE1BA3" w:rsidP="00DE1BA3">
      <w:pPr>
        <w:rPr>
          <w:lang w:val="es-EC"/>
        </w:rPr>
      </w:pPr>
    </w:p>
    <w:p w14:paraId="0FFE8D5D" w14:textId="77777777" w:rsidR="00DE1BA3" w:rsidRPr="00B07A79" w:rsidRDefault="00DE1BA3" w:rsidP="00DE1BA3">
      <w:pPr>
        <w:rPr>
          <w:lang w:val="es-EC"/>
        </w:rPr>
      </w:pPr>
      <w:r w:rsidRPr="00B07A79">
        <w:rPr>
          <w:lang w:val="es-EC"/>
        </w:rPr>
        <w:t>Seguimiento y cierre. El Coordinador del PFC hace seguimiento al cumplimiento de las medidas adoptadas dentro de los treinta (30) días calendario siguientes y presenta informe de cierre al Comité de Convivencia.</w:t>
      </w:r>
    </w:p>
    <w:p w14:paraId="3381F4C3" w14:textId="77777777" w:rsidR="00DE1BA3" w:rsidRPr="00D44B8E" w:rsidRDefault="00DE1BA3">
      <w:pPr>
        <w:pStyle w:val="Ttulo3"/>
      </w:pPr>
      <w:bookmarkStart w:id="74" w:name="_Toc1074"/>
      <w:r>
        <w:t>12.19.3 Ruta de atención para situaciones tipo III</w:t>
      </w:r>
      <w:bookmarkEnd w:id="74"/>
    </w:p>
    <w:p w14:paraId="1B97BDBA" w14:textId="77777777" w:rsidR="00DE1BA3" w:rsidRPr="00B07A79" w:rsidRDefault="00DE1BA3" w:rsidP="00DE1BA3">
      <w:pPr>
        <w:rPr>
          <w:lang w:val="es-EC"/>
        </w:rPr>
      </w:pPr>
      <w:r w:rsidRPr="00B07A79">
        <w:rPr>
          <w:lang w:val="es-EC"/>
        </w:rPr>
        <w:t>Activación inmediata de protocolo de protección. Ante el conocimiento de una situación Tipo III, el Coordinador del PFC y el Rector o Rectora adoptan de manera inmediata las medidas de protección necesarias para garantizar la integridad física, psicológica y emocional de la presunta víctima, incluida su separación de todo contacto con el presunto agresor.</w:t>
      </w:r>
      <w:r w:rsidR="00982942">
        <w:rPr>
          <w:lang w:val="es-EC"/>
        </w:rPr>
        <w:t xml:space="preserve"> </w:t>
      </w:r>
    </w:p>
    <w:p w14:paraId="275636BA" w14:textId="77777777" w:rsidR="00DE1BA3" w:rsidRPr="00B07A79" w:rsidRDefault="00DE1BA3" w:rsidP="00DE1BA3">
      <w:pPr>
        <w:rPr>
          <w:lang w:val="es-EC"/>
        </w:rPr>
      </w:pPr>
      <w:r w:rsidRPr="00B07A79">
        <w:rPr>
          <w:lang w:val="es-EC"/>
        </w:rPr>
        <w:lastRenderedPageBreak/>
        <w:t>Remisión inmediata a las autoridades competentes. El hecho se pone en conocimiento, dentro de las veinticuatro (24) horas siguientes, de la Policía Nacional (Policía de Infancia y Adolescencia), la fiscalía general de la Nación y, cuando alguno de los involucrados sea menor de edad, del Instituto Colombiano de Bienestar Familiar (ICBF) y/o la Comisaría de Familia, en cumplimiento del deber de denuncia consagrado en la ley penal colombiana.</w:t>
      </w:r>
      <w:r w:rsidR="00982942">
        <w:rPr>
          <w:lang w:val="es-EC"/>
        </w:rPr>
        <w:t xml:space="preserve"> </w:t>
      </w:r>
    </w:p>
    <w:p w14:paraId="317E5337" w14:textId="77777777" w:rsidR="00DE1BA3" w:rsidRPr="00B07A79" w:rsidRDefault="00DE1BA3" w:rsidP="00DE1BA3">
      <w:pPr>
        <w:rPr>
          <w:lang w:val="es-EC"/>
        </w:rPr>
      </w:pPr>
      <w:r w:rsidRPr="00B07A79">
        <w:rPr>
          <w:lang w:val="es-EC"/>
        </w:rPr>
        <w:t>No indagación paralela por parte de la institución. La Escuela Normal Superior de Urabá se abstiene de adelantar indagaciones o interrogatorios sobre los hechos constitutivos de presunto delito, sin perjuicio de la activación de las rutas internas de atención psicosocial y de protección.</w:t>
      </w:r>
      <w:r w:rsidR="00982942">
        <w:rPr>
          <w:lang w:val="es-EC"/>
        </w:rPr>
        <w:t xml:space="preserve"> </w:t>
      </w:r>
    </w:p>
    <w:p w14:paraId="564B300F" w14:textId="77777777" w:rsidR="00DE1BA3" w:rsidRPr="00B07A79" w:rsidRDefault="00DE1BA3" w:rsidP="00DE1BA3">
      <w:pPr>
        <w:rPr>
          <w:lang w:val="es-EC"/>
        </w:rPr>
      </w:pPr>
      <w:r w:rsidRPr="00B07A79">
        <w:rPr>
          <w:lang w:val="es-EC"/>
        </w:rPr>
        <w:t>Atención integral a la víctima. El Rector, con apoyo del área de bienestar y del profesional de apoyo psicosocial disponible, activa la atención en salud física y mental de la víctima, garantizando su acompañamiento y la no revictimización.</w:t>
      </w:r>
      <w:r w:rsidR="00982942">
        <w:rPr>
          <w:lang w:val="es-EC"/>
        </w:rPr>
        <w:t xml:space="preserve"> </w:t>
      </w:r>
    </w:p>
    <w:p w14:paraId="1D7F8971" w14:textId="77777777" w:rsidR="00DE1BA3" w:rsidRPr="00B07A79" w:rsidRDefault="00DE1BA3" w:rsidP="00DE1BA3">
      <w:pPr>
        <w:rPr>
          <w:lang w:val="es-EC"/>
        </w:rPr>
      </w:pPr>
      <w:r w:rsidRPr="00B07A79">
        <w:rPr>
          <w:lang w:val="es-EC"/>
        </w:rPr>
        <w:t>Comunicación a los acudientes o representantes legales. Se informa de manera inmediata y por el medio más expedito a los padres, madres o acudientes de los involucrados menores de edad.</w:t>
      </w:r>
      <w:r w:rsidR="00982942">
        <w:rPr>
          <w:lang w:val="es-EC"/>
        </w:rPr>
        <w:t xml:space="preserve"> </w:t>
      </w:r>
    </w:p>
    <w:p w14:paraId="40C86D4C" w14:textId="77777777" w:rsidR="00DE1BA3" w:rsidRPr="00B07A79" w:rsidRDefault="00DE1BA3" w:rsidP="00DE1BA3">
      <w:pPr>
        <w:rPr>
          <w:lang w:val="es-EC"/>
        </w:rPr>
      </w:pPr>
      <w:r w:rsidRPr="00B07A79">
        <w:rPr>
          <w:lang w:val="es-EC"/>
        </w:rPr>
        <w:t>Reporte al Sistema de Información Unificado de Convivencia Escolar. El Rector reporta el caso dentro de las cuarenta y ocho (48) horas siguientes, conforme al artículo 45 del Decreto 1965 de 2013.</w:t>
      </w:r>
      <w:r w:rsidR="00982942">
        <w:rPr>
          <w:lang w:val="es-EC"/>
        </w:rPr>
        <w:t xml:space="preserve"> </w:t>
      </w:r>
    </w:p>
    <w:p w14:paraId="6415CDC1" w14:textId="77777777" w:rsidR="00DE1BA3" w:rsidRPr="00B07A79" w:rsidRDefault="00DE1BA3" w:rsidP="00DE1BA3">
      <w:pPr>
        <w:rPr>
          <w:lang w:val="es-EC"/>
        </w:rPr>
      </w:pPr>
      <w:r w:rsidRPr="00B07A79">
        <w:rPr>
          <w:lang w:val="es-EC"/>
        </w:rPr>
        <w:t>Medidas pedagógicas y administrativas internas. Sin perjuicio del proceso penal a cargo de las autoridades competentes, el Comité de Convivencia del PFC podrá adoptar, mediante acto motivado y garantizando el debido proceso, las medidas pedagógicas o disciplinarias internas a que haya lugar conforme al Reglamento Estudiantil del PFC.</w:t>
      </w:r>
      <w:r w:rsidR="00982942">
        <w:rPr>
          <w:lang w:val="es-EC"/>
        </w:rPr>
        <w:t xml:space="preserve"> </w:t>
      </w:r>
    </w:p>
    <w:p w14:paraId="33835A74" w14:textId="77777777" w:rsidR="00DE1BA3" w:rsidRPr="00B07A79" w:rsidRDefault="00DE1BA3" w:rsidP="00DE1BA3">
      <w:pPr>
        <w:rPr>
          <w:lang w:val="es-EC"/>
        </w:rPr>
      </w:pPr>
      <w:r w:rsidRPr="00B07A79">
        <w:rPr>
          <w:lang w:val="es-EC"/>
        </w:rPr>
        <w:lastRenderedPageBreak/>
        <w:t>Acompañamiento y seguimiento continuo. La institución realiza seguimiento psicosocial y académico a los involucrados durante todo el proceso, articulándose con las autoridades del Sistema Nacional de Convivencia Escolar y con la red institucional de protección de la subregión de Urabá.</w:t>
      </w:r>
    </w:p>
    <w:p w14:paraId="5131D8D9" w14:textId="77777777" w:rsidR="00DE1BA3" w:rsidRPr="00B07A79" w:rsidRDefault="00DE1BA3" w:rsidP="00DE1BA3">
      <w:pPr>
        <w:rPr>
          <w:lang w:val="es-EC"/>
        </w:rPr>
      </w:pPr>
      <w:r w:rsidRPr="00B07A79">
        <w:rPr>
          <w:lang w:val="es-EC"/>
        </w:rPr>
        <w:br/>
      </w:r>
    </w:p>
    <w:p w14:paraId="0058EC54" w14:textId="77777777" w:rsidR="00DE1BA3" w:rsidRPr="001F2CCA" w:rsidRDefault="00DE1BA3">
      <w:pPr>
        <w:pStyle w:val="Ttulo2"/>
      </w:pPr>
      <w:bookmarkStart w:id="75" w:name="_Toc1075"/>
      <w:r>
        <w:t>12.20 Uniformes</w:t>
      </w:r>
      <w:bookmarkEnd w:id="75"/>
    </w:p>
    <w:p w14:paraId="6E6F10C7" w14:textId="77777777" w:rsidR="00DE1BA3" w:rsidRPr="00B07A79" w:rsidRDefault="00DE1BA3" w:rsidP="00DE1BA3">
      <w:pPr>
        <w:rPr>
          <w:lang w:val="es-EC"/>
        </w:rPr>
      </w:pPr>
      <w:r w:rsidRPr="00B07A79">
        <w:rPr>
          <w:lang w:val="es-EC"/>
        </w:rPr>
        <w:t>El uniforme de los estudiantes del Programa de Formación Complementaria está establecido igual que el de educación física de los estudiantes de la básica y media, con la diferencia que la camiseta en la parte de la espalda dice maestros en formación.</w:t>
      </w:r>
    </w:p>
    <w:p w14:paraId="35E3A053" w14:textId="77777777" w:rsidR="00DE1BA3" w:rsidRPr="00B07A79" w:rsidRDefault="00DE1BA3" w:rsidP="00DE1BA3">
      <w:pPr>
        <w:rPr>
          <w:lang w:val="es-EC"/>
        </w:rPr>
      </w:pPr>
      <w:r w:rsidRPr="00B07A79">
        <w:rPr>
          <w:lang w:val="es-EC"/>
        </w:rPr>
        <w:br/>
      </w:r>
    </w:p>
    <w:p w14:paraId="788A65F1" w14:textId="77777777" w:rsidR="00DE1BA3" w:rsidRPr="001F2CCA" w:rsidRDefault="001F2CCA">
      <w:pPr>
        <w:pStyle w:val="Ttulo2"/>
      </w:pPr>
      <w:bookmarkStart w:id="76" w:name="_Toc1076"/>
      <w:r>
        <w:t>12.21 Perfiles y cargos del maestro formador</w:t>
      </w:r>
      <w:bookmarkEnd w:id="76"/>
    </w:p>
    <w:p w14:paraId="7075CDED" w14:textId="77777777" w:rsidR="00DE1BA3" w:rsidRPr="00B07A79" w:rsidRDefault="00DE1BA3" w:rsidP="00DE1BA3">
      <w:pPr>
        <w:rPr>
          <w:lang w:val="es-EC"/>
        </w:rPr>
      </w:pPr>
      <w:r w:rsidRPr="00B07A79">
        <w:rPr>
          <w:lang w:val="es-EC"/>
        </w:rPr>
        <w:t>Conforme al Decreto 1236 de 2020, la Escuela Normal Superior de Urabá organizará su planta de maestros formadores del PFC bajo el parámetro de un 1 docente por componente, en caso que se requieran docentes o tutores para complementar los tópicos de los componentes, para seminarios más un 1 Coordinador adicional dedicado sólo al programa de formación complementaria, sin perjuicio de los ajustes que la entidad territorial certificada determine según cobertura, ruralidad dispersa y necesidades de los grupos étnicos de la región. También puede darse que un maestro que demuestre las competencias puede orientar uno o más componentes. Que se contraten docentes que apoyen contenidos específicos de un componente adicional al docente titular del componente. </w:t>
      </w:r>
    </w:p>
    <w:p w14:paraId="7269F534" w14:textId="77777777" w:rsidR="00DE1BA3" w:rsidRPr="00B07A79" w:rsidRDefault="00DE1BA3" w:rsidP="00DE1BA3">
      <w:pPr>
        <w:rPr>
          <w:lang w:val="es-EC"/>
        </w:rPr>
      </w:pPr>
    </w:p>
    <w:p w14:paraId="65F0D2AF" w14:textId="77777777" w:rsidR="00DE1BA3" w:rsidRPr="00B07A79" w:rsidRDefault="001F2CCA" w:rsidP="00DE1BA3">
      <w:pPr>
        <w:pStyle w:val="Ttulo3"/>
      </w:pPr>
      <w:bookmarkStart w:id="77" w:name="_Toc1077"/>
      <w:r>
        <w:t>12.21.1 Maestro formador</w:t>
      </w:r>
      <w:bookmarkEnd w:id="77"/>
    </w:p>
    <w:p w14:paraId="62CF7B15" w14:textId="77777777" w:rsidR="00E06D10" w:rsidRDefault="00000000">
      <w:r>
        <w:t>Se entiende por Maestro Formador del PFC el educador, con vocación pedagógica investigativa, encargado de orientar los procesos de formación de los estudiantes normalistas en los saberes pedagógicos, didácticos, disciplinares, de práctica pedagógica investigativa e investigación educativa propios de los cuatro semestres del Programa de Formación Complementaria, bajo un enfoque intercultural, diferencial y situado en el contexto social, étnico y territorial de la subregión de Urabá.</w:t>
      </w:r>
    </w:p>
    <w:p w14:paraId="4CB1C9F7" w14:textId="77777777" w:rsidR="00DE1BA3" w:rsidRPr="00B07A79" w:rsidRDefault="00DE1BA3" w:rsidP="00DE1BA3">
      <w:pPr>
        <w:rPr>
          <w:lang w:val="es-EC"/>
        </w:rPr>
      </w:pPr>
    </w:p>
    <w:p w14:paraId="5B9DF3CD" w14:textId="77777777" w:rsidR="00DE1BA3" w:rsidRPr="00B07A79" w:rsidRDefault="001F2CCA" w:rsidP="00DE1BA3">
      <w:pPr>
        <w:pStyle w:val="Ttulo3"/>
      </w:pPr>
      <w:bookmarkStart w:id="78" w:name="_Toc1078"/>
      <w:r>
        <w:t>12.21.2 Coordinador(a) del Programa de Formación Complementaria</w:t>
      </w:r>
      <w:bookmarkEnd w:id="78"/>
    </w:p>
    <w:p w14:paraId="559EEEF7" w14:textId="77777777" w:rsidR="00E06D10" w:rsidRDefault="00000000">
      <w:r>
        <w:t>Es el directivo docente responsable de la planeación, articulación curricular, administración académica y representación del PFC ante el Consejo Directivo, el Consejo Académico y las instancias externas de inspección, vigilancia y acreditación.</w:t>
      </w:r>
    </w:p>
    <w:p w14:paraId="4D425E5C" w14:textId="77777777" w:rsidR="00DE1BA3" w:rsidRPr="00B07A79" w:rsidRDefault="00DE1BA3" w:rsidP="00DE1BA3">
      <w:pPr>
        <w:rPr>
          <w:lang w:val="es-EC"/>
        </w:rPr>
      </w:pPr>
    </w:p>
    <w:p w14:paraId="062AC718" w14:textId="77777777" w:rsidR="00DE1BA3" w:rsidRPr="00B07A79" w:rsidRDefault="001F2CCA" w:rsidP="00DE1BA3">
      <w:pPr>
        <w:pStyle w:val="Ttulo3"/>
      </w:pPr>
      <w:bookmarkStart w:id="79" w:name="_Toc1079"/>
      <w:r>
        <w:t>12.21.3 Maestro formador de núcleo del saber pedagógico</w:t>
      </w:r>
      <w:bookmarkEnd w:id="79"/>
    </w:p>
    <w:p w14:paraId="322484C3" w14:textId="77777777" w:rsidR="00E06D10" w:rsidRDefault="00000000">
      <w:r>
        <w:t>Orienta los espacios académicos correspondientes a los núcleos de pedagogía, didáctica, evaluación, currículo y contextos educativos, y articula su labor con los ejes de formación, investigación, evaluación y extensión definidos en el Proyecto Educativo Institucional.</w:t>
      </w:r>
    </w:p>
    <w:p w14:paraId="3E060AA7" w14:textId="77777777" w:rsidR="00DE1BA3" w:rsidRPr="00B07A79" w:rsidRDefault="001F2CCA" w:rsidP="00DE1BA3">
      <w:pPr>
        <w:pStyle w:val="Ttulo3"/>
      </w:pPr>
      <w:bookmarkStart w:id="80" w:name="_Toc1080"/>
      <w:r>
        <w:t>12.21.4 Maestro asesor de práctica pedagógica investigativa</w:t>
      </w:r>
      <w:bookmarkEnd w:id="80"/>
    </w:p>
    <w:p w14:paraId="08D36C08" w14:textId="77777777" w:rsidR="00E06D10" w:rsidRDefault="00000000">
      <w:r>
        <w:t>Acompaña, supervisa y evalúa la práctica de los estudiantes normalistas en los centros de práctica urbanos, rurales y multigrado de la subregión de Urabá, y sirve de enlace entre la Escuela Normal, las instituciones educativas receptoras y las comunidades.</w:t>
      </w:r>
    </w:p>
    <w:p w14:paraId="31E42DB3" w14:textId="77777777" w:rsidR="00DE1BA3" w:rsidRPr="00B07A79" w:rsidRDefault="00DE1BA3" w:rsidP="00DE1BA3">
      <w:pPr>
        <w:rPr>
          <w:lang w:val="es-EC"/>
        </w:rPr>
      </w:pPr>
    </w:p>
    <w:p w14:paraId="19B9E7BF" w14:textId="77777777" w:rsidR="00DE1BA3" w:rsidRPr="00B07A79" w:rsidRDefault="001F2CCA" w:rsidP="00DE1BA3">
      <w:pPr>
        <w:pStyle w:val="Ttulo3"/>
      </w:pPr>
      <w:bookmarkStart w:id="81" w:name="_Toc1081"/>
      <w:r>
        <w:t>12.21.5 Tutor de investigación educativa</w:t>
      </w:r>
      <w:bookmarkEnd w:id="81"/>
    </w:p>
    <w:p w14:paraId="0BFC5B50" w14:textId="77777777" w:rsidR="00E06D10" w:rsidRDefault="00000000">
      <w:r>
        <w:t>Dirige los procesos de formación investigativa y el acompañamiento a los proyectos de grado y semilleros de investigación, con énfasis en líneas pertinentes al territorio (educación rural, etnoeducación, construcción de paz territorial y diversidad cultural).</w:t>
      </w:r>
    </w:p>
    <w:p w14:paraId="6B47C621" w14:textId="77777777" w:rsidR="00DE1BA3" w:rsidRPr="00B07A79" w:rsidRDefault="001F2CCA" w:rsidP="00DE1BA3">
      <w:pPr>
        <w:pStyle w:val="Ttulo3"/>
      </w:pPr>
      <w:bookmarkStart w:id="82" w:name="_Toc1082"/>
      <w:r>
        <w:t>12.21.6 Evaluador de proyectos de investigación</w:t>
      </w:r>
      <w:bookmarkEnd w:id="82"/>
    </w:p>
    <w:p w14:paraId="3B88D76D" w14:textId="77777777" w:rsidR="00E06D10" w:rsidRDefault="00000000">
      <w:r>
        <w:t>Este es un evaluador distinto e independiente del Tutor de Investigación Educativa. No acompaña ni asesora el proceso; solo revisa el trabajo ya terminado. Puede serlo un maestro interno de la ENSUR (ajeno al proceso de tutoría) o un par académico externo (otra ENS, IES, IE), según lo defina el Comité de Investigación.</w:t>
      </w:r>
    </w:p>
    <w:p w14:paraId="0BBD389B" w14:textId="77777777" w:rsidR="00DE1BA3" w:rsidRPr="00B07A79" w:rsidRDefault="00DE1BA3" w:rsidP="00DE1BA3">
      <w:pPr>
        <w:rPr>
          <w:lang w:val="es-EC"/>
        </w:rPr>
      </w:pPr>
      <w:r w:rsidRPr="00B07A79">
        <w:rPr>
          <w:lang w:val="es-EC"/>
        </w:rPr>
        <w:t>Requisitos: título profesional en educación o afín, posgrado en pedagogía/investigación, experiencia investigativa, y sin conflicto de interés con el estudiante o el trabajo (no haber sido tutor, coautor, ni tener vínculo personal/laboral directo). El evaluador verifica rigor metodológico, coherencia teórica y manejo ético de fuentes; emite un concepto escrito motivado (aprueba, pide ajustes o rechaza la sustentación); guarda confidencialidad. </w:t>
      </w:r>
    </w:p>
    <w:p w14:paraId="75315B23" w14:textId="77777777" w:rsidR="00DE1BA3" w:rsidRPr="00B07A79" w:rsidRDefault="00DE1BA3" w:rsidP="00DE1BA3">
      <w:pPr>
        <w:rPr>
          <w:lang w:val="es-EC"/>
        </w:rPr>
      </w:pPr>
    </w:p>
    <w:p w14:paraId="01823CD6" w14:textId="77777777" w:rsidR="00DE1BA3" w:rsidRPr="00B07A79" w:rsidRDefault="00DE1BA3" w:rsidP="00DE1BA3">
      <w:pPr>
        <w:rPr>
          <w:lang w:val="es-EC"/>
        </w:rPr>
      </w:pPr>
      <w:r w:rsidRPr="00B07A79">
        <w:rPr>
          <w:lang w:val="es-EC"/>
        </w:rPr>
        <w:t>Procedimiento: </w:t>
      </w:r>
    </w:p>
    <w:p w14:paraId="7C649F9A" w14:textId="77777777" w:rsidR="00DE1BA3" w:rsidRPr="00B07A79" w:rsidRDefault="00DE1BA3" w:rsidP="00DE1BA3">
      <w:pPr>
        <w:rPr>
          <w:lang w:val="es-EC"/>
        </w:rPr>
      </w:pPr>
      <w:r w:rsidRPr="00B07A79">
        <w:rPr>
          <w:lang w:val="es-EC"/>
        </w:rPr>
        <w:t>1) el tutor postula el trabajo terminado </w:t>
      </w:r>
    </w:p>
    <w:p w14:paraId="3B4BCA30" w14:textId="77777777" w:rsidR="00DE1BA3" w:rsidRPr="00B07A79" w:rsidRDefault="00DE1BA3" w:rsidP="00DE1BA3">
      <w:pPr>
        <w:rPr>
          <w:lang w:val="es-EC"/>
        </w:rPr>
      </w:pPr>
      <w:r w:rsidRPr="00B07A79">
        <w:rPr>
          <w:lang w:val="es-EC"/>
        </w:rPr>
        <w:t>2) el Comité designa revisor(es) </w:t>
      </w:r>
    </w:p>
    <w:p w14:paraId="65986063" w14:textId="77777777" w:rsidR="00DE1BA3" w:rsidRPr="00B07A79" w:rsidRDefault="00DE1BA3" w:rsidP="00DE1BA3">
      <w:pPr>
        <w:rPr>
          <w:lang w:val="es-EC"/>
        </w:rPr>
      </w:pPr>
      <w:r w:rsidRPr="00B07A79">
        <w:rPr>
          <w:lang w:val="es-EC"/>
        </w:rPr>
        <w:t>3) el revisor tiene hasta 15 días calendario para su concepto </w:t>
      </w:r>
    </w:p>
    <w:p w14:paraId="21B6A4B6" w14:textId="77777777" w:rsidR="00DE1BA3" w:rsidRPr="00B07A79" w:rsidRDefault="00DE1BA3" w:rsidP="00DE1BA3">
      <w:pPr>
        <w:rPr>
          <w:lang w:val="es-EC"/>
        </w:rPr>
      </w:pPr>
      <w:r w:rsidRPr="00B07A79">
        <w:rPr>
          <w:lang w:val="es-EC"/>
        </w:rPr>
        <w:t>4) se traslada al estudiante/tutor para ajustes </w:t>
      </w:r>
    </w:p>
    <w:p w14:paraId="76D99F6C" w14:textId="77777777" w:rsidR="00DE1BA3" w:rsidRPr="00B07A79" w:rsidRDefault="00DE1BA3" w:rsidP="00DE1BA3">
      <w:pPr>
        <w:rPr>
          <w:lang w:val="es-EC"/>
        </w:rPr>
      </w:pPr>
      <w:r w:rsidRPr="00B07A79">
        <w:rPr>
          <w:lang w:val="es-EC"/>
        </w:rPr>
        <w:t>5) el revisor verifica ajustes y habilita la sustentación. </w:t>
      </w:r>
    </w:p>
    <w:p w14:paraId="15C5F31D" w14:textId="77777777" w:rsidR="00DE1BA3" w:rsidRPr="00B07A79" w:rsidRDefault="00DE1BA3" w:rsidP="00DE1BA3">
      <w:pPr>
        <w:rPr>
          <w:lang w:val="es-EC"/>
        </w:rPr>
      </w:pPr>
      <w:r w:rsidRPr="00B07A79">
        <w:rPr>
          <w:lang w:val="es-EC"/>
        </w:rPr>
        <w:lastRenderedPageBreak/>
        <w:t>Vínculo: el revisor externo no genera relación laboral con la ENSUR, se formaliza por invitación o convenio.</w:t>
      </w:r>
    </w:p>
    <w:p w14:paraId="660C6332" w14:textId="77777777" w:rsidR="00DE1BA3" w:rsidRPr="00B07A79" w:rsidRDefault="00DE1BA3" w:rsidP="00DE1BA3">
      <w:pPr>
        <w:rPr>
          <w:lang w:val="es-EC"/>
        </w:rPr>
      </w:pPr>
    </w:p>
    <w:p w14:paraId="04464FD5" w14:textId="77777777" w:rsidR="00DE1BA3" w:rsidRPr="00B07A79" w:rsidRDefault="00132F05" w:rsidP="00DE1BA3">
      <w:pPr>
        <w:pStyle w:val="Ttulo3"/>
      </w:pPr>
      <w:bookmarkStart w:id="83" w:name="_Toc1083"/>
      <w:r>
        <w:t>12.21.7 Maestro formador de cátedra (hora cátedra)</w:t>
      </w:r>
      <w:bookmarkEnd w:id="83"/>
    </w:p>
    <w:p w14:paraId="1871499E" w14:textId="77777777" w:rsidR="00E06D10" w:rsidRDefault="00000000">
      <w:r>
        <w:t>Docente vinculado para el desarrollo de espacios académicos específicos o de carácter electivo, sujeto a los requisitos especiales de experiencia que fija el parágrafo 1° del artículo 2.3.3.7.1.3 del Decreto 1236 de 2020.</w:t>
      </w:r>
    </w:p>
    <w:p w14:paraId="4D21DE75" w14:textId="77777777" w:rsidR="00DE1BA3" w:rsidRPr="00B07A79" w:rsidRDefault="00DE1BA3" w:rsidP="00DE1BA3">
      <w:pPr>
        <w:rPr>
          <w:lang w:val="es-EC"/>
        </w:rPr>
      </w:pPr>
    </w:p>
    <w:p w14:paraId="276000DA" w14:textId="77777777" w:rsidR="00DE1BA3" w:rsidRPr="00B07A79" w:rsidRDefault="00B22545" w:rsidP="00B22545">
      <w:pPr>
        <w:pStyle w:val="Ttulo3"/>
      </w:pPr>
      <w:bookmarkStart w:id="84" w:name="_Toc1084"/>
      <w:r>
        <w:t>12.21.8 Perfil profesional general del maestro formador</w:t>
      </w:r>
      <w:bookmarkEnd w:id="84"/>
    </w:p>
    <w:p w14:paraId="290D7693" w14:textId="77777777" w:rsidR="00DE1BA3" w:rsidRPr="00B07A79" w:rsidRDefault="00DE1BA3" w:rsidP="00DE1BA3">
      <w:pPr>
        <w:rPr>
          <w:lang w:val="es-EC"/>
        </w:rPr>
      </w:pPr>
      <w:r w:rsidRPr="00B07A79">
        <w:rPr>
          <w:b/>
          <w:bCs/>
          <w:lang w:val="es-EC"/>
        </w:rPr>
        <w:t>Formación académica mínima.</w:t>
      </w:r>
      <w:r w:rsidRPr="00B07A79">
        <w:rPr>
          <w:lang w:val="es-EC"/>
        </w:rPr>
        <w:t xml:space="preserve"> El maestro formador del PFC deberá acreditar título profesional en educación, licenciatura o afín, con formación de posgrado (especialización o maestría) en educación, pedagogía o áreas relacionadas con el núcleo que orienta, atendiendo el compromiso institucional de cualificación docente previsto en el Decreto 1236 de 2020.</w:t>
      </w:r>
    </w:p>
    <w:p w14:paraId="048AB4E8" w14:textId="77777777" w:rsidR="00DE1BA3" w:rsidRPr="00B07A79" w:rsidRDefault="00DE1BA3" w:rsidP="00DE1BA3">
      <w:pPr>
        <w:rPr>
          <w:lang w:val="es-EC"/>
        </w:rPr>
      </w:pPr>
    </w:p>
    <w:p w14:paraId="584AD10B" w14:textId="77777777" w:rsidR="00DE1BA3" w:rsidRPr="00AE29D4" w:rsidRDefault="00DE1BA3">
      <w:pPr>
        <w:pStyle w:val="Prrafodelista"/>
        <w:numPr>
          <w:ilvl w:val="0"/>
          <w:numId w:val="133"/>
        </w:numPr>
        <w:rPr>
          <w:lang w:val="es-EC"/>
        </w:rPr>
      </w:pPr>
      <w:r w:rsidRPr="00AE29D4">
        <w:rPr>
          <w:b/>
          <w:bCs/>
          <w:lang w:val="es-EC"/>
        </w:rPr>
        <w:t>Experiencia mínima.</w:t>
      </w:r>
      <w:r w:rsidRPr="00AE29D4">
        <w:rPr>
          <w:lang w:val="es-EC"/>
        </w:rPr>
        <w:t xml:space="preserve"> Salvo lo dispuesto para las vinculaciones de hora cátedra, el maestro formador deberá acreditar experiencia docente en los niveles de preescolar, básica primaria o en instituciones formadoras de educadores; los maestros vinculados por hora cátedra deberán acreditar, como mínimo, tres (3) años de ejercicio docente en instituciones formadoras de educadores o experiencia en investigación en educación, conforme al parágrafo 1° del artículo 2.3.3.7.1.3 del Decreto 1236 de 2020.</w:t>
      </w:r>
    </w:p>
    <w:p w14:paraId="494265A4" w14:textId="77777777" w:rsidR="00DE1BA3" w:rsidRPr="00B07A79" w:rsidRDefault="00DE1BA3" w:rsidP="00DE1BA3">
      <w:pPr>
        <w:rPr>
          <w:lang w:val="es-EC"/>
        </w:rPr>
      </w:pPr>
    </w:p>
    <w:p w14:paraId="13422BD5" w14:textId="77777777" w:rsidR="00DE1BA3" w:rsidRPr="00AE29D4" w:rsidRDefault="00DE1BA3">
      <w:pPr>
        <w:pStyle w:val="Prrafodelista"/>
        <w:numPr>
          <w:ilvl w:val="0"/>
          <w:numId w:val="133"/>
        </w:numPr>
        <w:rPr>
          <w:lang w:val="es-EC"/>
        </w:rPr>
      </w:pPr>
      <w:r w:rsidRPr="00AE29D4">
        <w:rPr>
          <w:b/>
          <w:bCs/>
          <w:lang w:val="es-EC"/>
        </w:rPr>
        <w:lastRenderedPageBreak/>
        <w:t>Competencias pedagógicas e investigativas.</w:t>
      </w:r>
      <w:r w:rsidRPr="00AE29D4">
        <w:rPr>
          <w:lang w:val="es-EC"/>
        </w:rPr>
        <w:t xml:space="preserve"> Dominio de los principios de educabilidad, </w:t>
      </w:r>
      <w:proofErr w:type="spellStart"/>
      <w:r w:rsidRPr="00AE29D4">
        <w:rPr>
          <w:lang w:val="es-EC"/>
        </w:rPr>
        <w:t>enseñabilidad</w:t>
      </w:r>
      <w:proofErr w:type="spellEnd"/>
      <w:r w:rsidRPr="00AE29D4">
        <w:rPr>
          <w:lang w:val="es-EC"/>
        </w:rPr>
        <w:t>, pedagogía y contextos definidos por el MEN; capacidad de diseño e implementación curricular; formación en investigación educativa y sistematización de experiencias pedagógicas.</w:t>
      </w:r>
    </w:p>
    <w:p w14:paraId="6C984964" w14:textId="77777777" w:rsidR="00DE1BA3" w:rsidRPr="00B07A79" w:rsidRDefault="00DE1BA3" w:rsidP="00DE1BA3">
      <w:pPr>
        <w:rPr>
          <w:lang w:val="es-EC"/>
        </w:rPr>
      </w:pPr>
    </w:p>
    <w:p w14:paraId="29447851" w14:textId="77777777" w:rsidR="00DE1BA3" w:rsidRPr="00AE29D4" w:rsidRDefault="00DE1BA3">
      <w:pPr>
        <w:pStyle w:val="Prrafodelista"/>
        <w:numPr>
          <w:ilvl w:val="0"/>
          <w:numId w:val="133"/>
        </w:numPr>
        <w:rPr>
          <w:lang w:val="es-EC"/>
        </w:rPr>
      </w:pPr>
      <w:r w:rsidRPr="00AE29D4">
        <w:rPr>
          <w:b/>
          <w:bCs/>
          <w:lang w:val="es-EC"/>
        </w:rPr>
        <w:t>Competencias para el contexto de Urabá.</w:t>
      </w:r>
      <w:r w:rsidRPr="00AE29D4">
        <w:rPr>
          <w:lang w:val="es-EC"/>
        </w:rPr>
        <w:t xml:space="preserve"> Sensibilidad y formación en enfoque diferencial e intercultural, capacidad de trabajo con población étnica (comunidades indígenas Emberá y comunidades afrocolombianas), comprensión del contexto de ruralidad dispersa, del proceso de construcción de paz territorial y de las dinámicas socioeconómicas de la región bananera y portuaria de Urabá.</w:t>
      </w:r>
    </w:p>
    <w:p w14:paraId="42C87FFC" w14:textId="77777777" w:rsidR="00DE1BA3" w:rsidRPr="00B07A79" w:rsidRDefault="00DE1BA3" w:rsidP="00DE1BA3">
      <w:pPr>
        <w:rPr>
          <w:lang w:val="es-EC"/>
        </w:rPr>
      </w:pPr>
    </w:p>
    <w:p w14:paraId="20E2C81B" w14:textId="77777777" w:rsidR="00DE1BA3" w:rsidRPr="006076D3" w:rsidRDefault="00DE1BA3">
      <w:pPr>
        <w:pStyle w:val="Prrafodelista"/>
        <w:numPr>
          <w:ilvl w:val="0"/>
          <w:numId w:val="133"/>
        </w:numPr>
        <w:rPr>
          <w:lang w:val="es-EC"/>
        </w:rPr>
      </w:pPr>
      <w:r w:rsidRPr="00AE29D4">
        <w:rPr>
          <w:b/>
          <w:bCs/>
          <w:lang w:val="es-EC"/>
        </w:rPr>
        <w:t>Competencias actitudinales.</w:t>
      </w:r>
      <w:r w:rsidRPr="00AE29D4">
        <w:rPr>
          <w:lang w:val="es-EC"/>
        </w:rPr>
        <w:t xml:space="preserve"> Compromiso ético, vocación de servicio, capacidad de trabajo colaborativo, respeto por la diversidad y disposición al mejoramiento continuo y a la autoevaluación institucional</w:t>
      </w:r>
      <w:r w:rsidRPr="006076D3">
        <w:rPr>
          <w:lang w:val="es-EC"/>
        </w:rPr>
        <w:br/>
      </w:r>
      <w:r w:rsidRPr="006076D3">
        <w:rPr>
          <w:lang w:val="es-EC"/>
        </w:rPr>
        <w:br/>
      </w:r>
    </w:p>
    <w:p w14:paraId="37237A51" w14:textId="77777777" w:rsidR="00DE1BA3" w:rsidRPr="006076D3" w:rsidRDefault="00DE1BA3">
      <w:pPr>
        <w:pStyle w:val="Ttulo3"/>
      </w:pPr>
      <w:bookmarkStart w:id="85" w:name="_Toc1085"/>
      <w:r>
        <w:t>12.21.9 Funciones comunes de los maestros formadores</w:t>
      </w:r>
      <w:bookmarkEnd w:id="85"/>
    </w:p>
    <w:p w14:paraId="67184C57" w14:textId="77777777" w:rsidR="00DE1BA3" w:rsidRPr="00B07A79" w:rsidRDefault="00DE1BA3" w:rsidP="00DE1BA3">
      <w:pPr>
        <w:rPr>
          <w:lang w:val="es-EC"/>
        </w:rPr>
      </w:pPr>
      <w:r w:rsidRPr="00B07A79">
        <w:rPr>
          <w:lang w:val="es-EC"/>
        </w:rPr>
        <w:t>Planear, desarrollar y evaluar los espacios académicos a su cargo conforme al plan de estudios y al modelo pedagógico institucional.</w:t>
      </w:r>
    </w:p>
    <w:p w14:paraId="2A359A6C" w14:textId="77777777" w:rsidR="00DE1BA3" w:rsidRPr="00B07A79" w:rsidRDefault="00DE1BA3" w:rsidP="00DE1BA3">
      <w:pPr>
        <w:rPr>
          <w:lang w:val="es-EC"/>
        </w:rPr>
      </w:pPr>
    </w:p>
    <w:p w14:paraId="6571DB87" w14:textId="77777777" w:rsidR="00DE1BA3" w:rsidRPr="00B07A79" w:rsidRDefault="00DE1BA3" w:rsidP="00DE1BA3">
      <w:pPr>
        <w:rPr>
          <w:lang w:val="es-EC"/>
        </w:rPr>
      </w:pPr>
      <w:r w:rsidRPr="00B07A79">
        <w:rPr>
          <w:lang w:val="es-EC"/>
        </w:rPr>
        <w:t>Participar en los comités, comisiones y procesos de autoevaluación del PFC.</w:t>
      </w:r>
    </w:p>
    <w:p w14:paraId="5BFFB005" w14:textId="77777777" w:rsidR="00DE1BA3" w:rsidRPr="00B07A79" w:rsidRDefault="00DE1BA3" w:rsidP="00DE1BA3">
      <w:pPr>
        <w:rPr>
          <w:lang w:val="es-EC"/>
        </w:rPr>
      </w:pPr>
    </w:p>
    <w:p w14:paraId="7B1091D2" w14:textId="77777777" w:rsidR="00DE1BA3" w:rsidRPr="00B07A79" w:rsidRDefault="00DE1BA3" w:rsidP="00DE1BA3">
      <w:pPr>
        <w:rPr>
          <w:lang w:val="es-EC"/>
        </w:rPr>
      </w:pPr>
      <w:r w:rsidRPr="00B07A79">
        <w:rPr>
          <w:lang w:val="es-EC"/>
        </w:rPr>
        <w:lastRenderedPageBreak/>
        <w:t>Acompañar la práctica pedagógica investigativa y los procesos de investigación de los estudiantes normalistas cuando corresponda a su rol.</w:t>
      </w:r>
    </w:p>
    <w:p w14:paraId="45B7159B" w14:textId="77777777" w:rsidR="00DE1BA3" w:rsidRPr="00B07A79" w:rsidRDefault="00DE1BA3" w:rsidP="00DE1BA3">
      <w:pPr>
        <w:rPr>
          <w:lang w:val="es-EC"/>
        </w:rPr>
      </w:pPr>
    </w:p>
    <w:p w14:paraId="1BC4BFF1" w14:textId="77777777" w:rsidR="00DE1BA3" w:rsidRPr="00B07A79" w:rsidRDefault="00DE1BA3" w:rsidP="00DE1BA3">
      <w:pPr>
        <w:rPr>
          <w:lang w:val="es-EC"/>
        </w:rPr>
      </w:pPr>
      <w:r w:rsidRPr="00B07A79">
        <w:rPr>
          <w:lang w:val="es-EC"/>
        </w:rPr>
        <w:t>Contribuir a la actualización curricular y a los procesos de renovación del registro calificado del PFC.</w:t>
      </w:r>
    </w:p>
    <w:p w14:paraId="660431DA" w14:textId="77777777" w:rsidR="00DE1BA3" w:rsidRPr="00B07A79" w:rsidRDefault="00DE1BA3" w:rsidP="00DE1BA3">
      <w:pPr>
        <w:rPr>
          <w:lang w:val="es-EC"/>
        </w:rPr>
      </w:pPr>
    </w:p>
    <w:p w14:paraId="49F965F7" w14:textId="77777777" w:rsidR="00DE1BA3" w:rsidRPr="00B07A79" w:rsidRDefault="00DE1BA3" w:rsidP="00DE1BA3">
      <w:pPr>
        <w:rPr>
          <w:lang w:val="es-EC"/>
        </w:rPr>
      </w:pPr>
      <w:r w:rsidRPr="00B07A79">
        <w:rPr>
          <w:lang w:val="es-EC"/>
        </w:rPr>
        <w:t>Aplicar el enfoque diferencial, intercultural y de género en su práctica pedagógica, y promover la cátedra de paz y la educación para la reconciliación.</w:t>
      </w:r>
    </w:p>
    <w:p w14:paraId="7FC9928A" w14:textId="77777777" w:rsidR="00DE1BA3" w:rsidRPr="00B07A79" w:rsidRDefault="00DE1BA3" w:rsidP="00DE1BA3">
      <w:pPr>
        <w:rPr>
          <w:lang w:val="es-EC"/>
        </w:rPr>
      </w:pPr>
      <w:r w:rsidRPr="00B07A79">
        <w:rPr>
          <w:lang w:val="es-EC"/>
        </w:rPr>
        <w:br/>
      </w:r>
    </w:p>
    <w:p w14:paraId="7307A1DB" w14:textId="77777777" w:rsidR="00DE1BA3" w:rsidRPr="00F0531D" w:rsidRDefault="00DE1BA3">
      <w:pPr>
        <w:pStyle w:val="Ttulo3"/>
      </w:pPr>
      <w:bookmarkStart w:id="86" w:name="_Toc1086"/>
      <w:r>
        <w:t>12.21.10 Selección, vinculación y evaluación</w:t>
      </w:r>
      <w:bookmarkEnd w:id="86"/>
    </w:p>
    <w:p w14:paraId="06D933CA" w14:textId="77777777" w:rsidR="00DE1BA3" w:rsidRPr="00B07A79" w:rsidRDefault="00DE1BA3" w:rsidP="00DE1BA3">
      <w:pPr>
        <w:rPr>
          <w:lang w:val="es-EC"/>
        </w:rPr>
      </w:pPr>
    </w:p>
    <w:p w14:paraId="55A48F25" w14:textId="77777777" w:rsidR="00DE1BA3" w:rsidRPr="00F0531D" w:rsidRDefault="00DE1BA3">
      <w:pPr>
        <w:pStyle w:val="Prrafodelista"/>
        <w:numPr>
          <w:ilvl w:val="0"/>
          <w:numId w:val="136"/>
        </w:numPr>
        <w:rPr>
          <w:lang w:val="es-EC"/>
        </w:rPr>
      </w:pPr>
      <w:r w:rsidRPr="00F0531D">
        <w:rPr>
          <w:b/>
          <w:bCs/>
          <w:lang w:val="es-EC"/>
        </w:rPr>
        <w:t>Selección.</w:t>
      </w:r>
      <w:r w:rsidRPr="00F0531D">
        <w:rPr>
          <w:lang w:val="es-EC"/>
        </w:rPr>
        <w:t xml:space="preserve"> La vinculación de los maestros formadores se realiza conforme a los mecanismos de la entidad territorial certificada, previa verificación del cumplimiento del perfil establecido en este Manual y del cumplimiento de la condición básica de calidad </w:t>
      </w:r>
      <w:proofErr w:type="spellStart"/>
      <w:r w:rsidRPr="00F0531D">
        <w:rPr>
          <w:lang w:val="es-EC"/>
        </w:rPr>
        <w:t>n.°</w:t>
      </w:r>
      <w:proofErr w:type="spellEnd"/>
      <w:r w:rsidRPr="00F0531D">
        <w:rPr>
          <w:lang w:val="es-EC"/>
        </w:rPr>
        <w:t xml:space="preserve"> 5 del artículo 3° del Decreto 4790 de 2008.</w:t>
      </w:r>
    </w:p>
    <w:p w14:paraId="25145237" w14:textId="77777777" w:rsidR="00DE1BA3" w:rsidRPr="00B07A79" w:rsidRDefault="00DE1BA3" w:rsidP="00DE1BA3">
      <w:pPr>
        <w:rPr>
          <w:lang w:val="es-EC"/>
        </w:rPr>
      </w:pPr>
    </w:p>
    <w:p w14:paraId="17A2BE4E" w14:textId="77777777" w:rsidR="00DE1BA3" w:rsidRPr="00F0531D" w:rsidRDefault="00DE1BA3">
      <w:pPr>
        <w:pStyle w:val="Prrafodelista"/>
        <w:numPr>
          <w:ilvl w:val="0"/>
          <w:numId w:val="136"/>
        </w:numPr>
        <w:rPr>
          <w:lang w:val="es-EC"/>
        </w:rPr>
      </w:pPr>
      <w:r w:rsidRPr="00F0531D">
        <w:rPr>
          <w:b/>
          <w:bCs/>
          <w:lang w:val="es-EC"/>
        </w:rPr>
        <w:t>Evaluación de desempeño.</w:t>
      </w:r>
      <w:r w:rsidRPr="00F0531D">
        <w:rPr>
          <w:lang w:val="es-EC"/>
        </w:rPr>
        <w:t xml:space="preserve"> Los maestros formadores son evaluados al finalizar el componente conforme al sistema de evaluación de desempeño docente vigente y a los criterios de calidad definidos por el Comité de Currículo del PFC, cuyos resultados alimentan el Plan de Mejoramiento Institucional.</w:t>
      </w:r>
    </w:p>
    <w:p w14:paraId="596B8443" w14:textId="77777777" w:rsidR="00DE1BA3" w:rsidRPr="00B07A79" w:rsidRDefault="00DE1BA3" w:rsidP="00DE1BA3">
      <w:pPr>
        <w:rPr>
          <w:lang w:val="es-EC"/>
        </w:rPr>
      </w:pPr>
    </w:p>
    <w:p w14:paraId="0CBDD496" w14:textId="77777777" w:rsidR="00DE1BA3" w:rsidRPr="00781496" w:rsidRDefault="00DE1BA3">
      <w:pPr>
        <w:pStyle w:val="Ttulo3"/>
      </w:pPr>
      <w:bookmarkStart w:id="87" w:name="_Toc1087"/>
      <w:r>
        <w:lastRenderedPageBreak/>
        <w:t>12.21.11 Perfil del maestro en formación</w:t>
      </w:r>
      <w:bookmarkEnd w:id="87"/>
    </w:p>
    <w:p w14:paraId="69913497" w14:textId="77777777" w:rsidR="00DE1BA3" w:rsidRPr="00B07A79" w:rsidRDefault="00DE1BA3" w:rsidP="00DE1BA3">
      <w:pPr>
        <w:rPr>
          <w:lang w:val="es-EC"/>
        </w:rPr>
      </w:pPr>
      <w:r w:rsidRPr="00B07A79">
        <w:rPr>
          <w:lang w:val="es-EC"/>
        </w:rPr>
        <w:t>La escuela Normal como centro de orientación tiene una posición privilegiada en la formación de ciudadanos especialmente para la construcción de convivencia social y de un nuevo orden social democrático. La ENSUR es la gran posibilitadora de los aprendizajes normativos, cognoscitivos, afectivos o valorativos, requeridos para sus egresados sean posibilitadores de todo conjunto de acciones que lo preparen para afrontar los nuevos retos de la sociedad.</w:t>
      </w:r>
    </w:p>
    <w:p w14:paraId="029B643E" w14:textId="77777777" w:rsidR="00DE1BA3" w:rsidRPr="00B07A79" w:rsidRDefault="00DE1BA3" w:rsidP="00DE1BA3">
      <w:pPr>
        <w:rPr>
          <w:lang w:val="es-EC"/>
        </w:rPr>
      </w:pPr>
    </w:p>
    <w:p w14:paraId="1E615AC5" w14:textId="77777777" w:rsidR="00DE1BA3" w:rsidRPr="00B07A79" w:rsidRDefault="00DE1BA3" w:rsidP="00DE1BA3">
      <w:pPr>
        <w:rPr>
          <w:lang w:val="es-EC"/>
        </w:rPr>
      </w:pPr>
      <w:r w:rsidRPr="00B07A79">
        <w:rPr>
          <w:lang w:val="es-EC"/>
        </w:rPr>
        <w:t>Se pretende formar un maestro y una maestra reflejados en un estudiante con las siguientes</w:t>
      </w:r>
    </w:p>
    <w:p w14:paraId="17E3EC8C" w14:textId="77777777" w:rsidR="00DE1BA3" w:rsidRPr="00B07A79" w:rsidRDefault="00DE1BA3" w:rsidP="00DE1BA3">
      <w:pPr>
        <w:rPr>
          <w:lang w:val="es-EC"/>
        </w:rPr>
      </w:pPr>
      <w:r w:rsidRPr="00B07A79">
        <w:rPr>
          <w:lang w:val="es-EC"/>
        </w:rPr>
        <w:t>características: </w:t>
      </w:r>
    </w:p>
    <w:p w14:paraId="1DF66B16" w14:textId="77777777" w:rsidR="00DE1BA3" w:rsidRPr="00B07A79" w:rsidRDefault="00DE1BA3" w:rsidP="00DE1BA3">
      <w:pPr>
        <w:rPr>
          <w:lang w:val="es-EC"/>
        </w:rPr>
      </w:pPr>
      <w:r w:rsidRPr="00B07A79">
        <w:rPr>
          <w:lang w:val="es-EC"/>
        </w:rPr>
        <w:t>Con una formación en valores humanos, éticos y morales.</w:t>
      </w:r>
    </w:p>
    <w:p w14:paraId="1176F5A0" w14:textId="77777777" w:rsidR="00DE1BA3" w:rsidRPr="00B07A79" w:rsidRDefault="00DE1BA3" w:rsidP="00DE1BA3">
      <w:pPr>
        <w:rPr>
          <w:lang w:val="es-EC"/>
        </w:rPr>
      </w:pPr>
      <w:r w:rsidRPr="00B07A79">
        <w:rPr>
          <w:lang w:val="es-EC"/>
        </w:rPr>
        <w:t>Que respeten la dignidad humana.</w:t>
      </w:r>
    </w:p>
    <w:p w14:paraId="1BB9AB4E" w14:textId="77777777" w:rsidR="00DE1BA3" w:rsidRPr="00B07A79" w:rsidRDefault="00DE1BA3" w:rsidP="00DE1BA3">
      <w:pPr>
        <w:rPr>
          <w:lang w:val="es-EC"/>
        </w:rPr>
      </w:pPr>
      <w:r w:rsidRPr="00B07A79">
        <w:rPr>
          <w:lang w:val="es-EC"/>
        </w:rPr>
        <w:t>Que amen la vida en todas sus manifestaciones y la defiendan.</w:t>
      </w:r>
    </w:p>
    <w:p w14:paraId="3CEDA14F" w14:textId="77777777" w:rsidR="00DE1BA3" w:rsidRPr="00B07A79" w:rsidRDefault="00DE1BA3" w:rsidP="00DE1BA3">
      <w:pPr>
        <w:rPr>
          <w:lang w:val="es-EC"/>
        </w:rPr>
      </w:pPr>
      <w:r w:rsidRPr="00B07A79">
        <w:rPr>
          <w:lang w:val="es-EC"/>
        </w:rPr>
        <w:t>Con una visión constructiva y positiva de la persona humana.</w:t>
      </w:r>
    </w:p>
    <w:p w14:paraId="0352229A" w14:textId="77777777" w:rsidR="00DE1BA3" w:rsidRPr="00B07A79" w:rsidRDefault="00DE1BA3" w:rsidP="00DE1BA3">
      <w:pPr>
        <w:rPr>
          <w:lang w:val="es-EC"/>
        </w:rPr>
      </w:pPr>
      <w:r w:rsidRPr="00B07A79">
        <w:rPr>
          <w:lang w:val="es-EC"/>
        </w:rPr>
        <w:t>Responsable de su propia sexualidad y respetuoso de la de los demás.</w:t>
      </w:r>
    </w:p>
    <w:p w14:paraId="01062BB1" w14:textId="77777777" w:rsidR="00DE1BA3" w:rsidRPr="00B07A79" w:rsidRDefault="00DE1BA3" w:rsidP="00DE1BA3">
      <w:pPr>
        <w:rPr>
          <w:lang w:val="es-EC"/>
        </w:rPr>
      </w:pPr>
      <w:r w:rsidRPr="00B07A79">
        <w:rPr>
          <w:lang w:val="es-EC"/>
        </w:rPr>
        <w:t>Que posea una sensibilidad social, civil, política y moral en permanente búsqueda de</w:t>
      </w:r>
    </w:p>
    <w:p w14:paraId="64C6CC30" w14:textId="77777777" w:rsidR="00DE1BA3" w:rsidRPr="00B07A79" w:rsidRDefault="00DE1BA3" w:rsidP="00DE1BA3">
      <w:pPr>
        <w:rPr>
          <w:lang w:val="es-EC"/>
        </w:rPr>
      </w:pPr>
      <w:r w:rsidRPr="00B07A79">
        <w:rPr>
          <w:lang w:val="es-EC"/>
        </w:rPr>
        <w:t>la verdad.</w:t>
      </w:r>
    </w:p>
    <w:p w14:paraId="399448B0" w14:textId="77777777" w:rsidR="00DE1BA3" w:rsidRPr="00B07A79" w:rsidRDefault="00DE1BA3" w:rsidP="00DE1BA3">
      <w:pPr>
        <w:rPr>
          <w:lang w:val="es-EC"/>
        </w:rPr>
      </w:pPr>
      <w:r w:rsidRPr="00B07A79">
        <w:rPr>
          <w:lang w:val="es-EC"/>
        </w:rPr>
        <w:t>Que trabaje por una sociedad que reconozca y valore las diferencias étnicas,</w:t>
      </w:r>
    </w:p>
    <w:p w14:paraId="08B56D52" w14:textId="77777777" w:rsidR="00DE1BA3" w:rsidRPr="00B07A79" w:rsidRDefault="00DE1BA3" w:rsidP="00DE1BA3">
      <w:pPr>
        <w:rPr>
          <w:lang w:val="es-EC"/>
        </w:rPr>
      </w:pPr>
      <w:r w:rsidRPr="00B07A79">
        <w:rPr>
          <w:lang w:val="es-EC"/>
        </w:rPr>
        <w:t>culturales, religiosas, económicas y de género.</w:t>
      </w:r>
    </w:p>
    <w:p w14:paraId="332F8D0D" w14:textId="77777777" w:rsidR="00DE1BA3" w:rsidRPr="00B07A79" w:rsidRDefault="00DE1BA3" w:rsidP="00DE1BA3">
      <w:pPr>
        <w:rPr>
          <w:lang w:val="es-EC"/>
        </w:rPr>
      </w:pPr>
      <w:r w:rsidRPr="00B07A79">
        <w:rPr>
          <w:lang w:val="es-EC"/>
        </w:rPr>
        <w:t>Capaces de liderar con entusiasmo, creatividad y dinamismo su propio proyecto de</w:t>
      </w:r>
    </w:p>
    <w:p w14:paraId="4242F048" w14:textId="77777777" w:rsidR="00DE1BA3" w:rsidRPr="00B07A79" w:rsidRDefault="00DE1BA3" w:rsidP="00DE1BA3">
      <w:pPr>
        <w:rPr>
          <w:lang w:val="es-EC"/>
        </w:rPr>
      </w:pPr>
      <w:r w:rsidRPr="00B07A79">
        <w:rPr>
          <w:lang w:val="es-EC"/>
        </w:rPr>
        <w:t>vida.</w:t>
      </w:r>
    </w:p>
    <w:p w14:paraId="1D08DBB7" w14:textId="77777777" w:rsidR="00DE1BA3" w:rsidRPr="00B07A79" w:rsidRDefault="00DE1BA3" w:rsidP="00DE1BA3">
      <w:pPr>
        <w:rPr>
          <w:lang w:val="es-EC"/>
        </w:rPr>
      </w:pPr>
      <w:r w:rsidRPr="00B07A79">
        <w:rPr>
          <w:lang w:val="es-EC"/>
        </w:rPr>
        <w:t>Que haga adecuado uso del tiempo disponible.</w:t>
      </w:r>
    </w:p>
    <w:p w14:paraId="77E1C1FC" w14:textId="77777777" w:rsidR="00DE1BA3" w:rsidRPr="00B07A79" w:rsidRDefault="00DE1BA3" w:rsidP="00DE1BA3">
      <w:pPr>
        <w:rPr>
          <w:lang w:val="es-EC"/>
        </w:rPr>
      </w:pPr>
      <w:r w:rsidRPr="00B07A79">
        <w:rPr>
          <w:lang w:val="es-EC"/>
        </w:rPr>
        <w:t>Que sean potenciadores de actividades culturales, recreativas, deportivas, cívicas,</w:t>
      </w:r>
    </w:p>
    <w:p w14:paraId="2ADBDDD4" w14:textId="77777777" w:rsidR="00DE1BA3" w:rsidRPr="00B07A79" w:rsidRDefault="00DE1BA3" w:rsidP="00DE1BA3">
      <w:pPr>
        <w:rPr>
          <w:lang w:val="es-EC"/>
        </w:rPr>
      </w:pPr>
      <w:r w:rsidRPr="00B07A79">
        <w:rPr>
          <w:lang w:val="es-EC"/>
        </w:rPr>
        <w:lastRenderedPageBreak/>
        <w:t>religiosas, sociales y artísticas.</w:t>
      </w:r>
    </w:p>
    <w:p w14:paraId="4FD9DC77" w14:textId="77777777" w:rsidR="00DE1BA3" w:rsidRPr="00B07A79" w:rsidRDefault="00DE1BA3" w:rsidP="00DE1BA3">
      <w:pPr>
        <w:rPr>
          <w:lang w:val="es-EC"/>
        </w:rPr>
      </w:pPr>
      <w:r w:rsidRPr="00B07A79">
        <w:rPr>
          <w:lang w:val="es-EC"/>
        </w:rPr>
        <w:t>Capaces del juicio crítico y reflexivo.</w:t>
      </w:r>
    </w:p>
    <w:p w14:paraId="73EBA1E3" w14:textId="77777777" w:rsidR="00DE1BA3" w:rsidRPr="00B07A79" w:rsidRDefault="00DE1BA3" w:rsidP="00DE1BA3">
      <w:pPr>
        <w:rPr>
          <w:lang w:val="es-EC"/>
        </w:rPr>
      </w:pPr>
      <w:r w:rsidRPr="00B07A79">
        <w:rPr>
          <w:lang w:val="es-EC"/>
        </w:rPr>
        <w:t>Capaces de argumentar de manera lógica, coherente y objetivamente frente a las</w:t>
      </w:r>
    </w:p>
    <w:p w14:paraId="31AE6772" w14:textId="77777777" w:rsidR="00DE1BA3" w:rsidRPr="00B07A79" w:rsidRDefault="00DE1BA3" w:rsidP="00DE1BA3">
      <w:pPr>
        <w:rPr>
          <w:lang w:val="es-EC"/>
        </w:rPr>
      </w:pPr>
      <w:r w:rsidRPr="00B07A79">
        <w:rPr>
          <w:lang w:val="es-EC"/>
        </w:rPr>
        <w:t>diferentes situaciones.</w:t>
      </w:r>
    </w:p>
    <w:p w14:paraId="0AC33C23" w14:textId="77777777" w:rsidR="00DE1BA3" w:rsidRPr="00B07A79" w:rsidRDefault="00DE1BA3" w:rsidP="00DE1BA3">
      <w:pPr>
        <w:rPr>
          <w:lang w:val="es-EC"/>
        </w:rPr>
      </w:pPr>
      <w:r w:rsidRPr="00B07A79">
        <w:rPr>
          <w:lang w:val="es-EC"/>
        </w:rPr>
        <w:t>Comprometidos con su propia formación potenciando su capacidad investigativa y la</w:t>
      </w:r>
    </w:p>
    <w:p w14:paraId="7EE6B545" w14:textId="77777777" w:rsidR="00DE1BA3" w:rsidRPr="00B07A79" w:rsidRDefault="00DE1BA3" w:rsidP="00DE1BA3">
      <w:pPr>
        <w:rPr>
          <w:lang w:val="es-EC"/>
        </w:rPr>
      </w:pPr>
      <w:r w:rsidRPr="00B07A79">
        <w:rPr>
          <w:lang w:val="es-EC"/>
        </w:rPr>
        <w:t>valoración del estudio como medio de la realización personal y profesional.</w:t>
      </w:r>
    </w:p>
    <w:p w14:paraId="73C51EDC" w14:textId="77777777" w:rsidR="00DE1BA3" w:rsidRPr="00B07A79" w:rsidRDefault="00DE1BA3" w:rsidP="00DE1BA3">
      <w:pPr>
        <w:rPr>
          <w:lang w:val="es-EC"/>
        </w:rPr>
      </w:pPr>
      <w:r w:rsidRPr="00B07A79">
        <w:rPr>
          <w:lang w:val="es-EC"/>
        </w:rPr>
        <w:t>Que demuestre interés por el saber pedagógico, que aplique las teorías pedagógicas.</w:t>
      </w:r>
    </w:p>
    <w:p w14:paraId="6C3DD56E" w14:textId="77777777" w:rsidR="00DE1BA3" w:rsidRPr="00B07A79" w:rsidRDefault="00DE1BA3" w:rsidP="00DE1BA3">
      <w:pPr>
        <w:rPr>
          <w:lang w:val="es-EC"/>
        </w:rPr>
      </w:pPr>
      <w:r w:rsidRPr="00B07A79">
        <w:rPr>
          <w:lang w:val="es-EC"/>
        </w:rPr>
        <w:t>Que amen los niños y niñas y los acepten como son con sus fortalezas y debilidades,</w:t>
      </w:r>
    </w:p>
    <w:p w14:paraId="1B31D260" w14:textId="77777777" w:rsidR="00DE1BA3" w:rsidRPr="00B07A79" w:rsidRDefault="00DE1BA3" w:rsidP="00DE1BA3">
      <w:pPr>
        <w:rPr>
          <w:lang w:val="es-EC"/>
        </w:rPr>
      </w:pPr>
      <w:r w:rsidRPr="00B07A79">
        <w:rPr>
          <w:lang w:val="es-EC"/>
        </w:rPr>
        <w:t>procurando construir un ambiente escolar alegre, acogedor y participativo y que propenda por </w:t>
      </w:r>
    </w:p>
    <w:p w14:paraId="616078A0" w14:textId="77777777" w:rsidR="00DE1BA3" w:rsidRPr="00B07A79" w:rsidRDefault="00DE1BA3" w:rsidP="00DE1BA3">
      <w:pPr>
        <w:rPr>
          <w:lang w:val="es-EC"/>
        </w:rPr>
      </w:pPr>
      <w:r w:rsidRPr="00B07A79">
        <w:rPr>
          <w:lang w:val="es-EC"/>
        </w:rPr>
        <w:t>la autonomía.</w:t>
      </w:r>
    </w:p>
    <w:p w14:paraId="4D008477" w14:textId="77777777" w:rsidR="00DE1BA3" w:rsidRPr="00B07A79" w:rsidRDefault="00DE1BA3" w:rsidP="00DE1BA3">
      <w:pPr>
        <w:rPr>
          <w:lang w:val="es-EC"/>
        </w:rPr>
      </w:pPr>
      <w:r w:rsidRPr="00B07A79">
        <w:rPr>
          <w:lang w:val="es-EC"/>
        </w:rPr>
        <w:t>Que fortalezcan sus habilidades comunicativas, cognitivas, afectivas que lo haga</w:t>
      </w:r>
    </w:p>
    <w:p w14:paraId="27E6AA1D" w14:textId="77777777" w:rsidR="00DE1BA3" w:rsidRPr="00B07A79" w:rsidRDefault="00DE1BA3" w:rsidP="00DE1BA3">
      <w:pPr>
        <w:rPr>
          <w:lang w:val="es-EC"/>
        </w:rPr>
      </w:pPr>
      <w:r w:rsidRPr="00B07A79">
        <w:rPr>
          <w:lang w:val="es-EC"/>
        </w:rPr>
        <w:t>competente y consecuente con la teoría y a la práctica como agente de cambio social y</w:t>
      </w:r>
    </w:p>
    <w:p w14:paraId="5718EF0E" w14:textId="77777777" w:rsidR="00DE1BA3" w:rsidRPr="00B07A79" w:rsidRDefault="00DE1BA3" w:rsidP="00DE1BA3">
      <w:pPr>
        <w:rPr>
          <w:lang w:val="es-EC"/>
        </w:rPr>
      </w:pPr>
      <w:r w:rsidRPr="00B07A79">
        <w:rPr>
          <w:lang w:val="es-EC"/>
        </w:rPr>
        <w:t>educativo.</w:t>
      </w:r>
    </w:p>
    <w:p w14:paraId="7297C1BA" w14:textId="77777777" w:rsidR="00DE1BA3" w:rsidRPr="00B07A79" w:rsidRDefault="00DE1BA3" w:rsidP="00DE1BA3">
      <w:pPr>
        <w:rPr>
          <w:lang w:val="es-EC"/>
        </w:rPr>
      </w:pPr>
      <w:r w:rsidRPr="00B07A79">
        <w:rPr>
          <w:lang w:val="es-EC"/>
        </w:rPr>
        <w:t>Que se preocupe con el entorno y su conservación</w:t>
      </w:r>
    </w:p>
    <w:p w14:paraId="42EFEE03" w14:textId="77777777" w:rsidR="00DE1BA3" w:rsidRPr="00B07A79" w:rsidRDefault="00DE1BA3" w:rsidP="00DE1BA3">
      <w:pPr>
        <w:rPr>
          <w:b/>
          <w:bCs/>
        </w:rPr>
      </w:pPr>
    </w:p>
    <w:p w14:paraId="098AC315" w14:textId="77777777" w:rsidR="00DE1BA3" w:rsidRPr="00B07A79" w:rsidRDefault="00FC3C5B" w:rsidP="00DE1BA3">
      <w:pPr>
        <w:pStyle w:val="Ttulo2"/>
      </w:pPr>
      <w:bookmarkStart w:id="88" w:name="_Toc1088"/>
      <w:r>
        <w:t>12.22 El papel de la maestra cooperadora</w:t>
      </w:r>
      <w:bookmarkEnd w:id="88"/>
    </w:p>
    <w:p w14:paraId="2B6AB5E0" w14:textId="77777777" w:rsidR="00DE1BA3" w:rsidRPr="00B07A79" w:rsidRDefault="00DE1BA3" w:rsidP="00DE1BA3">
      <w:r w:rsidRPr="00B07A79">
        <w:rPr>
          <w:b/>
          <w:bCs/>
          <w:lang w:val="es-EC"/>
        </w:rPr>
        <w:br/>
      </w:r>
      <w:r w:rsidRPr="00B07A79">
        <w:t xml:space="preserve">La Maestra Cooperadora es una formadora de formadores. Su acompañamiento debe reflejar los principios y el modelo pedagógico institucional mediante el ejemplo, la orientación, la reflexión pedagógica y el respeto por la diversidad. Cada experiencia compartida con el maestro en </w:t>
      </w:r>
      <w:r w:rsidRPr="00B07A79">
        <w:lastRenderedPageBreak/>
        <w:t>formación debe favorecer una educación inclusiva, investigativa e intercultural, comprometida con la transformación social y el fortalecimiento de la calidad educativa.</w:t>
      </w:r>
    </w:p>
    <w:p w14:paraId="37D02386" w14:textId="77777777" w:rsidR="00DE1BA3" w:rsidRPr="00FE216F" w:rsidRDefault="00DE1BA3" w:rsidP="00DE1BA3">
      <w:pPr>
        <w:rPr>
          <w:b/>
          <w:bCs/>
        </w:rPr>
      </w:pPr>
    </w:p>
    <w:p w14:paraId="46EF9AA7" w14:textId="77777777" w:rsidR="00DE1BA3" w:rsidRPr="00FE216F" w:rsidRDefault="00FC3C5B" w:rsidP="00DE1BA3">
      <w:pPr>
        <w:pStyle w:val="Ttulo2"/>
      </w:pPr>
      <w:bookmarkStart w:id="89" w:name="_Toc1089"/>
      <w:r>
        <w:t>12.23 Funciones del maestro o maestra cooperador(a)</w:t>
      </w:r>
      <w:bookmarkEnd w:id="89"/>
    </w:p>
    <w:p w14:paraId="710CE3BD" w14:textId="77777777" w:rsidR="00DE1BA3" w:rsidRPr="00B07A79" w:rsidRDefault="00DE1BA3" w:rsidP="00DE1BA3">
      <w:r w:rsidRPr="00B07A79">
        <w:t xml:space="preserve">Diligenciar oportunamente la guía de seguimiento a la práctica. </w:t>
      </w:r>
    </w:p>
    <w:p w14:paraId="1689B928" w14:textId="77777777" w:rsidR="00DE1BA3" w:rsidRPr="00B07A79" w:rsidRDefault="00DE1BA3" w:rsidP="00DE1BA3">
      <w:r w:rsidRPr="00B07A79">
        <w:t xml:space="preserve">Asesorar de manera pertinente al maestro en formación de acuerdo con las actividades presentadas por él, para ejecutar el proyecto de aula que vaya a desarrollar, o de otras actividades que así lo requieran. </w:t>
      </w:r>
    </w:p>
    <w:p w14:paraId="3C90F1CC" w14:textId="77777777" w:rsidR="00DE1BA3" w:rsidRPr="00B07A79" w:rsidRDefault="00DE1BA3" w:rsidP="00DE1BA3">
      <w:r w:rsidRPr="00B07A79">
        <w:t xml:space="preserve">Revisar de manera oportuna los preparadores del maestro en formación con el fin de hacer las observaciones de manera escrita. </w:t>
      </w:r>
    </w:p>
    <w:p w14:paraId="1F98F6C7" w14:textId="77777777" w:rsidR="00DE1BA3" w:rsidRPr="00B07A79" w:rsidRDefault="00DE1BA3" w:rsidP="00DE1BA3">
      <w:r w:rsidRPr="00B07A79">
        <w:t xml:space="preserve">Constatar que los estudiantes tuvieron en cuenta las observaciones que se les hicieron en su preparador o en cualquier otro tipo de actividad programada. </w:t>
      </w:r>
    </w:p>
    <w:p w14:paraId="4A3FF7B3" w14:textId="77777777" w:rsidR="00DE1BA3" w:rsidRPr="00B07A79" w:rsidRDefault="00DE1BA3" w:rsidP="00DE1BA3">
      <w:r w:rsidRPr="00B07A79">
        <w:t xml:space="preserve">Revisar con anterioridad el material didáctico o de apoyo que el estudiante utilizará para el desarrollo de la clase. </w:t>
      </w:r>
    </w:p>
    <w:p w14:paraId="130E6BD7" w14:textId="77777777" w:rsidR="00DE1BA3" w:rsidRPr="00B07A79" w:rsidRDefault="00DE1BA3" w:rsidP="00DE1BA3">
      <w:r w:rsidRPr="00B07A79">
        <w:t xml:space="preserve">Verificar que los estudiantes acompañen durante el espacio del recreo a los niños y niñas en sus actividades lúdicas. </w:t>
      </w:r>
    </w:p>
    <w:p w14:paraId="2B4BDA78" w14:textId="77777777" w:rsidR="00DE1BA3" w:rsidRPr="00B07A79" w:rsidRDefault="00DE1BA3" w:rsidP="00DE1BA3">
      <w:r w:rsidRPr="00B07A79">
        <w:t xml:space="preserve">Asistir a la evaluación de la práctica que se realice al finalizar el proceso, para valorar el trabajo realizado por el maestro en formación. </w:t>
      </w:r>
    </w:p>
    <w:p w14:paraId="1808EC63" w14:textId="77777777" w:rsidR="00DE1BA3" w:rsidRPr="00B07A79" w:rsidRDefault="00DE1BA3" w:rsidP="00DE1BA3">
      <w:r w:rsidRPr="00B07A79">
        <w:t xml:space="preserve">Actuar con objetividad y sentido crítico al realizar la evaluación. </w:t>
      </w:r>
    </w:p>
    <w:p w14:paraId="29614DAF" w14:textId="77777777" w:rsidR="00DE1BA3" w:rsidRPr="00B07A79" w:rsidRDefault="00DE1BA3" w:rsidP="00DE1BA3">
      <w:r w:rsidRPr="00B07A79">
        <w:t xml:space="preserve">Diligenciar los formatos de evaluación en cada actividad ejecutada por el maestro en formación, de tal manera que den cuenta de sus avances pedagógicos y de formación. </w:t>
      </w:r>
    </w:p>
    <w:p w14:paraId="14EE0380" w14:textId="77777777" w:rsidR="00DE1BA3" w:rsidRPr="00B07A79" w:rsidRDefault="00DE1BA3" w:rsidP="00DE1BA3">
      <w:r w:rsidRPr="00B07A79">
        <w:lastRenderedPageBreak/>
        <w:t xml:space="preserve">Participar en los eventos de socialización realizados por la IENSUR, cuando los maestros en formación vayan a socializar sus proyectos de investigación, de aula o propuestas alternativas. </w:t>
      </w:r>
    </w:p>
    <w:p w14:paraId="0A08FF93" w14:textId="77777777" w:rsidR="00DE1BA3" w:rsidRPr="00B07A79" w:rsidRDefault="00DE1BA3" w:rsidP="00DE1BA3">
      <w:r w:rsidRPr="00B07A79">
        <w:t xml:space="preserve">Solicitar a la IENSUR de manera oportuna la información necesaria o que requiera en un momento determinado para desempeñarse con mayor idoneidad como maestro cooperador. </w:t>
      </w:r>
    </w:p>
    <w:p w14:paraId="1641551D" w14:textId="77777777" w:rsidR="00DE1BA3" w:rsidRPr="00B07A79" w:rsidRDefault="00DE1BA3" w:rsidP="00DE1BA3">
      <w:r w:rsidRPr="00B07A79">
        <w:t xml:space="preserve">Controlar la oportuna y eficaz aplicación del proyecto de ayudantía asignado al maestro en formación. </w:t>
      </w:r>
    </w:p>
    <w:p w14:paraId="636B018A" w14:textId="77777777" w:rsidR="00DE1BA3" w:rsidRPr="00B07A79" w:rsidRDefault="00DE1BA3" w:rsidP="00DE1BA3">
      <w:r w:rsidRPr="00B07A79">
        <w:t xml:space="preserve">Inspeccionar el cumplimiento total del tiempo destinado para las jornadas de trabajo. </w:t>
      </w:r>
    </w:p>
    <w:p w14:paraId="1B26FA54" w14:textId="77777777" w:rsidR="00DE1BA3" w:rsidRPr="00B07A79" w:rsidRDefault="00DE1BA3" w:rsidP="00DE1BA3">
      <w:pPr>
        <w:rPr>
          <w:lang w:val="es-EC"/>
        </w:rPr>
      </w:pPr>
      <w:r w:rsidRPr="00B07A79">
        <w:t>Comunicar oportunamente situaciones relevantes; suspender una actividad de práctica cuando sea necesario y diligenciar el formato correspondiente</w:t>
      </w:r>
    </w:p>
    <w:p w14:paraId="415E3145" w14:textId="77777777" w:rsidR="00DE1BA3" w:rsidRPr="00B07A79" w:rsidRDefault="00DE1BA3" w:rsidP="00DE1BA3">
      <w:pPr>
        <w:rPr>
          <w:lang w:val="es-EC"/>
        </w:rPr>
      </w:pPr>
    </w:p>
    <w:p w14:paraId="55950C37" w14:textId="77777777" w:rsidR="00DE1BA3" w:rsidRPr="00BB1751" w:rsidRDefault="00BB1751">
      <w:pPr>
        <w:pStyle w:val="Ttulo2"/>
      </w:pPr>
      <w:bookmarkStart w:id="90" w:name="_Toc1090"/>
      <w:r>
        <w:t>12.24 Mecanismos de comunicación</w:t>
      </w:r>
      <w:bookmarkEnd w:id="90"/>
    </w:p>
    <w:p w14:paraId="52028640" w14:textId="77777777" w:rsidR="00DE1BA3" w:rsidRPr="00B07A79" w:rsidRDefault="00DE1BA3" w:rsidP="00DE1BA3">
      <w:pPr>
        <w:rPr>
          <w:lang w:val="es-EC"/>
        </w:rPr>
      </w:pPr>
      <w:r w:rsidRPr="00B07A79">
        <w:rPr>
          <w:lang w:val="es-EC"/>
        </w:rPr>
        <w:t>La Escuela Normal Superior de Urabá, cuenta con varios mecanismos de comunicación para estar en contacto permanente con todos los miembros de la comunidad educativa. Para ello cuenta con:</w:t>
      </w:r>
    </w:p>
    <w:p w14:paraId="45E53126" w14:textId="77777777" w:rsidR="00DE1BA3" w:rsidRPr="00B07A79" w:rsidRDefault="00DE1BA3" w:rsidP="00DE1BA3">
      <w:pPr>
        <w:rPr>
          <w:lang w:val="es-EC"/>
        </w:rPr>
      </w:pPr>
      <w:r w:rsidRPr="00B07A79">
        <w:rPr>
          <w:b/>
          <w:bCs/>
          <w:lang w:val="es-EC"/>
        </w:rPr>
        <w:t xml:space="preserve">Facebook: </w:t>
      </w:r>
      <w:proofErr w:type="spellStart"/>
      <w:r w:rsidRPr="00B07A79">
        <w:rPr>
          <w:b/>
          <w:bCs/>
          <w:lang w:val="es-EC"/>
        </w:rPr>
        <w:t>Iensur</w:t>
      </w:r>
      <w:proofErr w:type="spellEnd"/>
      <w:r w:rsidRPr="00B07A79">
        <w:rPr>
          <w:b/>
          <w:bCs/>
          <w:lang w:val="es-EC"/>
        </w:rPr>
        <w:t xml:space="preserve"> </w:t>
      </w:r>
      <w:proofErr w:type="spellStart"/>
      <w:r w:rsidRPr="00B07A79">
        <w:rPr>
          <w:b/>
          <w:bCs/>
          <w:lang w:val="es-EC"/>
        </w:rPr>
        <w:t>Normalsuperiordeuraba</w:t>
      </w:r>
      <w:proofErr w:type="spellEnd"/>
      <w:r w:rsidRPr="00B07A79">
        <w:rPr>
          <w:b/>
          <w:bCs/>
          <w:lang w:val="es-EC"/>
        </w:rPr>
        <w:t xml:space="preserve"> </w:t>
      </w:r>
      <w:r w:rsidRPr="00B07A79">
        <w:rPr>
          <w:lang w:val="es-EC"/>
        </w:rPr>
        <w:t>Es la cuenta en la Red Social institucional de Facebook donde se publica información sobre lo que ocurre en la Institución.</w:t>
      </w:r>
    </w:p>
    <w:p w14:paraId="049B47DD" w14:textId="77777777" w:rsidR="00DE1BA3" w:rsidRPr="00B07A79" w:rsidRDefault="00DE1BA3" w:rsidP="00DE1BA3">
      <w:pPr>
        <w:rPr>
          <w:lang w:val="es-EC"/>
        </w:rPr>
      </w:pPr>
    </w:p>
    <w:p w14:paraId="5420A095" w14:textId="77777777" w:rsidR="00DE1BA3" w:rsidRPr="00B07A79" w:rsidRDefault="00DE1BA3" w:rsidP="00DE1BA3">
      <w:pPr>
        <w:rPr>
          <w:lang w:val="es-EC"/>
        </w:rPr>
      </w:pPr>
      <w:r w:rsidRPr="00B07A79">
        <w:rPr>
          <w:b/>
          <w:bCs/>
          <w:lang w:val="es-EC"/>
        </w:rPr>
        <w:t xml:space="preserve">Correo electrónico: </w:t>
      </w:r>
      <w:hyperlink r:id="rId10" w:history="1">
        <w:r w:rsidRPr="00B07A79">
          <w:rPr>
            <w:rStyle w:val="Hipervnculo"/>
            <w:lang w:val="es-EC"/>
          </w:rPr>
          <w:t>iensur@turboeducado.edu.co</w:t>
        </w:r>
      </w:hyperlink>
    </w:p>
    <w:p w14:paraId="02BD4FEC" w14:textId="77777777" w:rsidR="00DE1BA3" w:rsidRPr="00B07A79" w:rsidRDefault="00DE1BA3" w:rsidP="00DE1BA3">
      <w:pPr>
        <w:rPr>
          <w:lang w:val="es-EC"/>
        </w:rPr>
      </w:pPr>
    </w:p>
    <w:p w14:paraId="33AFB167" w14:textId="77777777" w:rsidR="00DE1BA3" w:rsidRPr="00B07A79" w:rsidRDefault="00DE1BA3" w:rsidP="00DE1BA3">
      <w:pPr>
        <w:rPr>
          <w:lang w:val="es-EC"/>
        </w:rPr>
      </w:pPr>
      <w:r w:rsidRPr="00B07A79">
        <w:rPr>
          <w:b/>
          <w:bCs/>
          <w:lang w:val="es-EC"/>
        </w:rPr>
        <w:t xml:space="preserve">Grupos de </w:t>
      </w:r>
      <w:proofErr w:type="spellStart"/>
      <w:r w:rsidRPr="00B07A79">
        <w:rPr>
          <w:b/>
          <w:bCs/>
          <w:lang w:val="es-EC"/>
        </w:rPr>
        <w:t>Whatsapp</w:t>
      </w:r>
      <w:proofErr w:type="spellEnd"/>
      <w:r w:rsidRPr="00B07A79">
        <w:rPr>
          <w:b/>
          <w:bCs/>
          <w:lang w:val="es-EC"/>
        </w:rPr>
        <w:t xml:space="preserve">: </w:t>
      </w:r>
      <w:r w:rsidRPr="00B07A79">
        <w:rPr>
          <w:lang w:val="es-EC"/>
        </w:rPr>
        <w:t>Los cuales serán administrados por los directivos y permitirá la comunicación constante y directa con el personal administrativo del programa de formación complementaria.</w:t>
      </w:r>
    </w:p>
    <w:p w14:paraId="76359DC0" w14:textId="77777777" w:rsidR="00DE1BA3" w:rsidRPr="00B07A79" w:rsidRDefault="00DE1BA3" w:rsidP="00DE1BA3">
      <w:pPr>
        <w:rPr>
          <w:lang w:val="es-EC"/>
        </w:rPr>
      </w:pPr>
    </w:p>
    <w:p w14:paraId="01F1BDB9" w14:textId="77777777" w:rsidR="00DE1BA3" w:rsidRPr="00B07A79" w:rsidRDefault="00DE1BA3" w:rsidP="00DE1BA3">
      <w:pPr>
        <w:rPr>
          <w:lang w:val="es-EC"/>
        </w:rPr>
      </w:pPr>
      <w:r w:rsidRPr="00B07A79">
        <w:rPr>
          <w:b/>
          <w:bCs/>
          <w:lang w:val="es-EC"/>
        </w:rPr>
        <w:t>Circulares</w:t>
      </w:r>
      <w:r w:rsidRPr="00B07A79">
        <w:rPr>
          <w:lang w:val="es-EC"/>
        </w:rPr>
        <w:t>: La Rectoría y coordinación del programa enviarán periódicamente circulares orientadoras a los Padres, profesores y maestros en formación. </w:t>
      </w:r>
    </w:p>
    <w:p w14:paraId="32081622" w14:textId="77777777" w:rsidR="00DE1BA3" w:rsidRPr="00B07A79" w:rsidRDefault="00DE1BA3" w:rsidP="00DE1BA3">
      <w:pPr>
        <w:rPr>
          <w:lang w:val="es-EC"/>
        </w:rPr>
      </w:pPr>
    </w:p>
    <w:p w14:paraId="7B45EB78" w14:textId="77777777" w:rsidR="00DE1BA3" w:rsidRPr="00B07A79" w:rsidRDefault="00DE1BA3" w:rsidP="00DE1BA3">
      <w:pPr>
        <w:rPr>
          <w:lang w:val="es-EC"/>
        </w:rPr>
      </w:pPr>
      <w:r w:rsidRPr="00B07A79">
        <w:rPr>
          <w:b/>
          <w:bCs/>
          <w:lang w:val="es-EC"/>
        </w:rPr>
        <w:t>Acuerdos</w:t>
      </w:r>
      <w:r w:rsidRPr="00B07A79">
        <w:rPr>
          <w:lang w:val="es-EC"/>
        </w:rPr>
        <w:t>: El Consejo Directivo, El Consejo de Padres y el Consejo Estudiantil tomarán decisiones a través de acuerdos, fechados y numerados anualmente.</w:t>
      </w:r>
    </w:p>
    <w:p w14:paraId="446758A0" w14:textId="77777777" w:rsidR="00DE1BA3" w:rsidRPr="00B07A79" w:rsidRDefault="00DE1BA3" w:rsidP="00DE1BA3">
      <w:pPr>
        <w:rPr>
          <w:lang w:val="es-EC"/>
        </w:rPr>
      </w:pPr>
    </w:p>
    <w:p w14:paraId="4BBFB988" w14:textId="77777777" w:rsidR="00DE1BA3" w:rsidRPr="00B07A79" w:rsidRDefault="00DE1BA3" w:rsidP="00DE1BA3">
      <w:pPr>
        <w:rPr>
          <w:lang w:val="es-EC"/>
        </w:rPr>
      </w:pPr>
      <w:r w:rsidRPr="00B07A79">
        <w:rPr>
          <w:b/>
          <w:bCs/>
          <w:lang w:val="es-EC"/>
        </w:rPr>
        <w:t>Resoluciones:</w:t>
      </w:r>
      <w:r w:rsidRPr="00B07A79">
        <w:rPr>
          <w:lang w:val="es-EC"/>
        </w:rPr>
        <w:t xml:space="preserve"> La rectoría emitirá las decisiones importantes a través de resoluciones numeradas y fechadas anualmente.</w:t>
      </w:r>
    </w:p>
    <w:p w14:paraId="153D7438" w14:textId="77777777" w:rsidR="00DE1BA3" w:rsidRPr="00B07A79" w:rsidRDefault="00DE1BA3" w:rsidP="00DE1BA3">
      <w:pPr>
        <w:rPr>
          <w:lang w:val="es-EC"/>
        </w:rPr>
      </w:pPr>
      <w:r w:rsidRPr="00B07A79">
        <w:rPr>
          <w:b/>
          <w:bCs/>
          <w:lang w:val="es-EC"/>
        </w:rPr>
        <w:t>Cartas:</w:t>
      </w:r>
      <w:r w:rsidRPr="00B07A79">
        <w:rPr>
          <w:lang w:val="es-EC"/>
        </w:rPr>
        <w:t xml:space="preserve"> Cualquier miembro de la Comunidad podrá interponer derechos de petición a través de cartas invocando: queja, reclamo o consulta y deberá ser resuelto por el funcionario respectivo dentro de los Términos que para tal fin establecen las leyes.    </w:t>
      </w:r>
    </w:p>
    <w:p w14:paraId="71A04BB4" w14:textId="77777777" w:rsidR="00DE1BA3" w:rsidRPr="00B07A79" w:rsidRDefault="00DE1BA3" w:rsidP="00DE1BA3">
      <w:pPr>
        <w:rPr>
          <w:lang w:val="es-EC"/>
        </w:rPr>
      </w:pPr>
      <w:r w:rsidRPr="00B07A79">
        <w:rPr>
          <w:lang w:val="es-EC"/>
        </w:rPr>
        <w:t>   </w:t>
      </w:r>
    </w:p>
    <w:p w14:paraId="2D851D8C" w14:textId="77777777" w:rsidR="00DE1BA3" w:rsidRPr="00B07A79" w:rsidRDefault="00DE1BA3" w:rsidP="00DE1BA3">
      <w:pPr>
        <w:rPr>
          <w:lang w:val="es-EC"/>
        </w:rPr>
      </w:pPr>
      <w:r w:rsidRPr="00B07A79">
        <w:rPr>
          <w:b/>
          <w:bCs/>
          <w:lang w:val="es-EC"/>
        </w:rPr>
        <w:t>Memorandos:</w:t>
      </w:r>
      <w:r w:rsidRPr="00B07A79">
        <w:rPr>
          <w:lang w:val="es-EC"/>
        </w:rPr>
        <w:t xml:space="preserve"> Cualquier funcionario directivo puede hacer uso de este medio cuando las circunstancias lo ameriten.</w:t>
      </w:r>
    </w:p>
    <w:p w14:paraId="66CB3F93" w14:textId="77777777" w:rsidR="00DE1BA3" w:rsidRPr="00B07A79" w:rsidRDefault="00DE1BA3" w:rsidP="00DE1BA3">
      <w:pPr>
        <w:rPr>
          <w:lang w:val="es-EC"/>
        </w:rPr>
      </w:pPr>
    </w:p>
    <w:p w14:paraId="1E52E1B1" w14:textId="77777777" w:rsidR="00DE1BA3" w:rsidRPr="00B07A79" w:rsidRDefault="00DE1BA3" w:rsidP="00DE1BA3">
      <w:pPr>
        <w:rPr>
          <w:lang w:val="es-EC"/>
        </w:rPr>
      </w:pPr>
      <w:r w:rsidRPr="00B07A79">
        <w:rPr>
          <w:b/>
          <w:bCs/>
          <w:lang w:val="es-EC"/>
        </w:rPr>
        <w:t>Oficios o escritos</w:t>
      </w:r>
      <w:r w:rsidRPr="00B07A79">
        <w:rPr>
          <w:lang w:val="es-EC"/>
        </w:rPr>
        <w:t>. Estos son constancia de un debido requerimiento realizado por cualquier miembro de la comunidad.</w:t>
      </w:r>
    </w:p>
    <w:p w14:paraId="6CA8FD5E" w14:textId="77777777" w:rsidR="00DE1BA3" w:rsidRPr="00B07A79" w:rsidRDefault="00DE1BA3" w:rsidP="00DE1BA3">
      <w:pPr>
        <w:rPr>
          <w:lang w:val="es-EC"/>
        </w:rPr>
      </w:pPr>
      <w:r w:rsidRPr="00B07A79">
        <w:rPr>
          <w:lang w:val="es-EC"/>
        </w:rPr>
        <w:br/>
      </w:r>
    </w:p>
    <w:p w14:paraId="2A0CF696" w14:textId="77777777" w:rsidR="00DE1BA3" w:rsidRPr="00B07A79" w:rsidRDefault="00DE1BA3" w:rsidP="00DE1BA3">
      <w:pPr>
        <w:rPr>
          <w:lang w:val="es-EC"/>
        </w:rPr>
      </w:pPr>
      <w:r w:rsidRPr="00B07A79">
        <w:rPr>
          <w:lang w:val="es-EC"/>
        </w:rPr>
        <w:t>CRITERIOS DE SELECCIÓN PARA EL INGRESO A LA FORMACIÓN COMPLEMENTARIA </w:t>
      </w:r>
    </w:p>
    <w:p w14:paraId="4E5CA07F" w14:textId="77777777" w:rsidR="00DE1BA3" w:rsidRPr="00B07A79" w:rsidRDefault="00DE1BA3" w:rsidP="00DE1BA3">
      <w:pPr>
        <w:rPr>
          <w:lang w:val="es-EC"/>
        </w:rPr>
      </w:pPr>
      <w:r w:rsidRPr="00B07A79">
        <w:rPr>
          <w:lang w:val="es-EC"/>
        </w:rPr>
        <w:lastRenderedPageBreak/>
        <w:t xml:space="preserve">Desde la </w:t>
      </w:r>
      <w:proofErr w:type="spellStart"/>
      <w:r w:rsidRPr="00B07A79">
        <w:rPr>
          <w:lang w:val="es-EC"/>
        </w:rPr>
        <w:t>vocacionalidad</w:t>
      </w:r>
      <w:proofErr w:type="spellEnd"/>
      <w:r w:rsidRPr="00B07A79">
        <w:rPr>
          <w:lang w:val="es-EC"/>
        </w:rPr>
        <w:t>, los criterios a tener en cuenta son: </w:t>
      </w:r>
    </w:p>
    <w:p w14:paraId="52861754" w14:textId="77777777" w:rsidR="00DE1BA3" w:rsidRPr="00B07A79" w:rsidRDefault="00DE1BA3" w:rsidP="00DE1BA3">
      <w:pPr>
        <w:rPr>
          <w:lang w:val="es-EC"/>
        </w:rPr>
      </w:pPr>
      <w:r w:rsidRPr="00B07A79">
        <w:rPr>
          <w:lang w:val="es-EC"/>
        </w:rPr>
        <w:t>El gusto por la profesión docente </w:t>
      </w:r>
    </w:p>
    <w:p w14:paraId="7D39E0A2" w14:textId="77777777" w:rsidR="00DE1BA3" w:rsidRPr="00B07A79" w:rsidRDefault="00DE1BA3" w:rsidP="00DE1BA3">
      <w:pPr>
        <w:rPr>
          <w:lang w:val="es-EC"/>
        </w:rPr>
      </w:pPr>
      <w:r w:rsidRPr="00B07A79">
        <w:rPr>
          <w:lang w:val="es-EC"/>
        </w:rPr>
        <w:t>La participación activa en las actividades de tipo pedagógico y académico </w:t>
      </w:r>
    </w:p>
    <w:p w14:paraId="306B8F01" w14:textId="77777777" w:rsidR="00DE1BA3" w:rsidRPr="00B07A79" w:rsidRDefault="00DE1BA3" w:rsidP="00DE1BA3">
      <w:pPr>
        <w:rPr>
          <w:lang w:val="es-EC"/>
        </w:rPr>
      </w:pPr>
      <w:r w:rsidRPr="00B07A79">
        <w:rPr>
          <w:lang w:val="es-EC"/>
        </w:rPr>
        <w:t>El dinamismo y creatividad en el diseño y elaboración de material didáctico. </w:t>
      </w:r>
    </w:p>
    <w:p w14:paraId="2959DF46" w14:textId="77777777" w:rsidR="00DE1BA3" w:rsidRPr="00B07A79" w:rsidRDefault="00DE1BA3" w:rsidP="00DE1BA3">
      <w:pPr>
        <w:rPr>
          <w:lang w:val="es-EC"/>
        </w:rPr>
      </w:pPr>
      <w:r w:rsidRPr="00B07A79">
        <w:rPr>
          <w:lang w:val="es-EC"/>
        </w:rPr>
        <w:t>El Liderazgo con entusiasmo, creatividad y dinamismo del propio proyecto de vida. </w:t>
      </w:r>
    </w:p>
    <w:p w14:paraId="77D745F6" w14:textId="77777777" w:rsidR="00DE1BA3" w:rsidRPr="00B07A79" w:rsidRDefault="00DE1BA3" w:rsidP="00DE1BA3">
      <w:pPr>
        <w:rPr>
          <w:lang w:val="es-EC"/>
        </w:rPr>
      </w:pPr>
      <w:r w:rsidRPr="00B07A79">
        <w:rPr>
          <w:lang w:val="es-EC"/>
        </w:rPr>
        <w:t>La reflexión frente a las diferentes situaciones que se viven (situaciones de aprendizaje en el aula de clase. (sustentaciones, conversatorios, debates, entre otros. </w:t>
      </w:r>
    </w:p>
    <w:p w14:paraId="18A3DDCA" w14:textId="77777777" w:rsidR="00DE1BA3" w:rsidRPr="00B07A79" w:rsidRDefault="00DE1BA3" w:rsidP="00DE1BA3">
      <w:pPr>
        <w:rPr>
          <w:lang w:val="es-EC"/>
        </w:rPr>
      </w:pPr>
    </w:p>
    <w:p w14:paraId="618045C1" w14:textId="77777777" w:rsidR="00DE1BA3" w:rsidRPr="00B07A79" w:rsidRDefault="00DE1BA3" w:rsidP="00DE1BA3">
      <w:pPr>
        <w:rPr>
          <w:lang w:val="es-EC"/>
        </w:rPr>
      </w:pPr>
      <w:r w:rsidRPr="00B07A79">
        <w:rPr>
          <w:lang w:val="es-EC"/>
        </w:rPr>
        <w:t>Desde la formación ética los criterios a tener en cuenta son: </w:t>
      </w:r>
    </w:p>
    <w:p w14:paraId="1100DFDF" w14:textId="77777777" w:rsidR="00DE1BA3" w:rsidRPr="00B07A79" w:rsidRDefault="00DE1BA3" w:rsidP="00DE1BA3">
      <w:pPr>
        <w:rPr>
          <w:lang w:val="es-EC"/>
        </w:rPr>
      </w:pPr>
      <w:r w:rsidRPr="00B07A79">
        <w:rPr>
          <w:lang w:val="es-EC"/>
        </w:rPr>
        <w:t>La responsabilidad frente a los compromisos asumidos </w:t>
      </w:r>
    </w:p>
    <w:p w14:paraId="699930EC" w14:textId="77777777" w:rsidR="00DE1BA3" w:rsidRPr="00B07A79" w:rsidRDefault="00DE1BA3" w:rsidP="00DE1BA3">
      <w:pPr>
        <w:rPr>
          <w:lang w:val="es-EC"/>
        </w:rPr>
      </w:pPr>
      <w:r w:rsidRPr="00B07A79">
        <w:rPr>
          <w:lang w:val="es-EC"/>
        </w:rPr>
        <w:t>El respeto demostrado por los compañeros y superiores </w:t>
      </w:r>
    </w:p>
    <w:p w14:paraId="34F6AF71" w14:textId="77777777" w:rsidR="00DE1BA3" w:rsidRPr="00B07A79" w:rsidRDefault="00DE1BA3" w:rsidP="00DE1BA3">
      <w:pPr>
        <w:rPr>
          <w:lang w:val="es-EC"/>
        </w:rPr>
      </w:pPr>
      <w:r w:rsidRPr="00B07A79">
        <w:rPr>
          <w:lang w:val="es-EC"/>
        </w:rPr>
        <w:t>La disponibilidad para el trabajo en equipo </w:t>
      </w:r>
    </w:p>
    <w:p w14:paraId="76B5567E" w14:textId="77777777" w:rsidR="00DE1BA3" w:rsidRPr="00B07A79" w:rsidRDefault="00DE1BA3" w:rsidP="00DE1BA3">
      <w:pPr>
        <w:rPr>
          <w:lang w:val="es-EC"/>
        </w:rPr>
      </w:pPr>
      <w:r w:rsidRPr="00B07A79">
        <w:rPr>
          <w:lang w:val="es-EC"/>
        </w:rPr>
        <w:t>La búsqueda de asesoría pertinente si así se requiere </w:t>
      </w:r>
    </w:p>
    <w:p w14:paraId="25C414D0" w14:textId="77777777" w:rsidR="00DE1BA3" w:rsidRPr="00B07A79" w:rsidRDefault="00DE1BA3" w:rsidP="00DE1BA3">
      <w:pPr>
        <w:rPr>
          <w:lang w:val="es-EC"/>
        </w:rPr>
      </w:pPr>
      <w:r w:rsidRPr="00B07A79">
        <w:rPr>
          <w:lang w:val="es-EC"/>
        </w:rPr>
        <w:t>La muestra de buenos modales dentro y fuera de la institución </w:t>
      </w:r>
    </w:p>
    <w:p w14:paraId="6E5F3EC2" w14:textId="77777777" w:rsidR="00DE1BA3" w:rsidRPr="00B07A79" w:rsidRDefault="00DE1BA3" w:rsidP="00DE1BA3">
      <w:pPr>
        <w:rPr>
          <w:lang w:val="es-EC"/>
        </w:rPr>
      </w:pPr>
      <w:r w:rsidRPr="00B07A79">
        <w:rPr>
          <w:lang w:val="es-EC"/>
        </w:rPr>
        <w:t>La organización y pulcritud en la presentación personal dentro y fuera de la institución. </w:t>
      </w:r>
    </w:p>
    <w:p w14:paraId="56F79874" w14:textId="77777777" w:rsidR="00DE1BA3" w:rsidRPr="00B07A79" w:rsidRDefault="00DE1BA3" w:rsidP="00DE1BA3">
      <w:pPr>
        <w:rPr>
          <w:lang w:val="es-EC"/>
        </w:rPr>
      </w:pPr>
      <w:r w:rsidRPr="00B07A79">
        <w:rPr>
          <w:lang w:val="es-EC"/>
        </w:rPr>
        <w:t>La responsabilidad con la entrega oportuna de los trabajos. </w:t>
      </w:r>
    </w:p>
    <w:p w14:paraId="73A07D45" w14:textId="77777777" w:rsidR="00DE1BA3" w:rsidRPr="00B07A79" w:rsidRDefault="00DE1BA3" w:rsidP="00DE1BA3">
      <w:pPr>
        <w:rPr>
          <w:lang w:val="es-EC"/>
        </w:rPr>
      </w:pPr>
      <w:r w:rsidRPr="00B07A79">
        <w:rPr>
          <w:lang w:val="es-EC"/>
        </w:rPr>
        <w:t>El cuidado con los enseres de la institución invitando a otros para que lo hagan. </w:t>
      </w:r>
    </w:p>
    <w:p w14:paraId="6EF2A5D1" w14:textId="77777777" w:rsidR="00DE1BA3" w:rsidRPr="00B07A79" w:rsidRDefault="00DE1BA3" w:rsidP="00DE1BA3">
      <w:pPr>
        <w:rPr>
          <w:lang w:val="es-EC"/>
        </w:rPr>
      </w:pPr>
      <w:r w:rsidRPr="00B07A79">
        <w:rPr>
          <w:lang w:val="es-EC"/>
        </w:rPr>
        <w:t>La actitud en clase como apertura para el aprendizaje propio y de los compañeros. </w:t>
      </w:r>
    </w:p>
    <w:p w14:paraId="6DD03663" w14:textId="77777777" w:rsidR="00DE1BA3" w:rsidRPr="00B07A79" w:rsidRDefault="00DE1BA3" w:rsidP="00DE1BA3">
      <w:pPr>
        <w:rPr>
          <w:lang w:val="es-EC"/>
        </w:rPr>
      </w:pPr>
      <w:r w:rsidRPr="00B07A79">
        <w:rPr>
          <w:lang w:val="es-EC"/>
        </w:rPr>
        <w:t>La honestidad en el sostenimiento de las relaciones interpersonales La aceptación de buenas maneras de las observaciones y sugerencias que se le hacen. </w:t>
      </w:r>
    </w:p>
    <w:p w14:paraId="67C370B8" w14:textId="77777777" w:rsidR="00DE1BA3" w:rsidRPr="00B07A79" w:rsidRDefault="00DE1BA3" w:rsidP="00DE1BA3">
      <w:pPr>
        <w:rPr>
          <w:lang w:val="es-EC"/>
        </w:rPr>
      </w:pPr>
      <w:r w:rsidRPr="00B07A79">
        <w:rPr>
          <w:lang w:val="es-EC"/>
        </w:rPr>
        <w:t>La disciplina y el buen comportamiento dentro y fuera de la institución (no estar vinculado a hechos que desde el manual de convivencia sean considerados faltas graves o gravísimas.) </w:t>
      </w:r>
    </w:p>
    <w:p w14:paraId="4FC82D51" w14:textId="77777777" w:rsidR="00DE1BA3" w:rsidRPr="00B07A79" w:rsidRDefault="00DE1BA3" w:rsidP="00DE1BA3">
      <w:pPr>
        <w:rPr>
          <w:lang w:val="es-EC"/>
        </w:rPr>
      </w:pPr>
      <w:r w:rsidRPr="00B07A79">
        <w:rPr>
          <w:lang w:val="es-EC"/>
        </w:rPr>
        <w:lastRenderedPageBreak/>
        <w:t>El respeto por la diferencia</w:t>
      </w:r>
    </w:p>
    <w:p w14:paraId="4D7F5A89" w14:textId="77777777" w:rsidR="00DE1BA3" w:rsidRPr="00B07A79" w:rsidRDefault="00DE1BA3" w:rsidP="00DE1BA3">
      <w:pPr>
        <w:rPr>
          <w:lang w:val="es-EC"/>
        </w:rPr>
      </w:pPr>
      <w:r w:rsidRPr="00B07A79">
        <w:rPr>
          <w:lang w:val="es-EC"/>
        </w:rPr>
        <w:t>El cumplimiento de la jornada escolar. </w:t>
      </w:r>
    </w:p>
    <w:p w14:paraId="29C11901" w14:textId="77777777" w:rsidR="00DE1BA3" w:rsidRPr="00B07A79" w:rsidRDefault="00DE1BA3" w:rsidP="00DE1BA3">
      <w:pPr>
        <w:rPr>
          <w:lang w:val="es-EC"/>
        </w:rPr>
      </w:pPr>
      <w:r w:rsidRPr="00B07A79">
        <w:rPr>
          <w:lang w:val="es-EC"/>
        </w:rPr>
        <w:t>El manejo adecuado del vocabulario en las relaciones interpersonales con sus compañeros y superiores. </w:t>
      </w:r>
    </w:p>
    <w:p w14:paraId="6FE91008" w14:textId="77777777" w:rsidR="00DE1BA3" w:rsidRPr="00B07A79" w:rsidRDefault="00DE1BA3" w:rsidP="00DE1BA3">
      <w:pPr>
        <w:rPr>
          <w:lang w:val="es-EC"/>
        </w:rPr>
      </w:pPr>
      <w:r w:rsidRPr="00B07A79">
        <w:rPr>
          <w:lang w:val="es-EC"/>
        </w:rPr>
        <w:t>Obtener excelente o sobresaliente en el comportamiento.</w:t>
      </w:r>
    </w:p>
    <w:p w14:paraId="5B18E67C" w14:textId="77777777" w:rsidR="00DE1BA3" w:rsidRPr="00B07A79" w:rsidRDefault="00DE1BA3" w:rsidP="00DE1BA3">
      <w:pPr>
        <w:rPr>
          <w:lang w:val="es-EC"/>
        </w:rPr>
      </w:pPr>
    </w:p>
    <w:p w14:paraId="654F0C52" w14:textId="77777777" w:rsidR="00DE1BA3" w:rsidRPr="00B07A79" w:rsidRDefault="00DE1BA3" w:rsidP="00DE1BA3">
      <w:pPr>
        <w:rPr>
          <w:lang w:val="es-EC"/>
        </w:rPr>
      </w:pPr>
      <w:r w:rsidRPr="00B07A79">
        <w:rPr>
          <w:lang w:val="es-EC"/>
        </w:rPr>
        <w:t>Desde el desempeño académico los criterios a tener en cuenta son: </w:t>
      </w:r>
    </w:p>
    <w:p w14:paraId="2498877F" w14:textId="77777777" w:rsidR="00DE1BA3" w:rsidRPr="00B07A79" w:rsidRDefault="00DE1BA3" w:rsidP="00DE1BA3">
      <w:pPr>
        <w:rPr>
          <w:lang w:val="es-EC"/>
        </w:rPr>
      </w:pPr>
      <w:r w:rsidRPr="00B07A79">
        <w:rPr>
          <w:lang w:val="es-EC"/>
        </w:rPr>
        <w:t>Los argumentos orales y escritos son lógicos, claros y coherentes </w:t>
      </w:r>
    </w:p>
    <w:p w14:paraId="0A92E796" w14:textId="77777777" w:rsidR="00DE1BA3" w:rsidRPr="00B07A79" w:rsidRDefault="00DE1BA3" w:rsidP="00DE1BA3">
      <w:pPr>
        <w:rPr>
          <w:lang w:val="es-EC"/>
        </w:rPr>
      </w:pPr>
      <w:r w:rsidRPr="00B07A79">
        <w:rPr>
          <w:lang w:val="es-EC"/>
        </w:rPr>
        <w:t>La organización, creatividad y gusto estético en la presentación de sus trabajos. </w:t>
      </w:r>
    </w:p>
    <w:p w14:paraId="40CB0DCE" w14:textId="77777777" w:rsidR="00DE1BA3" w:rsidRPr="00B07A79" w:rsidRDefault="00DE1BA3" w:rsidP="00DE1BA3">
      <w:pPr>
        <w:rPr>
          <w:lang w:val="es-EC"/>
        </w:rPr>
      </w:pPr>
      <w:r w:rsidRPr="00B07A79">
        <w:rPr>
          <w:lang w:val="es-EC"/>
        </w:rPr>
        <w:t>La preocupación por presentar los trabajos con buenos niveles de escritura. </w:t>
      </w:r>
    </w:p>
    <w:p w14:paraId="48DD6709" w14:textId="77777777" w:rsidR="00DE1BA3" w:rsidRPr="00B07A79" w:rsidRDefault="00DE1BA3" w:rsidP="00DE1BA3">
      <w:pPr>
        <w:rPr>
          <w:lang w:val="es-EC"/>
        </w:rPr>
      </w:pPr>
      <w:r w:rsidRPr="00B07A79">
        <w:rPr>
          <w:lang w:val="es-EC"/>
        </w:rPr>
        <w:t>La disposición y atención para el seguimiento de instrucciones </w:t>
      </w:r>
    </w:p>
    <w:p w14:paraId="70C69DE2" w14:textId="77777777" w:rsidR="00DE1BA3" w:rsidRPr="00B07A79" w:rsidRDefault="00DE1BA3" w:rsidP="00DE1BA3">
      <w:pPr>
        <w:rPr>
          <w:lang w:val="es-EC"/>
        </w:rPr>
      </w:pPr>
      <w:r w:rsidRPr="00B07A79">
        <w:rPr>
          <w:lang w:val="es-EC"/>
        </w:rPr>
        <w:t>La actitud de apertura permanente para la adquisición del aprendizaje. </w:t>
      </w:r>
    </w:p>
    <w:p w14:paraId="0EA3CA3C" w14:textId="77777777" w:rsidR="00DE1BA3" w:rsidRPr="00B07A79" w:rsidRDefault="00DE1BA3" w:rsidP="00DE1BA3">
      <w:pPr>
        <w:rPr>
          <w:lang w:val="es-EC"/>
        </w:rPr>
      </w:pPr>
      <w:r w:rsidRPr="00B07A79">
        <w:rPr>
          <w:lang w:val="es-EC"/>
        </w:rPr>
        <w:t>Los avances conceptuales desde la fundamentación teórica recibida. </w:t>
      </w:r>
    </w:p>
    <w:p w14:paraId="3C921F43" w14:textId="77777777" w:rsidR="00DE1BA3" w:rsidRPr="00B07A79" w:rsidRDefault="00DE1BA3" w:rsidP="00DE1BA3">
      <w:pPr>
        <w:rPr>
          <w:lang w:val="es-EC"/>
        </w:rPr>
      </w:pPr>
      <w:r w:rsidRPr="00B07A79">
        <w:rPr>
          <w:lang w:val="es-EC"/>
        </w:rPr>
        <w:t>Haber alcanzado los logros propuestos en el área de Pedagogía para este nivel. </w:t>
      </w:r>
    </w:p>
    <w:p w14:paraId="4CC62169" w14:textId="77777777" w:rsidR="00DE1BA3" w:rsidRPr="00B07A79" w:rsidRDefault="00DE1BA3" w:rsidP="00DE1BA3">
      <w:pPr>
        <w:rPr>
          <w:lang w:val="es-EC"/>
        </w:rPr>
      </w:pPr>
      <w:r w:rsidRPr="00B07A79">
        <w:rPr>
          <w:lang w:val="es-EC"/>
        </w:rPr>
        <w:t>Haber alcanzado los logros propuestos en las demás áreas para este nivel.</w:t>
      </w:r>
    </w:p>
    <w:p w14:paraId="67FC8B57" w14:textId="77777777" w:rsidR="00DE1BA3" w:rsidRPr="00B07A79" w:rsidRDefault="00DE1BA3" w:rsidP="00DE1BA3">
      <w:pPr>
        <w:rPr>
          <w:lang w:val="es-EC"/>
        </w:rPr>
      </w:pPr>
      <w:r w:rsidRPr="00B07A79">
        <w:rPr>
          <w:lang w:val="es-EC"/>
        </w:rPr>
        <w:br/>
        <w:t>PROCESO DE MATRÍCULA PARA EL PROGRAMA DE FORMACIÓN COMPLEMENTARIA </w:t>
      </w:r>
      <w:r w:rsidR="006F5714">
        <w:rPr>
          <w:lang w:val="es-EC"/>
        </w:rPr>
        <w:t xml:space="preserve"> </w:t>
      </w:r>
    </w:p>
    <w:p w14:paraId="5E7A6C69" w14:textId="77777777" w:rsidR="00DE1BA3" w:rsidRPr="00B07A79" w:rsidRDefault="00DE1BA3" w:rsidP="00DE1BA3">
      <w:pPr>
        <w:rPr>
          <w:lang w:val="es-EC"/>
        </w:rPr>
      </w:pPr>
      <w:r w:rsidRPr="00B07A79">
        <w:rPr>
          <w:lang w:val="es-EC"/>
        </w:rPr>
        <w:t>En cuanto al Programa de Formación Complementaria está sujeta a la normatividad vigente de las Escuelas Normales Superiores.</w:t>
      </w:r>
      <w:r w:rsidR="006F5714">
        <w:rPr>
          <w:lang w:val="es-EC"/>
        </w:rPr>
        <w:t xml:space="preserve"> </w:t>
      </w:r>
    </w:p>
    <w:p w14:paraId="199DCFE3" w14:textId="77777777" w:rsidR="00DE1BA3" w:rsidRPr="00B07A79" w:rsidRDefault="00DE1BA3" w:rsidP="00DE1BA3">
      <w:pPr>
        <w:rPr>
          <w:lang w:val="es-EC"/>
        </w:rPr>
      </w:pPr>
      <w:r w:rsidRPr="00B07A79">
        <w:rPr>
          <w:lang w:val="es-EC"/>
        </w:rPr>
        <w:t xml:space="preserve">Las </w:t>
      </w:r>
      <w:proofErr w:type="spellStart"/>
      <w:r w:rsidRPr="00B07A79">
        <w:rPr>
          <w:lang w:val="es-EC"/>
        </w:rPr>
        <w:t>matriculas</w:t>
      </w:r>
      <w:proofErr w:type="spellEnd"/>
      <w:r w:rsidRPr="00B07A79">
        <w:rPr>
          <w:lang w:val="es-EC"/>
        </w:rPr>
        <w:t xml:space="preserve"> para los estudiantes que deseen ingresar al Programa de Formación Complementaria se realizan en la Escuela Normal Superior semestralmente y según lo dispuesto </w:t>
      </w:r>
      <w:r w:rsidRPr="00B07A79">
        <w:rPr>
          <w:lang w:val="es-EC"/>
        </w:rPr>
        <w:lastRenderedPageBreak/>
        <w:t>por las directrices del proceso de selección en el PFC direccionado por el Núcleo de Pedagogía y Practica. Una vez cumplidos los requisitos mínimos exigidos para el ingreso.</w:t>
      </w:r>
    </w:p>
    <w:p w14:paraId="563D05D7" w14:textId="77777777" w:rsidR="00DE1BA3" w:rsidRPr="00B07A79" w:rsidRDefault="00DE1BA3" w:rsidP="00DE1BA3">
      <w:pPr>
        <w:rPr>
          <w:lang w:val="es-EC"/>
        </w:rPr>
      </w:pPr>
      <w:r w:rsidRPr="00B07A79">
        <w:rPr>
          <w:lang w:val="es-EC"/>
        </w:rPr>
        <w:t>Toda persona que desee iniciar estudios en el Programa de Formación Complementaria en la Escuela Normal Superior de Urabá, debe cumplir con los requisitos del proceso de selección que establece la ENSUR en la convocatoria con los estudiantes bachilleres egresados de escuelas normales con profundización en pedagogía y bachilleres académicos de otras instituciones, estos son: </w:t>
      </w:r>
    </w:p>
    <w:p w14:paraId="7E15E2CB" w14:textId="77777777" w:rsidR="00DE1BA3" w:rsidRPr="00B07A79" w:rsidRDefault="00DE1BA3" w:rsidP="00DE1BA3">
      <w:pPr>
        <w:rPr>
          <w:lang w:val="es-EC"/>
        </w:rPr>
      </w:pPr>
      <w:r w:rsidRPr="00B07A79">
        <w:rPr>
          <w:lang w:val="es-EC"/>
        </w:rPr>
        <w:t> ESTUDIANTES BACHILLERES EGRESADOS DE LA NORMAL SUPERIOR DE URABA O DE CUALQUIER ESCUELA NORMAL DEL PAÍS</w:t>
      </w:r>
      <w:r w:rsidR="007C4552">
        <w:rPr>
          <w:lang w:val="es-EC"/>
        </w:rPr>
        <w:t xml:space="preserve"> </w:t>
      </w:r>
      <w:r w:rsidRPr="00B07A79">
        <w:rPr>
          <w:lang w:val="es-EC"/>
        </w:rPr>
        <w:t> </w:t>
      </w:r>
    </w:p>
    <w:p w14:paraId="28AA6FD9" w14:textId="77777777" w:rsidR="00DE1BA3" w:rsidRPr="00B07A79" w:rsidRDefault="00DE1BA3" w:rsidP="00DE1BA3">
      <w:pPr>
        <w:rPr>
          <w:lang w:val="es-EC"/>
        </w:rPr>
      </w:pPr>
      <w:r w:rsidRPr="00B07A79">
        <w:rPr>
          <w:lang w:val="es-EC"/>
        </w:rPr>
        <w:t>Los estudiantes con título de bachiller académico con profundización en pedagogía, que desean ingresar al programa de formación complementaria, deberán iniciar un proceso de selección que comprende:  </w:t>
      </w:r>
    </w:p>
    <w:p w14:paraId="2D91931A" w14:textId="77777777" w:rsidR="00DE1BA3" w:rsidRPr="00B07A79" w:rsidRDefault="00DE1BA3" w:rsidP="00DE1BA3">
      <w:pPr>
        <w:rPr>
          <w:lang w:val="es-EC"/>
        </w:rPr>
      </w:pPr>
      <w:r w:rsidRPr="00B07A79">
        <w:rPr>
          <w:lang w:val="es-EC"/>
        </w:rPr>
        <w:t>1. Inscripción ante la secretaria de la institución</w:t>
      </w:r>
    </w:p>
    <w:p w14:paraId="44C519EC" w14:textId="77777777" w:rsidR="00DE1BA3" w:rsidRPr="00B07A79" w:rsidRDefault="00DE1BA3" w:rsidP="00DE1BA3">
      <w:pPr>
        <w:rPr>
          <w:lang w:val="es-EC"/>
        </w:rPr>
      </w:pPr>
      <w:r w:rsidRPr="00B07A79">
        <w:rPr>
          <w:lang w:val="es-EC"/>
        </w:rPr>
        <w:t>2. Presentación de prueba de admisión</w:t>
      </w:r>
    </w:p>
    <w:p w14:paraId="58804587" w14:textId="77777777" w:rsidR="00DE1BA3" w:rsidRPr="00B07A79" w:rsidRDefault="00DE1BA3" w:rsidP="00DE1BA3">
      <w:pPr>
        <w:rPr>
          <w:lang w:val="es-EC"/>
        </w:rPr>
      </w:pPr>
      <w:r w:rsidRPr="00B07A79">
        <w:rPr>
          <w:lang w:val="es-EC"/>
        </w:rPr>
        <w:t>3. Entrevista (sólo la presentarán quienes ganen la prueba de admisión).</w:t>
      </w:r>
    </w:p>
    <w:p w14:paraId="4BF8413B" w14:textId="77777777" w:rsidR="00DE1BA3" w:rsidRPr="00B07A79" w:rsidRDefault="00DE1BA3" w:rsidP="00DE1BA3">
      <w:pPr>
        <w:rPr>
          <w:lang w:val="es-EC"/>
        </w:rPr>
      </w:pPr>
    </w:p>
    <w:p w14:paraId="0DEB5193" w14:textId="77777777" w:rsidR="00DE1BA3" w:rsidRPr="00B07A79" w:rsidRDefault="00DE1BA3" w:rsidP="00DE1BA3">
      <w:pPr>
        <w:rPr>
          <w:lang w:val="es-EC"/>
        </w:rPr>
      </w:pPr>
      <w:r w:rsidRPr="00B07A79">
        <w:rPr>
          <w:lang w:val="es-EC"/>
        </w:rPr>
        <w:t>REQUISITOS PARA LA INSCRIPCION </w:t>
      </w:r>
    </w:p>
    <w:p w14:paraId="17A51F6A" w14:textId="77777777" w:rsidR="00DE1BA3" w:rsidRPr="00B07A79" w:rsidRDefault="00DE1BA3" w:rsidP="00DE1BA3">
      <w:pPr>
        <w:rPr>
          <w:lang w:val="es-EC"/>
        </w:rPr>
      </w:pPr>
      <w:r w:rsidRPr="00B07A79">
        <w:rPr>
          <w:lang w:val="es-EC"/>
        </w:rPr>
        <w:t>Carpeta Kimberly con los siguientes documentos: </w:t>
      </w:r>
    </w:p>
    <w:p w14:paraId="34B2E306" w14:textId="77777777" w:rsidR="00DE1BA3" w:rsidRPr="00B07A79" w:rsidRDefault="00DE1BA3" w:rsidP="00DE1BA3">
      <w:pPr>
        <w:rPr>
          <w:lang w:val="es-EC"/>
        </w:rPr>
      </w:pPr>
      <w:r w:rsidRPr="00B07A79">
        <w:rPr>
          <w:lang w:val="es-EC"/>
        </w:rPr>
        <w:t>Fotocopia del documento de identidad</w:t>
      </w:r>
    </w:p>
    <w:p w14:paraId="4DBC3BE3" w14:textId="77777777" w:rsidR="00DE1BA3" w:rsidRPr="00B07A79" w:rsidRDefault="00DE1BA3" w:rsidP="00DE1BA3">
      <w:pPr>
        <w:rPr>
          <w:lang w:val="es-EC"/>
        </w:rPr>
      </w:pPr>
      <w:r w:rsidRPr="00B07A79">
        <w:rPr>
          <w:lang w:val="es-EC"/>
        </w:rPr>
        <w:t>Formato de inscripción diligenciado y personalizado con su fotografía.</w:t>
      </w:r>
    </w:p>
    <w:p w14:paraId="49526415" w14:textId="77777777" w:rsidR="00DE1BA3" w:rsidRPr="00B07A79" w:rsidRDefault="00DE1BA3" w:rsidP="00DE1BA3">
      <w:pPr>
        <w:rPr>
          <w:lang w:val="es-EC"/>
        </w:rPr>
      </w:pPr>
      <w:r w:rsidRPr="00B07A79">
        <w:rPr>
          <w:lang w:val="es-EC"/>
        </w:rPr>
        <w:t xml:space="preserve">Recibo de consignación por un valor estipulado en la cuenta corriente del banco Bogotá. </w:t>
      </w:r>
      <w:proofErr w:type="spellStart"/>
      <w:r w:rsidRPr="00B07A79">
        <w:rPr>
          <w:lang w:val="es-EC"/>
        </w:rPr>
        <w:t>N°</w:t>
      </w:r>
      <w:proofErr w:type="spellEnd"/>
    </w:p>
    <w:p w14:paraId="78D653B1" w14:textId="77777777" w:rsidR="00DE1BA3" w:rsidRPr="00B07A79" w:rsidRDefault="00DE1BA3" w:rsidP="00DE1BA3">
      <w:pPr>
        <w:rPr>
          <w:lang w:val="es-EC"/>
        </w:rPr>
      </w:pPr>
      <w:r w:rsidRPr="00B07A79">
        <w:rPr>
          <w:lang w:val="es-EC"/>
        </w:rPr>
        <w:lastRenderedPageBreak/>
        <w:t>620046623 a nombre de la Escuela Normal Superior de Urabá</w:t>
      </w:r>
    </w:p>
    <w:p w14:paraId="515593E0" w14:textId="77777777" w:rsidR="00DE1BA3" w:rsidRPr="00B07A79" w:rsidRDefault="00DE1BA3" w:rsidP="00DE1BA3">
      <w:pPr>
        <w:rPr>
          <w:lang w:val="es-EC"/>
        </w:rPr>
      </w:pPr>
      <w:r w:rsidRPr="00B07A79">
        <w:rPr>
          <w:lang w:val="es-EC"/>
        </w:rPr>
        <w:t>Certificado del ICFES (puntaje 200 en adelante).</w:t>
      </w:r>
    </w:p>
    <w:p w14:paraId="5B16EBD7" w14:textId="77777777" w:rsidR="00DE1BA3" w:rsidRPr="00B07A79" w:rsidRDefault="00DE1BA3" w:rsidP="00DE1BA3">
      <w:pPr>
        <w:rPr>
          <w:lang w:val="es-EC"/>
        </w:rPr>
      </w:pPr>
    </w:p>
    <w:p w14:paraId="19626D6D" w14:textId="77777777" w:rsidR="00DE1BA3" w:rsidRPr="00B07A79" w:rsidRDefault="00DE1BA3" w:rsidP="00DE1BA3">
      <w:pPr>
        <w:rPr>
          <w:lang w:val="es-EC"/>
        </w:rPr>
      </w:pPr>
      <w:r w:rsidRPr="00B07A79">
        <w:rPr>
          <w:lang w:val="es-EC"/>
        </w:rPr>
        <w:t>Si viene de otra normal deberá anexar: </w:t>
      </w:r>
    </w:p>
    <w:p w14:paraId="700CABA9" w14:textId="77777777" w:rsidR="00DE1BA3" w:rsidRPr="00B07A79" w:rsidRDefault="00DE1BA3" w:rsidP="00DE1BA3">
      <w:pPr>
        <w:rPr>
          <w:lang w:val="es-EC"/>
        </w:rPr>
      </w:pPr>
      <w:r w:rsidRPr="00B07A79">
        <w:rPr>
          <w:lang w:val="es-EC"/>
        </w:rPr>
        <w:t>Fotocopia de acta de grado </w:t>
      </w:r>
    </w:p>
    <w:p w14:paraId="31227406" w14:textId="77777777" w:rsidR="00DE1BA3" w:rsidRPr="00B07A79" w:rsidRDefault="00DE1BA3" w:rsidP="00DE1BA3">
      <w:pPr>
        <w:rPr>
          <w:lang w:val="es-EC"/>
        </w:rPr>
      </w:pPr>
      <w:r w:rsidRPr="00B07A79">
        <w:rPr>
          <w:lang w:val="es-EC"/>
        </w:rPr>
        <w:t>Fotocopia del diploma de Bachiller</w:t>
      </w:r>
    </w:p>
    <w:p w14:paraId="11C9C6CD" w14:textId="77777777" w:rsidR="00DE1BA3" w:rsidRPr="00B07A79" w:rsidRDefault="00DE1BA3" w:rsidP="00DE1BA3">
      <w:pPr>
        <w:rPr>
          <w:lang w:val="es-EC"/>
        </w:rPr>
      </w:pPr>
      <w:r w:rsidRPr="00B07A79">
        <w:rPr>
          <w:lang w:val="es-EC"/>
        </w:rPr>
        <w:t>Fotocopia del documento de identidad.</w:t>
      </w:r>
    </w:p>
    <w:p w14:paraId="04DC57EE" w14:textId="77777777" w:rsidR="00DE1BA3" w:rsidRPr="00B07A79" w:rsidRDefault="00DE1BA3" w:rsidP="00DE1BA3">
      <w:pPr>
        <w:rPr>
          <w:lang w:val="es-EC"/>
        </w:rPr>
      </w:pPr>
      <w:r w:rsidRPr="00B07A79">
        <w:rPr>
          <w:lang w:val="es-EC"/>
        </w:rPr>
        <w:t> </w:t>
      </w:r>
    </w:p>
    <w:p w14:paraId="1425F472" w14:textId="77777777" w:rsidR="00DE1BA3" w:rsidRPr="00B07A79" w:rsidRDefault="00DE1BA3" w:rsidP="00DE1BA3">
      <w:pPr>
        <w:rPr>
          <w:lang w:val="es-EC"/>
        </w:rPr>
      </w:pPr>
      <w:r w:rsidRPr="00B07A79">
        <w:rPr>
          <w:lang w:val="es-EC"/>
        </w:rPr>
        <w:t>Una vez inscrito el estudiante, ante la secretaria de la institución, iniciará el proceso en el</w:t>
      </w:r>
    </w:p>
    <w:p w14:paraId="0F1F689F" w14:textId="77777777" w:rsidR="00DE1BA3" w:rsidRPr="00B07A79" w:rsidRDefault="00DE1BA3" w:rsidP="00DE1BA3">
      <w:pPr>
        <w:rPr>
          <w:lang w:val="es-EC"/>
        </w:rPr>
      </w:pPr>
      <w:r w:rsidRPr="00B07A79">
        <w:rPr>
          <w:lang w:val="es-EC"/>
        </w:rPr>
        <w:t>siguiente orden: </w:t>
      </w:r>
    </w:p>
    <w:p w14:paraId="42FD5FDF" w14:textId="77777777" w:rsidR="00DE1BA3" w:rsidRPr="00B07A79" w:rsidRDefault="00DE1BA3" w:rsidP="00DE1BA3">
      <w:pPr>
        <w:rPr>
          <w:lang w:val="es-EC"/>
        </w:rPr>
      </w:pPr>
      <w:r w:rsidRPr="00B07A79">
        <w:rPr>
          <w:lang w:val="es-EC"/>
        </w:rPr>
        <w:t>1. Presentación de prueba de admisión.</w:t>
      </w:r>
    </w:p>
    <w:p w14:paraId="0D53CC20" w14:textId="77777777" w:rsidR="00DE1BA3" w:rsidRPr="00B07A79" w:rsidRDefault="00DE1BA3" w:rsidP="00DE1BA3">
      <w:pPr>
        <w:rPr>
          <w:lang w:val="es-EC"/>
        </w:rPr>
      </w:pPr>
      <w:r w:rsidRPr="00B07A79">
        <w:rPr>
          <w:lang w:val="es-EC"/>
        </w:rPr>
        <w:t>2. Entrevista (solo si gana la prueba de admisión) </w:t>
      </w:r>
    </w:p>
    <w:p w14:paraId="62CAA07E" w14:textId="77777777" w:rsidR="00DE1BA3" w:rsidRPr="00B07A79" w:rsidRDefault="00DE1BA3" w:rsidP="00DE1BA3">
      <w:pPr>
        <w:rPr>
          <w:lang w:val="es-EC"/>
        </w:rPr>
      </w:pPr>
    </w:p>
    <w:p w14:paraId="127BFCCF" w14:textId="77777777" w:rsidR="00DE1BA3" w:rsidRPr="00B07A79" w:rsidRDefault="00DE1BA3" w:rsidP="00DE1BA3">
      <w:pPr>
        <w:rPr>
          <w:lang w:val="es-EC"/>
        </w:rPr>
      </w:pPr>
      <w:r w:rsidRPr="00B07A79">
        <w:rPr>
          <w:lang w:val="es-EC"/>
        </w:rPr>
        <w:t>ESTUDIANTES EGRESADOS DE OTROS ESTABLECIMIENTOS (BACHILLER ACADEMICO U OTRO) </w:t>
      </w:r>
      <w:r w:rsidR="007C4552">
        <w:rPr>
          <w:lang w:val="es-EC"/>
        </w:rPr>
        <w:t xml:space="preserve"> </w:t>
      </w:r>
      <w:r w:rsidRPr="00B07A79">
        <w:rPr>
          <w:lang w:val="es-EC"/>
        </w:rPr>
        <w:t> </w:t>
      </w:r>
    </w:p>
    <w:p w14:paraId="399E4E6B" w14:textId="77777777" w:rsidR="00DE1BA3" w:rsidRPr="00B07A79" w:rsidRDefault="00DE1BA3" w:rsidP="00DE1BA3">
      <w:pPr>
        <w:rPr>
          <w:lang w:val="es-EC"/>
        </w:rPr>
      </w:pPr>
      <w:r w:rsidRPr="00B07A79">
        <w:rPr>
          <w:lang w:val="es-EC"/>
        </w:rPr>
        <w:t>Los estudiantes con título de bachiller académico u otro, que desean ingresar al programa de</w:t>
      </w:r>
    </w:p>
    <w:p w14:paraId="093321B6" w14:textId="77777777" w:rsidR="00DE1BA3" w:rsidRPr="00B07A79" w:rsidRDefault="00DE1BA3" w:rsidP="00DE1BA3">
      <w:pPr>
        <w:rPr>
          <w:lang w:val="es-EC"/>
        </w:rPr>
      </w:pPr>
      <w:r w:rsidRPr="00B07A79">
        <w:rPr>
          <w:lang w:val="es-EC"/>
        </w:rPr>
        <w:t>formación complementaria, deberán iniciar un proceso de selección que comprende: </w:t>
      </w:r>
    </w:p>
    <w:p w14:paraId="09A0F77F" w14:textId="77777777" w:rsidR="00DE1BA3" w:rsidRPr="00B07A79" w:rsidRDefault="00DE1BA3" w:rsidP="00DE1BA3">
      <w:pPr>
        <w:rPr>
          <w:lang w:val="es-EC"/>
        </w:rPr>
      </w:pPr>
      <w:r w:rsidRPr="00B07A79">
        <w:rPr>
          <w:lang w:val="es-EC"/>
        </w:rPr>
        <w:t> </w:t>
      </w:r>
    </w:p>
    <w:p w14:paraId="7F437556" w14:textId="77777777" w:rsidR="00DE1BA3" w:rsidRPr="00B07A79" w:rsidRDefault="00DE1BA3" w:rsidP="00DE1BA3">
      <w:pPr>
        <w:rPr>
          <w:lang w:val="es-EC"/>
        </w:rPr>
      </w:pPr>
      <w:r w:rsidRPr="00B07A79">
        <w:rPr>
          <w:lang w:val="es-EC"/>
        </w:rPr>
        <w:t>1. Inscripción ante la secretaria de la institución</w:t>
      </w:r>
    </w:p>
    <w:p w14:paraId="59F958E7" w14:textId="77777777" w:rsidR="00DE1BA3" w:rsidRPr="00B07A79" w:rsidRDefault="00DE1BA3" w:rsidP="00DE1BA3">
      <w:pPr>
        <w:rPr>
          <w:lang w:val="es-EC"/>
        </w:rPr>
      </w:pPr>
      <w:r w:rsidRPr="00B07A79">
        <w:rPr>
          <w:lang w:val="es-EC"/>
        </w:rPr>
        <w:t>2. Presentación de prueba de admisión.</w:t>
      </w:r>
    </w:p>
    <w:p w14:paraId="4DD48F14" w14:textId="77777777" w:rsidR="00DE1BA3" w:rsidRPr="00B07A79" w:rsidRDefault="00DE1BA3" w:rsidP="00DE1BA3">
      <w:pPr>
        <w:rPr>
          <w:lang w:val="es-EC"/>
        </w:rPr>
      </w:pPr>
      <w:r w:rsidRPr="00B07A79">
        <w:rPr>
          <w:lang w:val="es-EC"/>
        </w:rPr>
        <w:t>3. Entrevista (sólo la presentarán quienes ganen la prueba de admisión)</w:t>
      </w:r>
    </w:p>
    <w:p w14:paraId="6E81C116" w14:textId="77777777" w:rsidR="00DE1BA3" w:rsidRPr="00B07A79" w:rsidRDefault="00DE1BA3" w:rsidP="00DE1BA3">
      <w:pPr>
        <w:rPr>
          <w:lang w:val="es-EC"/>
        </w:rPr>
      </w:pPr>
      <w:r w:rsidRPr="00B07A79">
        <w:rPr>
          <w:lang w:val="es-EC"/>
        </w:rPr>
        <w:lastRenderedPageBreak/>
        <w:t>4. Nivel introductorio con una intensidad horaria de 40 horas. </w:t>
      </w:r>
    </w:p>
    <w:p w14:paraId="02D96C7F" w14:textId="77777777" w:rsidR="00DE1BA3" w:rsidRPr="00B07A79" w:rsidRDefault="00DE1BA3" w:rsidP="00DE1BA3">
      <w:pPr>
        <w:rPr>
          <w:lang w:val="es-EC"/>
        </w:rPr>
      </w:pPr>
      <w:r w:rsidRPr="00B07A79">
        <w:rPr>
          <w:lang w:val="es-EC"/>
        </w:rPr>
        <w:t>REQUISITOS PARA LA INSCRIPCIÓN  </w:t>
      </w:r>
    </w:p>
    <w:p w14:paraId="6A23EF38" w14:textId="77777777" w:rsidR="00DE1BA3" w:rsidRPr="00B07A79" w:rsidRDefault="00DE1BA3" w:rsidP="00DE1BA3">
      <w:pPr>
        <w:rPr>
          <w:lang w:val="es-EC"/>
        </w:rPr>
      </w:pPr>
      <w:r w:rsidRPr="00B07A79">
        <w:rPr>
          <w:lang w:val="es-EC"/>
        </w:rPr>
        <w:t>Para la inscripción deben presentar una carpeta Kimberly con los siguientes documentos: </w:t>
      </w:r>
      <w:r w:rsidR="007C4552">
        <w:rPr>
          <w:lang w:val="es-EC"/>
        </w:rPr>
        <w:t xml:space="preserve"> </w:t>
      </w:r>
      <w:r w:rsidRPr="00B07A79">
        <w:rPr>
          <w:lang w:val="es-EC"/>
        </w:rPr>
        <w:t> </w:t>
      </w:r>
    </w:p>
    <w:p w14:paraId="7F9D2231" w14:textId="77777777" w:rsidR="00DE1BA3" w:rsidRPr="00B07A79" w:rsidRDefault="00DE1BA3" w:rsidP="00DE1BA3">
      <w:pPr>
        <w:rPr>
          <w:lang w:val="es-EC"/>
        </w:rPr>
      </w:pPr>
      <w:r w:rsidRPr="00B07A79">
        <w:rPr>
          <w:lang w:val="es-EC"/>
        </w:rPr>
        <w:t>Formato de inscripción diligenciado y personalizado con fotografía.</w:t>
      </w:r>
    </w:p>
    <w:p w14:paraId="4A35A364" w14:textId="77777777" w:rsidR="00DE1BA3" w:rsidRPr="00B07A79" w:rsidRDefault="00DE1BA3" w:rsidP="00DE1BA3">
      <w:pPr>
        <w:rPr>
          <w:lang w:val="es-EC"/>
        </w:rPr>
      </w:pPr>
      <w:r w:rsidRPr="00B07A79">
        <w:rPr>
          <w:lang w:val="es-EC"/>
        </w:rPr>
        <w:t>Recibo de consignación por un valor estipulado (costo de inscripción), en el banco</w:t>
      </w:r>
    </w:p>
    <w:p w14:paraId="06CA1B42" w14:textId="77777777" w:rsidR="00DE1BA3" w:rsidRPr="00B07A79" w:rsidRDefault="00DE1BA3" w:rsidP="00DE1BA3">
      <w:pPr>
        <w:rPr>
          <w:lang w:val="es-EC"/>
        </w:rPr>
      </w:pPr>
      <w:r w:rsidRPr="00B07A79">
        <w:rPr>
          <w:lang w:val="es-EC"/>
        </w:rPr>
        <w:t>de Bogotá a la cuenta. N°620046623.</w:t>
      </w:r>
    </w:p>
    <w:p w14:paraId="128463FC" w14:textId="77777777" w:rsidR="00DE1BA3" w:rsidRPr="00B07A79" w:rsidRDefault="00DE1BA3" w:rsidP="00DE1BA3">
      <w:pPr>
        <w:rPr>
          <w:lang w:val="es-EC"/>
        </w:rPr>
      </w:pPr>
      <w:r w:rsidRPr="00B07A79">
        <w:rPr>
          <w:lang w:val="es-EC"/>
        </w:rPr>
        <w:t>Fotocopia de acta de grado </w:t>
      </w:r>
    </w:p>
    <w:p w14:paraId="7BFC6614" w14:textId="77777777" w:rsidR="00DE1BA3" w:rsidRPr="00B07A79" w:rsidRDefault="00DE1BA3" w:rsidP="00DE1BA3">
      <w:pPr>
        <w:rPr>
          <w:lang w:val="es-EC"/>
        </w:rPr>
      </w:pPr>
      <w:r w:rsidRPr="00B07A79">
        <w:rPr>
          <w:lang w:val="es-EC"/>
        </w:rPr>
        <w:t>Fotocopia del diploma de Bachiller</w:t>
      </w:r>
    </w:p>
    <w:p w14:paraId="1CE4FB90" w14:textId="77777777" w:rsidR="00DE1BA3" w:rsidRPr="00B07A79" w:rsidRDefault="00DE1BA3" w:rsidP="00DE1BA3">
      <w:pPr>
        <w:rPr>
          <w:lang w:val="es-EC"/>
        </w:rPr>
      </w:pPr>
      <w:r w:rsidRPr="00B07A79">
        <w:rPr>
          <w:lang w:val="es-EC"/>
        </w:rPr>
        <w:t>Fotocopia del documento de identidad.</w:t>
      </w:r>
      <w:r w:rsidR="007C4552">
        <w:rPr>
          <w:lang w:val="es-EC"/>
        </w:rPr>
        <w:t xml:space="preserve"> </w:t>
      </w:r>
      <w:r w:rsidRPr="00B07A79">
        <w:rPr>
          <w:lang w:val="es-EC"/>
        </w:rPr>
        <w:t> </w:t>
      </w:r>
    </w:p>
    <w:p w14:paraId="1793852D" w14:textId="77777777" w:rsidR="00DE1BA3" w:rsidRPr="00B07A79" w:rsidRDefault="00DE1BA3" w:rsidP="00DE1BA3">
      <w:pPr>
        <w:rPr>
          <w:lang w:val="es-EC"/>
        </w:rPr>
      </w:pPr>
      <w:r w:rsidRPr="00B07A79">
        <w:rPr>
          <w:lang w:val="es-EC"/>
        </w:rPr>
        <w:t>Es válido resaltar, que los estudiantes la ENSUR se reservará el derecho de admisión. </w:t>
      </w:r>
      <w:r w:rsidR="007C4552">
        <w:rPr>
          <w:lang w:val="es-EC"/>
        </w:rPr>
        <w:t xml:space="preserve"> </w:t>
      </w:r>
      <w:r w:rsidRPr="00B07A79">
        <w:rPr>
          <w:lang w:val="es-EC"/>
        </w:rPr>
        <w:t> </w:t>
      </w:r>
    </w:p>
    <w:p w14:paraId="1168DC3A" w14:textId="77777777" w:rsidR="00DE1BA3" w:rsidRPr="00B07A79" w:rsidRDefault="00DE1BA3" w:rsidP="00DE1BA3">
      <w:pPr>
        <w:rPr>
          <w:lang w:val="es-EC"/>
        </w:rPr>
      </w:pPr>
      <w:r w:rsidRPr="00B07A79">
        <w:rPr>
          <w:lang w:val="es-EC"/>
        </w:rPr>
        <w:t>Una vez inscrito el estudiante, ante la secretaria de la institución, iniciará el proceso en</w:t>
      </w:r>
    </w:p>
    <w:p w14:paraId="7ED55E7B" w14:textId="77777777" w:rsidR="00DE1BA3" w:rsidRPr="00B07A79" w:rsidRDefault="00DE1BA3" w:rsidP="00DE1BA3">
      <w:pPr>
        <w:rPr>
          <w:lang w:val="es-EC"/>
        </w:rPr>
      </w:pPr>
      <w:r w:rsidRPr="00B07A79">
        <w:rPr>
          <w:lang w:val="es-EC"/>
        </w:rPr>
        <w:t>siguiente orden: </w:t>
      </w:r>
    </w:p>
    <w:p w14:paraId="5A96847A" w14:textId="77777777" w:rsidR="00DE1BA3" w:rsidRPr="00B07A79" w:rsidRDefault="00DE1BA3" w:rsidP="00DE1BA3">
      <w:pPr>
        <w:rPr>
          <w:lang w:val="es-EC"/>
        </w:rPr>
      </w:pPr>
      <w:r w:rsidRPr="00B07A79">
        <w:rPr>
          <w:lang w:val="es-EC"/>
        </w:rPr>
        <w:t>Presentación de prueba de admisión.</w:t>
      </w:r>
    </w:p>
    <w:p w14:paraId="5B651675" w14:textId="77777777" w:rsidR="00DE1BA3" w:rsidRPr="00B07A79" w:rsidRDefault="00DE1BA3" w:rsidP="00DE1BA3">
      <w:pPr>
        <w:rPr>
          <w:lang w:val="es-EC"/>
        </w:rPr>
      </w:pPr>
      <w:r w:rsidRPr="00B07A79">
        <w:rPr>
          <w:lang w:val="es-EC"/>
        </w:rPr>
        <w:t>Entrevista (solo si gana la prueba anterior)</w:t>
      </w:r>
    </w:p>
    <w:p w14:paraId="501B740C" w14:textId="77777777" w:rsidR="00DE1BA3" w:rsidRPr="00B07A79" w:rsidRDefault="00DE1BA3" w:rsidP="00DE1BA3">
      <w:pPr>
        <w:rPr>
          <w:lang w:val="es-EC"/>
        </w:rPr>
      </w:pPr>
      <w:r w:rsidRPr="00B07A79">
        <w:rPr>
          <w:lang w:val="es-EC"/>
        </w:rPr>
        <w:t>Nivel introductorio, que tendrá un valor estipulado por el Consejo</w:t>
      </w:r>
    </w:p>
    <w:p w14:paraId="483FDFA1" w14:textId="77777777" w:rsidR="00DE1BA3" w:rsidRPr="00B07A79" w:rsidRDefault="00DE1BA3" w:rsidP="00DE1BA3">
      <w:pPr>
        <w:rPr>
          <w:lang w:val="es-EC"/>
        </w:rPr>
      </w:pPr>
      <w:r w:rsidRPr="00B07A79">
        <w:rPr>
          <w:lang w:val="es-EC"/>
        </w:rPr>
        <w:t>Directivo </w:t>
      </w:r>
      <w:r w:rsidR="007C4552">
        <w:rPr>
          <w:lang w:val="es-EC"/>
        </w:rPr>
        <w:t xml:space="preserve"> </w:t>
      </w:r>
    </w:p>
    <w:p w14:paraId="5572F336" w14:textId="77777777" w:rsidR="00DE1BA3" w:rsidRPr="00B07A79" w:rsidRDefault="00DE1BA3" w:rsidP="00DE1BA3">
      <w:pPr>
        <w:rPr>
          <w:lang w:val="es-EC"/>
        </w:rPr>
      </w:pPr>
      <w:r w:rsidRPr="00B07A79">
        <w:rPr>
          <w:lang w:val="es-EC"/>
        </w:rPr>
        <w:t>Finalizado el anterior proceso deberá obtener una nota de 4,0 o más para ser admitido al</w:t>
      </w:r>
    </w:p>
    <w:p w14:paraId="35E942A6" w14:textId="77777777" w:rsidR="00DE1BA3" w:rsidRPr="00B07A79" w:rsidRDefault="00DE1BA3" w:rsidP="00DE1BA3">
      <w:pPr>
        <w:rPr>
          <w:lang w:val="es-EC"/>
        </w:rPr>
      </w:pPr>
      <w:r w:rsidRPr="00B07A79">
        <w:rPr>
          <w:lang w:val="es-EC"/>
        </w:rPr>
        <w:t>programa de formación complementaria.</w:t>
      </w:r>
      <w:r w:rsidR="007C4552">
        <w:rPr>
          <w:lang w:val="es-EC"/>
        </w:rPr>
        <w:t xml:space="preserve"> </w:t>
      </w:r>
    </w:p>
    <w:p w14:paraId="50AEA096" w14:textId="77777777" w:rsidR="00DE1BA3" w:rsidRPr="00B07A79" w:rsidRDefault="00DE1BA3" w:rsidP="00DE1BA3">
      <w:pPr>
        <w:rPr>
          <w:lang w:val="es-EC"/>
        </w:rPr>
      </w:pPr>
      <w:r w:rsidRPr="00B07A79">
        <w:rPr>
          <w:lang w:val="es-EC"/>
        </w:rPr>
        <w:t xml:space="preserve">Cabe resaltar, que la persona admitida para el Programa de Formación Complementaria tramitará su matrícula de acuerdo al Manual de Procedimientos vigente. La ENSUR se reserva el derecho de admisión para personas que considere pueden ser obstáculo para su habitual funcionamiento o para quienes no cumplan con los requisitos exigidos. Quienes hayan sido </w:t>
      </w:r>
      <w:r w:rsidRPr="00B07A79">
        <w:rPr>
          <w:lang w:val="es-EC"/>
        </w:rPr>
        <w:lastRenderedPageBreak/>
        <w:t>admitidos en el Programa de Formación Complementaria, deberán efectuar la matrícula en las fechas fijadas en el correspondiente calendario académico.</w:t>
      </w:r>
    </w:p>
    <w:p w14:paraId="565382DE" w14:textId="77777777" w:rsidR="00DE1BA3" w:rsidRPr="00B07A79" w:rsidRDefault="00DE1BA3" w:rsidP="00DE1BA3">
      <w:pPr>
        <w:rPr>
          <w:lang w:val="es-EC"/>
        </w:rPr>
      </w:pPr>
    </w:p>
    <w:p w14:paraId="5CD05976" w14:textId="77777777" w:rsidR="00DE1BA3" w:rsidRPr="00B07A79" w:rsidRDefault="00DE1BA3" w:rsidP="00DE1BA3">
      <w:pPr>
        <w:pStyle w:val="Ttulo2"/>
      </w:pPr>
      <w:bookmarkStart w:id="91" w:name="_Toc1091"/>
      <w:r>
        <w:t>12.25 De las matrículas</w:t>
      </w:r>
      <w:bookmarkEnd w:id="91"/>
    </w:p>
    <w:p w14:paraId="4004E367" w14:textId="77777777" w:rsidR="00DE1BA3" w:rsidRPr="00B07A79" w:rsidRDefault="00DE1BA3" w:rsidP="00DE1BA3">
      <w:pPr>
        <w:pStyle w:val="Ttulo3"/>
      </w:pPr>
      <w:bookmarkStart w:id="92" w:name="_Toc1092"/>
      <w:r>
        <w:t>12.25.1 Proceso de matrícula para el Programa de Formación Complementaria</w:t>
      </w:r>
      <w:bookmarkEnd w:id="92"/>
    </w:p>
    <w:p w14:paraId="1694B09A" w14:textId="77777777" w:rsidR="00DE1BA3" w:rsidRPr="00B07A79" w:rsidRDefault="00DE1BA3" w:rsidP="00DE1BA3">
      <w:pPr>
        <w:rPr>
          <w:lang w:val="es-EC"/>
        </w:rPr>
      </w:pPr>
    </w:p>
    <w:p w14:paraId="6147B0AD" w14:textId="77777777" w:rsidR="00DE1BA3" w:rsidRPr="00B07A79" w:rsidRDefault="00DE1BA3" w:rsidP="00DE1BA3">
      <w:pPr>
        <w:rPr>
          <w:lang w:val="es-EC"/>
        </w:rPr>
      </w:pPr>
      <w:r w:rsidRPr="00B07A79">
        <w:rPr>
          <w:lang w:val="es-EC"/>
        </w:rPr>
        <w:t>Las matrículas para los estudiantes que deseen ingresar al Programa de Formación Complementaria se realizan en la Escuela Normal Superior semestralmente y según lo dispuesto por las directrices del proceso de selección en el PFC direccionado por el Núcleo de Pedagogía y Practica. Una vez cumplidos los requisitos mínimos exigidos para el ingreso.</w:t>
      </w:r>
    </w:p>
    <w:p w14:paraId="1651C78C" w14:textId="77777777" w:rsidR="00DE1BA3" w:rsidRPr="00B07A79" w:rsidRDefault="00DE1BA3" w:rsidP="00DE1BA3">
      <w:pPr>
        <w:pStyle w:val="Ttulo3"/>
      </w:pPr>
      <w:bookmarkStart w:id="93" w:name="_Toc1093"/>
      <w:r>
        <w:t>12.25.2 De las inscripciones y admisiones</w:t>
      </w:r>
      <w:bookmarkEnd w:id="93"/>
    </w:p>
    <w:p w14:paraId="5A611282" w14:textId="77777777" w:rsidR="00DE1BA3" w:rsidRPr="00B07A79" w:rsidRDefault="00DE1BA3" w:rsidP="00DE1BA3">
      <w:pPr>
        <w:rPr>
          <w:lang w:val="es-EC"/>
        </w:rPr>
      </w:pPr>
      <w:r w:rsidRPr="00B07A79">
        <w:rPr>
          <w:lang w:val="es-EC"/>
        </w:rPr>
        <w:t>Toda persona que desee iniciar estudios en el Programa de Formación Complementaria en la Escuela Normal Superior de Urabá, debe cumplir con los requisitos del proceso de selección que establece la ENSUR en la convocatoria con los estudiantes bachilleres egresados de escuelas normales con profundización en pedagogía y bachilleres académicos de otras instituciones, estos son:</w:t>
      </w:r>
      <w:r w:rsidR="007C4552">
        <w:rPr>
          <w:lang w:val="es-EC"/>
        </w:rPr>
        <w:t xml:space="preserve"> </w:t>
      </w:r>
    </w:p>
    <w:p w14:paraId="590FFE76" w14:textId="77777777" w:rsidR="00DE1BA3" w:rsidRPr="00B07A79" w:rsidRDefault="00DE1BA3" w:rsidP="00DE1BA3">
      <w:pPr>
        <w:rPr>
          <w:lang w:val="es-EC"/>
        </w:rPr>
      </w:pPr>
      <w:r w:rsidRPr="00B07A79">
        <w:rPr>
          <w:lang w:val="es-EC"/>
        </w:rPr>
        <w:br/>
        <w:t>La Escuela Normal Superior Urabá contempla la matrícula en cuatro pasos:</w:t>
      </w:r>
      <w:r w:rsidR="007C4552">
        <w:rPr>
          <w:lang w:val="es-EC"/>
        </w:rPr>
        <w:t xml:space="preserve"> </w:t>
      </w:r>
      <w:r w:rsidRPr="00B07A79">
        <w:rPr>
          <w:lang w:val="es-EC"/>
        </w:rPr>
        <w:t> </w:t>
      </w:r>
    </w:p>
    <w:p w14:paraId="55A1CAA9" w14:textId="77777777" w:rsidR="00DE1BA3" w:rsidRPr="00B07A79" w:rsidRDefault="00DE1BA3" w:rsidP="00DE1BA3">
      <w:pPr>
        <w:rPr>
          <w:lang w:val="es-EC"/>
        </w:rPr>
      </w:pPr>
      <w:r w:rsidRPr="00B07A79">
        <w:rPr>
          <w:lang w:val="es-EC"/>
        </w:rPr>
        <w:t>1. Pago de derechos financieros: Es el hecho de consignar en la cuenta bancaria de la institución, el valor de la matricula semestral y los demás derechos establecidos por la Institución.  </w:t>
      </w:r>
    </w:p>
    <w:p w14:paraId="3AE88E69" w14:textId="77777777" w:rsidR="00DE1BA3" w:rsidRPr="00B07A79" w:rsidRDefault="00DE1BA3" w:rsidP="00DE1BA3">
      <w:pPr>
        <w:rPr>
          <w:lang w:val="es-EC"/>
        </w:rPr>
      </w:pPr>
      <w:r w:rsidRPr="00B07A79">
        <w:rPr>
          <w:lang w:val="es-EC"/>
        </w:rPr>
        <w:t xml:space="preserve">Este valor será previsto por el rector, y aprobado por el Consejo Directivo, de acuerdo con las normas vigentes, y se maneja como matrícula ordinaria. La Matrícula Extraordinaria es la que </w:t>
      </w:r>
      <w:r w:rsidRPr="00B07A79">
        <w:rPr>
          <w:lang w:val="es-EC"/>
        </w:rPr>
        <w:lastRenderedPageBreak/>
        <w:t>se hace después de la fecha fijada en el calendario académico, tendrá un incremento significativo no superior al cuarenta por ciento (40%) de la matrícula ordinaria y debe cancelarla el estudiante o su acudiente por no haber cumplido con las fechas establecidas para la matricula ordinaria.  </w:t>
      </w:r>
    </w:p>
    <w:p w14:paraId="06AC23E5" w14:textId="77777777" w:rsidR="00DE1BA3" w:rsidRPr="00B07A79" w:rsidRDefault="00DE1BA3" w:rsidP="00DE1BA3">
      <w:pPr>
        <w:rPr>
          <w:lang w:val="es-EC"/>
        </w:rPr>
      </w:pPr>
      <w:r w:rsidRPr="00B07A79">
        <w:rPr>
          <w:lang w:val="es-EC"/>
        </w:rPr>
        <w:t>Si el estudiante presenta dificultades justificadas para cancelar el total del semestre académico puede establecer convenio de pago en el que puede cancelar un porcentaje del valor de la matrícula para iniciar estudios y pagar el restante del valor adeudado en 3 meses después de haber establecido el convenio. Si incurre en el no cumplimiento del contrato, tendrá un incremento al porcentaje de acuerdo a la matricula ordinaria. </w:t>
      </w:r>
    </w:p>
    <w:p w14:paraId="14E9C230" w14:textId="77777777" w:rsidR="00DE1BA3" w:rsidRPr="00B07A79" w:rsidRDefault="00DE1BA3" w:rsidP="00DE1BA3">
      <w:pPr>
        <w:rPr>
          <w:lang w:val="es-EC"/>
        </w:rPr>
      </w:pPr>
      <w:r w:rsidRPr="00B07A79">
        <w:rPr>
          <w:lang w:val="es-EC"/>
        </w:rPr>
        <w:t>2. En la secretaria de la Institución se deben presentar el estudiante menor de edad, junto con su Padre, Madre de Familia o Acudiente con la documentación exigida y luego de verificar que está completa, firma el libro y el contrato de matrícula. El estudiante mayor de edad firma el libro sin acudientes y debe presentar la documentación exigida</w:t>
      </w:r>
      <w:r w:rsidR="007C4552">
        <w:rPr>
          <w:lang w:val="es-EC"/>
        </w:rPr>
        <w:t xml:space="preserve"> </w:t>
      </w:r>
    </w:p>
    <w:p w14:paraId="66CB758A" w14:textId="77777777" w:rsidR="00DE1BA3" w:rsidRPr="00B07A79" w:rsidRDefault="00DE1BA3" w:rsidP="00DE1BA3">
      <w:pPr>
        <w:rPr>
          <w:lang w:val="es-EC"/>
        </w:rPr>
      </w:pPr>
      <w:r w:rsidRPr="00B07A79">
        <w:rPr>
          <w:lang w:val="es-EC"/>
        </w:rPr>
        <w:t>3. Mediante este acto adquiere la calidad de estudiante y se compromete a cumplir los estatutos, reglamentos y disposiciones de la Escuela Normal Superior de Urabá.</w:t>
      </w:r>
    </w:p>
    <w:p w14:paraId="266921A0" w14:textId="77777777" w:rsidR="00DE1BA3" w:rsidRPr="00B07A79" w:rsidRDefault="00DE1BA3" w:rsidP="00DE1BA3">
      <w:pPr>
        <w:rPr>
          <w:lang w:val="es-EC"/>
        </w:rPr>
      </w:pPr>
    </w:p>
    <w:p w14:paraId="2A3BBF95" w14:textId="77777777" w:rsidR="00DE1BA3" w:rsidRPr="00B07A79" w:rsidRDefault="00DE1BA3" w:rsidP="00DE1BA3">
      <w:pPr>
        <w:rPr>
          <w:lang w:val="es-EC"/>
        </w:rPr>
      </w:pPr>
      <w:r w:rsidRPr="00B07A79">
        <w:rPr>
          <w:lang w:val="es-EC"/>
        </w:rPr>
        <w:t>4. Los estudiantes del programa de Formación Complementaria se presentan con el coordinador académico para que se le da conocer el Plan de estudios correspondiente al Semestre que cursa. O en su defecto se ingresa a un grupo de WhatsApp oficial asignado para el curso y allí se le envía la información del plan de estudios y la circular de fechas de programa.</w:t>
      </w:r>
      <w:r w:rsidR="007C4552">
        <w:rPr>
          <w:lang w:val="es-EC"/>
        </w:rPr>
        <w:t xml:space="preserve"> </w:t>
      </w:r>
    </w:p>
    <w:p w14:paraId="51318368" w14:textId="77777777" w:rsidR="00DE1BA3" w:rsidRPr="00B07A79" w:rsidRDefault="00DE1BA3" w:rsidP="00DE1BA3">
      <w:pPr>
        <w:pStyle w:val="Ttulo2"/>
      </w:pPr>
      <w:bookmarkStart w:id="94" w:name="_Toc1094"/>
      <w:r>
        <w:t>12.26 Inducción a los nuevos estudiantes</w:t>
      </w:r>
      <w:bookmarkEnd w:id="94"/>
    </w:p>
    <w:p w14:paraId="738B032C" w14:textId="77777777" w:rsidR="00DE1BA3" w:rsidRPr="00B07A79" w:rsidRDefault="00DE1BA3" w:rsidP="00DE1BA3">
      <w:pPr>
        <w:rPr>
          <w:lang w:val="es-EC"/>
        </w:rPr>
      </w:pPr>
      <w:r w:rsidRPr="00B07A79">
        <w:rPr>
          <w:lang w:val="es-EC"/>
        </w:rPr>
        <w:t xml:space="preserve"> La Escuela Normal Superior de Urabá (ENSUR) diseña una estrategia de inducción y acogida institucional dirigida al personal docente de reciente vinculación, entendida como un </w:t>
      </w:r>
      <w:r w:rsidRPr="00B07A79">
        <w:rPr>
          <w:lang w:val="es-EC"/>
        </w:rPr>
        <w:lastRenderedPageBreak/>
        <w:t>dispositivo estratégico de socialización profesional. En consonancia con los planteamientos de Marcelo (2009), los primeros años de ejercicio docente constituyen una etapa crítica de aprendizaje situado, en la cual la apropiación de la cultura institucional resulta determinante para la consolidación de una identidad profesional coherente con el proyecto educativo. Por ello, la primera sesión del semestre se configura como una lección inaugural, entendida no como un acto protocolario, sino como un espacio de transposición didáctica del horizonte institucional, en el que se socializan el modelo pedagógico, los principios axiológicos y las apuestas curriculares de la institución. Asimismo, esta estrategia favorece, desde una perspectiva de la organización escolar (Bolívar, 2000), la construcción de sentido compartido y el fortalecimiento del compromiso colectivo con el proyecto educativo institucional.</w:t>
      </w:r>
    </w:p>
    <w:p w14:paraId="37059962" w14:textId="77777777" w:rsidR="00DE1BA3" w:rsidRPr="00B07A79" w:rsidRDefault="00DE1BA3" w:rsidP="00DE1BA3">
      <w:pPr>
        <w:rPr>
          <w:lang w:val="es-EC"/>
        </w:rPr>
      </w:pPr>
    </w:p>
    <w:p w14:paraId="6CDA1BBE" w14:textId="77777777" w:rsidR="00DE1BA3" w:rsidRPr="007C4552" w:rsidRDefault="00DE1BA3" w:rsidP="00DE1BA3">
      <w:pPr>
        <w:pStyle w:val="Ttulo2"/>
      </w:pPr>
      <w:bookmarkStart w:id="95" w:name="_Toc1095"/>
      <w:r>
        <w:t>12.27 Estímulos para los estudiantes del Programa de Formación Complementaria</w:t>
      </w:r>
      <w:bookmarkEnd w:id="95"/>
    </w:p>
    <w:p w14:paraId="06672B62" w14:textId="77777777" w:rsidR="00DE1BA3" w:rsidRPr="00B07A79" w:rsidRDefault="00DE1BA3" w:rsidP="00DE1BA3">
      <w:pPr>
        <w:rPr>
          <w:lang w:val="es-EC"/>
        </w:rPr>
      </w:pPr>
      <w:r w:rsidRPr="00B07A79">
        <w:rPr>
          <w:lang w:val="es-EC"/>
        </w:rPr>
        <w:t>Un estudiante del PFC, que demuestre un alto desempeño académico, un comportamiento disciplinar adecuado y un compromiso con los componentes vistos durante el semestre evidenciado en el desarrollo de la mismo, será exaltado con el diploma respectivo. </w:t>
      </w:r>
    </w:p>
    <w:p w14:paraId="3EF7FC88" w14:textId="77777777" w:rsidR="00DE1BA3" w:rsidRPr="00B07A79" w:rsidRDefault="00DE1BA3" w:rsidP="00DE1BA3">
      <w:pPr>
        <w:rPr>
          <w:lang w:val="es-EC"/>
        </w:rPr>
      </w:pPr>
      <w:r w:rsidRPr="00B07A79">
        <w:rPr>
          <w:lang w:val="es-EC"/>
        </w:rPr>
        <w:t>Al finalizar cada semestre del año lectivo, el estudiante que demuestre y obtenga la mejor valoración de desempeño superior (4.5 - 5.0), se le exonera el 30% del pago financiero del semestre siguiente. </w:t>
      </w:r>
    </w:p>
    <w:p w14:paraId="4A9FD482" w14:textId="77777777" w:rsidR="00DE1BA3" w:rsidRPr="00B07A79" w:rsidRDefault="00DE1BA3" w:rsidP="00DE1BA3">
      <w:pPr>
        <w:rPr>
          <w:lang w:val="es-EC"/>
        </w:rPr>
      </w:pPr>
      <w:r w:rsidRPr="00B07A79">
        <w:rPr>
          <w:lang w:val="es-EC"/>
        </w:rPr>
        <w:t>Reconocimiento a la mejor propuesta o sistematización de investigación. </w:t>
      </w:r>
    </w:p>
    <w:p w14:paraId="70A856AA" w14:textId="77777777" w:rsidR="00DE1BA3" w:rsidRPr="00B07A79" w:rsidRDefault="00DE1BA3" w:rsidP="00DE1BA3">
      <w:pPr>
        <w:rPr>
          <w:lang w:val="es-EC"/>
        </w:rPr>
      </w:pPr>
      <w:r w:rsidRPr="00B07A79">
        <w:rPr>
          <w:lang w:val="es-EC"/>
        </w:rPr>
        <w:t>Recibirá reconocimiento honorifico el mejor NORMALISTA SUPERIOR, por demostrar el mejor desempeño académico y comportamental durante los semestres cursados. </w:t>
      </w:r>
    </w:p>
    <w:p w14:paraId="0511B6FD" w14:textId="77777777" w:rsidR="00DE1BA3" w:rsidRPr="00B07A79" w:rsidRDefault="00DE1BA3" w:rsidP="00DE1BA3">
      <w:pPr>
        <w:rPr>
          <w:lang w:val="es-EC"/>
        </w:rPr>
      </w:pPr>
    </w:p>
    <w:p w14:paraId="13A5CBB9" w14:textId="77777777" w:rsidR="007C4552" w:rsidRDefault="00DE1BA3" w:rsidP="00DE1BA3">
      <w:pPr>
        <w:rPr>
          <w:lang w:val="es-EC"/>
        </w:rPr>
      </w:pPr>
      <w:r w:rsidRPr="00B07A79">
        <w:rPr>
          <w:lang w:val="es-EC"/>
        </w:rPr>
        <w:lastRenderedPageBreak/>
        <w:t> </w:t>
      </w:r>
    </w:p>
    <w:p w14:paraId="5A853A71" w14:textId="77777777" w:rsidR="00DE1BA3" w:rsidRPr="00B07A79" w:rsidRDefault="00DE1BA3" w:rsidP="00DE1BA3">
      <w:pPr>
        <w:pStyle w:val="Ttulo2"/>
      </w:pPr>
      <w:bookmarkStart w:id="96" w:name="_Toc1096"/>
      <w:r>
        <w:t>12.28 Convenios de prácticas</w:t>
      </w:r>
      <w:bookmarkEnd w:id="96"/>
    </w:p>
    <w:p w14:paraId="441FF0C5" w14:textId="77777777" w:rsidR="00DE1BA3" w:rsidRPr="00B07A79" w:rsidRDefault="00DE1BA3" w:rsidP="00DE1BA3">
      <w:pPr>
        <w:rPr>
          <w:lang w:val="es-EC"/>
        </w:rPr>
      </w:pPr>
      <w:r w:rsidRPr="00B07A79">
        <w:rPr>
          <w:lang w:val="es-EC"/>
        </w:rPr>
        <w:t xml:space="preserve">PROCEDIMIENTOS PARA RELACIONARSE CON OTRAS INSTITUCIONES </w:t>
      </w:r>
    </w:p>
    <w:p w14:paraId="186488BD" w14:textId="77777777" w:rsidR="00DE1BA3" w:rsidRPr="00B07A79" w:rsidRDefault="00DE1BA3" w:rsidP="00DE1BA3">
      <w:pPr>
        <w:spacing w:line="288" w:lineRule="auto"/>
      </w:pPr>
      <w:r w:rsidRPr="00B07A79">
        <w:t>la Escuela Normal Superior de Urabá suscribe convenios institucionales para garantizar el desarrollo de la práctica pedagógica de los maestros y maestras en formación del Programa de Formación Complementaria.</w:t>
      </w:r>
    </w:p>
    <w:p w14:paraId="63DE85F6" w14:textId="77777777" w:rsidR="00DE1BA3" w:rsidRPr="00B07A79" w:rsidRDefault="00DE1BA3" w:rsidP="00DE1BA3">
      <w:pPr>
        <w:spacing w:line="288" w:lineRule="auto"/>
      </w:pPr>
      <w:r w:rsidRPr="00B07A79">
        <w:t>Su alcance comprende la fundamentación normativa de los convenios, su tipología según la naturaleza del aliado y del campo de práctica, el contenido mínimo que deben incorporar, el procedimiento de suscripción y seguimiento, y las garantías que la institución asegura a los maestros en formación durante el desarrollo de sus prácticas. No comprende la programación específica de cada práctica ni la asignación individual de estudiantes a los escenarios, aspectos que corresponden al plan operativo de la Coordinación de Práctica Pedagógica.</w:t>
      </w:r>
    </w:p>
    <w:p w14:paraId="6AC61D42" w14:textId="77777777" w:rsidR="00DE1BA3" w:rsidRPr="00B07A79" w:rsidRDefault="00DE1BA3" w:rsidP="00DE1BA3">
      <w:pPr>
        <w:rPr>
          <w:lang w:val="es-EC"/>
        </w:rPr>
      </w:pPr>
      <w:r w:rsidRPr="00B07A79">
        <w:t>El régimen de convenios de la Escuela Normal Superior de Urabá se sustenta en las siguientes disposiciones, que operan de manera articulada</w:t>
      </w:r>
    </w:p>
    <w:p w14:paraId="4D5D6696" w14:textId="77777777" w:rsidR="00DE1BA3" w:rsidRPr="00B07A79" w:rsidRDefault="00DE1BA3" w:rsidP="00DE1BA3">
      <w:pPr>
        <w:spacing w:line="288" w:lineRule="auto"/>
      </w:pPr>
      <w:r w:rsidRPr="00B07A79">
        <w:t>El parágrafo del artículo 112 de la Ley General de Educación autoriza a las Escuelas Normales Superiores para formar educadores que ejerzan la profesión docente en el nivel de preescolar y en el ciclo de básica primaria, y establece que estas operan como unidades de apoyo académico para la formación inicial de docentes. La misma disposición determina que, mediante convenio celebrado con instituciones de educación superior, las Escuelas Normales Superiores podrán ofrecer la formación complementaria que conduce al otorgamiento del título de normalista superior.</w:t>
      </w:r>
    </w:p>
    <w:p w14:paraId="13355AD7" w14:textId="77777777" w:rsidR="00DE1BA3" w:rsidRPr="00B07A79" w:rsidRDefault="00DE1BA3" w:rsidP="00DE1BA3">
      <w:pPr>
        <w:spacing w:line="288" w:lineRule="auto"/>
      </w:pPr>
      <w:r w:rsidRPr="00B07A79">
        <w:t>El artículo 2.3.3.7.2.3 del Decreto 1075 de 2015, adicionado por el Decreto 1236 de 2020, establece los campos de práctica pedagógica de las Escuelas Normales Superiores en los siguientes términos: las instituciones deben garantizar que todos los estudiantes del programa de formación complementaria desarrollen su práctica pedagógica en diversos contextos que promuevan el desarrollo de sus competencias profesionales, tales como las modalidades de educación inicial, las Escuelas Normales Superiores, las instituciones educativas que ofrecen los niveles de preescolar y básica primaria, y los centros de investigación en educación.</w:t>
      </w:r>
    </w:p>
    <w:p w14:paraId="00EAB57D" w14:textId="77777777" w:rsidR="00DE1BA3" w:rsidRPr="00B07A79" w:rsidRDefault="00DE1BA3" w:rsidP="00DE1BA3">
      <w:pPr>
        <w:spacing w:line="288" w:lineRule="auto"/>
      </w:pPr>
      <w:r w:rsidRPr="00B07A79">
        <w:t>Esta disposición determina el contenido sustantivo del régimen de convenios: la institución debe suscribir tantos convenios como resulten necesarios para asegurar que la totalidad de sus maestros y maestras en formación acceda a la diversidad de contextos que la norma exige. La suficiencia del régimen de convenios no se mide por el número de acuerdos suscritos, sino por la cobertura efectiva de los cuatro campos de práctica.</w:t>
      </w:r>
    </w:p>
    <w:p w14:paraId="4741258C" w14:textId="77777777" w:rsidR="00DE1BA3" w:rsidRPr="00B07A79" w:rsidRDefault="00DE1BA3" w:rsidP="00DE1BA3">
      <w:pPr>
        <w:spacing w:line="288" w:lineRule="auto"/>
      </w:pPr>
      <w:r w:rsidRPr="00B07A79">
        <w:lastRenderedPageBreak/>
        <w:t>El artículo 2.3.3.7.2.4 dispone que las Escuelas Normales Superiores establecerán convenios con instituciones de educación superior orientados al desarrollo de estrategias de fortalecimiento de los procesos de formación, la realización de proyectos conjuntos de investigación, el reconocimiento de saberes, las prácticas de los normalistas superiores y la posibilidad de continuar su formación en un programa de licenciatura.</w:t>
      </w:r>
    </w:p>
    <w:p w14:paraId="294A3AFD" w14:textId="77777777" w:rsidR="00DE1BA3" w:rsidRPr="00B07A79" w:rsidRDefault="00DE1BA3" w:rsidP="00DE1BA3">
      <w:pPr>
        <w:spacing w:line="288" w:lineRule="auto"/>
      </w:pPr>
      <w:r w:rsidRPr="00B07A79">
        <w:t>La misma norma prevé que los convenios pueden contemplar el reconocimiento de saberes y la homologación de créditos académicos en los programas de las instituciones de educación superior, según la autonomía de cada institución, y que en su marco puede incluirse que los estudiantes de licenciatura desarrollen sus prácticas pedagógicas en la Escuela Normal Superior en todos los grados. Su parágrafo establece un deber de reporte: las instituciones de educación superior deben comunicar a la Subdirección de Inspección y Vigilancia del Ministerio de Educación Nacional los convenios celebrados con Escuelas Normales Superiores, dentro de los treinta (30) días calendario siguientes a su suscripción.</w:t>
      </w:r>
    </w:p>
    <w:p w14:paraId="1FC5B3A9" w14:textId="77777777" w:rsidR="00DE1BA3" w:rsidRPr="00B07A79" w:rsidRDefault="00DE1BA3" w:rsidP="00DE1BA3">
      <w:pPr>
        <w:spacing w:line="288" w:lineRule="auto"/>
      </w:pPr>
      <w:r w:rsidRPr="00B07A79">
        <w:t>El artículo 3 del Decreto 4790 de 2008, compilado en el artículo 2.5.3.1.3 del Decreto 1075 de 2015, incorpora entre las condiciones básicas de calidad del Programa de Formación Complementaria las «prácticas docentes en el proceso de formación complementaria» (numeral 10) y los «espacios de proyección social que vinculen a la escuela normal superior con su entorno» (numeral 4). El régimen de convenios constituye el mecanismo institucional mediante el cual ambas condiciones se hacen efectivas y verificables.</w:t>
      </w:r>
    </w:p>
    <w:p w14:paraId="7E8A1343" w14:textId="77777777" w:rsidR="00DE1BA3" w:rsidRPr="00B07A79" w:rsidRDefault="00DE1BA3" w:rsidP="00DE1BA3">
      <w:pPr>
        <w:spacing w:line="288" w:lineRule="auto"/>
      </w:pPr>
      <w:r w:rsidRPr="00B07A79">
        <w:t>La ejecución de los convenios observa, adicionalmente, la Ley 1098 de 2006, Código de la Infancia y la Adolescencia, en cuanto los escenarios de práctica involucran de manera directa a niñas, niños y adolescentes; la Ley 1581 de 2012 sobre tratamiento de datos personales; y el Decreto Ley 1278 de 2002, cuyo artículo 10 fija la experiencia requerida para el ejercicio del cargo de directivo docente director rural por parte del normalista superior.</w:t>
      </w:r>
    </w:p>
    <w:p w14:paraId="1211EC60" w14:textId="77777777" w:rsidR="00DE1BA3" w:rsidRPr="006F5714" w:rsidRDefault="00DE1BA3" w:rsidP="00DE1BA3">
      <w:pPr>
        <w:pStyle w:val="Ttulo3"/>
      </w:pPr>
      <w:bookmarkStart w:id="97" w:name="_Toc1097"/>
      <w:r>
        <w:t>12.28.1 Naturaleza y finalidad de los convenios</w:t>
      </w:r>
      <w:bookmarkEnd w:id="97"/>
    </w:p>
    <w:p w14:paraId="54A5DC17" w14:textId="77777777" w:rsidR="00DE1BA3" w:rsidRPr="00B07A79" w:rsidRDefault="00DE1BA3" w:rsidP="00DE1BA3">
      <w:pPr>
        <w:spacing w:line="288" w:lineRule="auto"/>
      </w:pPr>
      <w:r w:rsidRPr="00B07A79">
        <w:t>El convenio institucional se define, para efectos del presente documento, como el acuerdo de voluntades mediante el cual la Escuela Normal Superior de Urabá y una entidad aliada establecen las condiciones académicas, organizativas y de corresponsabilidad bajo las cuales los maestros y maestras en formación desarrollan su práctica pedagógica, o bajo las cuales ambas instituciones adelantan procesos conjuntos de formación e investigación.</w:t>
      </w:r>
    </w:p>
    <w:p w14:paraId="79F9478D" w14:textId="77777777" w:rsidR="00DE1BA3" w:rsidRPr="00B07A79" w:rsidRDefault="00DE1BA3" w:rsidP="00DE1BA3">
      <w:pPr>
        <w:spacing w:line="288" w:lineRule="auto"/>
      </w:pPr>
      <w:r w:rsidRPr="00B07A79">
        <w:t xml:space="preserve">La finalidad del régimen de convenios es triple. En primer lugar, cumple una finalidad formativa: garantiza que la práctica pedagógica se desarrolle en escenarios reales, diversos y pedagógicamente pertinentes, condición sin la cual la formación del maestro carecería de su componente esencial. En segundo lugar, cumple una finalidad de aseguramiento de la calidad: convierte en verificable, ante los procesos de verificación de condiciones básicas de calidad, la </w:t>
      </w:r>
      <w:r w:rsidRPr="00B07A79">
        <w:lastRenderedPageBreak/>
        <w:t>existencia y suficiencia de los campos de práctica. En tercer lugar, cumple una finalidad de proyección: vincula a la institución con su entorno educativo y comunitario, materializando la condición de proyección social prevista en la normatividad.</w:t>
      </w:r>
    </w:p>
    <w:p w14:paraId="6B3AED52" w14:textId="77777777" w:rsidR="00DE1BA3" w:rsidRPr="00B07A79" w:rsidRDefault="00DE1BA3" w:rsidP="00DE1BA3">
      <w:pPr>
        <w:spacing w:line="288" w:lineRule="auto"/>
      </w:pPr>
      <w:r w:rsidRPr="00B07A79">
        <w:t>Los convenios se rigen por los principios de pertinencia pedagógica, corresponsabilidad institucional, formalidad documental, continuidad y protección integral de las niñas, los niños y los adolescentes que participan en los escenarios de práctica.</w:t>
      </w:r>
    </w:p>
    <w:p w14:paraId="4EAF61CB" w14:textId="77777777" w:rsidR="00DE1BA3" w:rsidRPr="00B07A79" w:rsidRDefault="00DE1BA3" w:rsidP="00DE1BA3">
      <w:pPr>
        <w:pStyle w:val="Ttulo3"/>
      </w:pPr>
      <w:bookmarkStart w:id="98" w:name="_Toc1098"/>
      <w:r>
        <w:t>12.28.2 Tipología de convenios</w:t>
      </w:r>
      <w:bookmarkEnd w:id="98"/>
    </w:p>
    <w:p w14:paraId="39477E17" w14:textId="77777777" w:rsidR="00DE1BA3" w:rsidRPr="00B07A79" w:rsidRDefault="00DE1BA3" w:rsidP="00DE1BA3">
      <w:pPr>
        <w:rPr>
          <w:lang w:val="es-EC"/>
        </w:rPr>
      </w:pPr>
      <w:r w:rsidRPr="00B07A79">
        <w:rPr>
          <w:lang w:val="es-EC"/>
        </w:rPr>
        <w:t>La institución organiza sus convenios en cinco tipos, definidos según la naturaleza del aliado y el campo de práctica que habilitan</w:t>
      </w:r>
    </w:p>
    <w:p w14:paraId="06BD0DED" w14:textId="77777777" w:rsidR="00E06D10" w:rsidRDefault="00000000">
      <w:pPr>
        <w:pStyle w:val="TableCaption"/>
      </w:pPr>
      <w:r>
        <w:t>Tabla 15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44"/>
        <w:gridCol w:w="4120"/>
        <w:gridCol w:w="3296"/>
      </w:tblGrid>
      <w:tr w:rsidR="00DE1BA3" w:rsidRPr="00B07A79" w14:paraId="4872537C" w14:textId="77777777" w:rsidTr="003159A5">
        <w:trPr>
          <w:tblHeader/>
        </w:trPr>
        <w:tc>
          <w:tcPr>
            <w:tcW w:w="1350" w:type="dxa"/>
            <w:shd w:val="clear" w:color="auto" w:fill="1F3864"/>
            <w:tcMar>
              <w:top w:w="90" w:type="dxa"/>
              <w:left w:w="110" w:type="dxa"/>
              <w:bottom w:w="90" w:type="dxa"/>
              <w:right w:w="110" w:type="dxa"/>
            </w:tcMar>
          </w:tcPr>
          <w:p w14:paraId="1DCC0136" w14:textId="77777777" w:rsidR="00DE1BA3" w:rsidRPr="00B07A79" w:rsidRDefault="00DE1BA3" w:rsidP="003159A5">
            <w:pPr>
              <w:spacing w:line="250" w:lineRule="auto"/>
            </w:pPr>
            <w:r w:rsidRPr="00B07A79">
              <w:rPr>
                <w:b/>
                <w:bCs/>
                <w:color w:val="FFFFFF"/>
              </w:rPr>
              <w:t>Tipo</w:t>
            </w:r>
          </w:p>
        </w:tc>
        <w:tc>
          <w:tcPr>
            <w:tcW w:w="3000" w:type="dxa"/>
            <w:shd w:val="clear" w:color="auto" w:fill="1F3864"/>
            <w:tcMar>
              <w:top w:w="90" w:type="dxa"/>
              <w:left w:w="110" w:type="dxa"/>
              <w:bottom w:w="90" w:type="dxa"/>
              <w:right w:w="110" w:type="dxa"/>
            </w:tcMar>
          </w:tcPr>
          <w:p w14:paraId="36572C5D" w14:textId="77777777" w:rsidR="00DE1BA3" w:rsidRPr="00B07A79" w:rsidRDefault="00DE1BA3" w:rsidP="003159A5">
            <w:pPr>
              <w:spacing w:line="250" w:lineRule="auto"/>
            </w:pPr>
            <w:r w:rsidRPr="00B07A79">
              <w:rPr>
                <w:b/>
                <w:bCs/>
                <w:color w:val="FFFFFF"/>
              </w:rPr>
              <w:t>Entidad aliada</w:t>
            </w:r>
          </w:p>
        </w:tc>
        <w:tc>
          <w:tcPr>
            <w:tcW w:w="2400" w:type="dxa"/>
            <w:shd w:val="clear" w:color="auto" w:fill="1F3864"/>
            <w:tcMar>
              <w:top w:w="90" w:type="dxa"/>
              <w:left w:w="110" w:type="dxa"/>
              <w:bottom w:w="90" w:type="dxa"/>
              <w:right w:w="110" w:type="dxa"/>
            </w:tcMar>
          </w:tcPr>
          <w:p w14:paraId="494DCB05" w14:textId="77777777" w:rsidR="00DE1BA3" w:rsidRPr="00B07A79" w:rsidRDefault="00DE1BA3" w:rsidP="003159A5">
            <w:pPr>
              <w:spacing w:line="250" w:lineRule="auto"/>
            </w:pPr>
            <w:r w:rsidRPr="00B07A79">
              <w:rPr>
                <w:b/>
                <w:bCs/>
                <w:color w:val="FFFFFF"/>
              </w:rPr>
              <w:t>Campo de práctica que habilita</w:t>
            </w:r>
          </w:p>
        </w:tc>
      </w:tr>
      <w:tr w:rsidR="00DE1BA3" w:rsidRPr="00B07A79" w14:paraId="27003B65" w14:textId="77777777" w:rsidTr="003159A5">
        <w:tc>
          <w:tcPr>
            <w:tcW w:w="1350" w:type="dxa"/>
            <w:tcMar>
              <w:top w:w="90" w:type="dxa"/>
              <w:left w:w="110" w:type="dxa"/>
              <w:bottom w:w="90" w:type="dxa"/>
              <w:right w:w="110" w:type="dxa"/>
            </w:tcMar>
          </w:tcPr>
          <w:p w14:paraId="64F99FA0" w14:textId="77777777" w:rsidR="00DE1BA3" w:rsidRPr="00B07A79" w:rsidRDefault="00DE1BA3" w:rsidP="003159A5">
            <w:pPr>
              <w:spacing w:line="250" w:lineRule="auto"/>
            </w:pPr>
            <w:r w:rsidRPr="00B07A79">
              <w:rPr>
                <w:b/>
                <w:bCs/>
              </w:rPr>
              <w:t>Tipo I</w:t>
            </w:r>
          </w:p>
        </w:tc>
        <w:tc>
          <w:tcPr>
            <w:tcW w:w="3000" w:type="dxa"/>
            <w:tcMar>
              <w:top w:w="90" w:type="dxa"/>
              <w:left w:w="110" w:type="dxa"/>
              <w:bottom w:w="90" w:type="dxa"/>
              <w:right w:w="110" w:type="dxa"/>
            </w:tcMar>
          </w:tcPr>
          <w:p w14:paraId="576DA653" w14:textId="77777777" w:rsidR="00DE1BA3" w:rsidRPr="00B07A79" w:rsidRDefault="00DE1BA3" w:rsidP="003159A5">
            <w:pPr>
              <w:spacing w:line="250" w:lineRule="auto"/>
            </w:pPr>
            <w:r w:rsidRPr="00B07A79">
              <w:t>Entidades prestadoras de servicios de educación inicial en sus distintas modalidades</w:t>
            </w:r>
          </w:p>
        </w:tc>
        <w:tc>
          <w:tcPr>
            <w:tcW w:w="2400" w:type="dxa"/>
            <w:tcMar>
              <w:top w:w="90" w:type="dxa"/>
              <w:left w:w="110" w:type="dxa"/>
              <w:bottom w:w="90" w:type="dxa"/>
              <w:right w:w="110" w:type="dxa"/>
            </w:tcMar>
          </w:tcPr>
          <w:p w14:paraId="249298E4" w14:textId="77777777" w:rsidR="00DE1BA3" w:rsidRPr="00B07A79" w:rsidRDefault="00DE1BA3" w:rsidP="003159A5">
            <w:pPr>
              <w:spacing w:line="250" w:lineRule="auto"/>
            </w:pPr>
            <w:r w:rsidRPr="00B07A79">
              <w:t>Modalidades de educación inicial</w:t>
            </w:r>
          </w:p>
        </w:tc>
      </w:tr>
      <w:tr w:rsidR="00DE1BA3" w:rsidRPr="00B07A79" w14:paraId="12205609" w14:textId="77777777" w:rsidTr="003159A5">
        <w:tc>
          <w:tcPr>
            <w:tcW w:w="1350" w:type="dxa"/>
            <w:shd w:val="clear" w:color="auto" w:fill="F2F2F2"/>
            <w:tcMar>
              <w:top w:w="90" w:type="dxa"/>
              <w:left w:w="110" w:type="dxa"/>
              <w:bottom w:w="90" w:type="dxa"/>
              <w:right w:w="110" w:type="dxa"/>
            </w:tcMar>
          </w:tcPr>
          <w:p w14:paraId="4EF35FFE" w14:textId="77777777" w:rsidR="00DE1BA3" w:rsidRPr="00B07A79" w:rsidRDefault="00DE1BA3" w:rsidP="003159A5">
            <w:pPr>
              <w:spacing w:line="250" w:lineRule="auto"/>
            </w:pPr>
            <w:r w:rsidRPr="00B07A79">
              <w:rPr>
                <w:b/>
                <w:bCs/>
              </w:rPr>
              <w:t>Tipo II</w:t>
            </w:r>
          </w:p>
        </w:tc>
        <w:tc>
          <w:tcPr>
            <w:tcW w:w="3000" w:type="dxa"/>
            <w:shd w:val="clear" w:color="auto" w:fill="F2F2F2"/>
            <w:tcMar>
              <w:top w:w="90" w:type="dxa"/>
              <w:left w:w="110" w:type="dxa"/>
              <w:bottom w:w="90" w:type="dxa"/>
              <w:right w:w="110" w:type="dxa"/>
            </w:tcMar>
          </w:tcPr>
          <w:p w14:paraId="69B665FE" w14:textId="77777777" w:rsidR="00DE1BA3" w:rsidRPr="00B07A79" w:rsidRDefault="00DE1BA3" w:rsidP="003159A5">
            <w:pPr>
              <w:spacing w:line="250" w:lineRule="auto"/>
            </w:pPr>
            <w:r w:rsidRPr="00B07A79">
              <w:t>Establecimientos educativos urbanos y rurales que ofrecen los niveles de preescolar y básica primaria</w:t>
            </w:r>
          </w:p>
        </w:tc>
        <w:tc>
          <w:tcPr>
            <w:tcW w:w="2400" w:type="dxa"/>
            <w:shd w:val="clear" w:color="auto" w:fill="F2F2F2"/>
            <w:tcMar>
              <w:top w:w="90" w:type="dxa"/>
              <w:left w:w="110" w:type="dxa"/>
              <w:bottom w:w="90" w:type="dxa"/>
              <w:right w:w="110" w:type="dxa"/>
            </w:tcMar>
          </w:tcPr>
          <w:p w14:paraId="1573AF7F" w14:textId="77777777" w:rsidR="00DE1BA3" w:rsidRPr="00B07A79" w:rsidRDefault="00DE1BA3" w:rsidP="003159A5">
            <w:pPr>
              <w:spacing w:line="250" w:lineRule="auto"/>
            </w:pPr>
            <w:r w:rsidRPr="00B07A79">
              <w:t>Preescolar y básica primaria</w:t>
            </w:r>
          </w:p>
        </w:tc>
      </w:tr>
      <w:tr w:rsidR="00DE1BA3" w:rsidRPr="00B07A79" w14:paraId="56A8F167" w14:textId="77777777" w:rsidTr="003159A5">
        <w:tc>
          <w:tcPr>
            <w:tcW w:w="1350" w:type="dxa"/>
            <w:tcMar>
              <w:top w:w="90" w:type="dxa"/>
              <w:left w:w="110" w:type="dxa"/>
              <w:bottom w:w="90" w:type="dxa"/>
              <w:right w:w="110" w:type="dxa"/>
            </w:tcMar>
          </w:tcPr>
          <w:p w14:paraId="7D9141E6" w14:textId="77777777" w:rsidR="00DE1BA3" w:rsidRPr="00B07A79" w:rsidRDefault="00DE1BA3" w:rsidP="003159A5">
            <w:pPr>
              <w:spacing w:line="250" w:lineRule="auto"/>
            </w:pPr>
            <w:r w:rsidRPr="00B07A79">
              <w:rPr>
                <w:b/>
                <w:bCs/>
              </w:rPr>
              <w:t>Tipo III</w:t>
            </w:r>
          </w:p>
        </w:tc>
        <w:tc>
          <w:tcPr>
            <w:tcW w:w="3000" w:type="dxa"/>
            <w:tcMar>
              <w:top w:w="90" w:type="dxa"/>
              <w:left w:w="110" w:type="dxa"/>
              <w:bottom w:w="90" w:type="dxa"/>
              <w:right w:w="110" w:type="dxa"/>
            </w:tcMar>
          </w:tcPr>
          <w:p w14:paraId="489A2252" w14:textId="77777777" w:rsidR="00DE1BA3" w:rsidRPr="00B07A79" w:rsidRDefault="00DE1BA3" w:rsidP="003159A5">
            <w:pPr>
              <w:rPr>
                <w:lang w:val="es-EC"/>
              </w:rPr>
            </w:pPr>
            <w:r w:rsidRPr="00B07A79">
              <w:rPr>
                <w:lang w:val="es-EC"/>
              </w:rPr>
              <w:t>Instituciones Educativas con sedes rurales y rurales dispersas con modelos de educación flexible, educación inicial y/o primaria.</w:t>
            </w:r>
          </w:p>
        </w:tc>
        <w:tc>
          <w:tcPr>
            <w:tcW w:w="2400" w:type="dxa"/>
            <w:tcMar>
              <w:top w:w="90" w:type="dxa"/>
              <w:left w:w="110" w:type="dxa"/>
              <w:bottom w:w="90" w:type="dxa"/>
              <w:right w:w="110" w:type="dxa"/>
            </w:tcMar>
          </w:tcPr>
          <w:p w14:paraId="5C2370BD" w14:textId="77777777" w:rsidR="00DE1BA3" w:rsidRPr="00B07A79" w:rsidRDefault="00DE1BA3" w:rsidP="003159A5">
            <w:pPr>
              <w:spacing w:line="250" w:lineRule="auto"/>
            </w:pPr>
            <w:r w:rsidRPr="00B07A79">
              <w:t>Modelos de educación flexive y/o dirección rural</w:t>
            </w:r>
          </w:p>
        </w:tc>
      </w:tr>
      <w:tr w:rsidR="00DE1BA3" w:rsidRPr="00B07A79" w14:paraId="60110266" w14:textId="77777777" w:rsidTr="003159A5">
        <w:tc>
          <w:tcPr>
            <w:tcW w:w="1350" w:type="dxa"/>
            <w:shd w:val="clear" w:color="auto" w:fill="F2F2F2"/>
            <w:tcMar>
              <w:top w:w="90" w:type="dxa"/>
              <w:left w:w="110" w:type="dxa"/>
              <w:bottom w:w="90" w:type="dxa"/>
              <w:right w:w="110" w:type="dxa"/>
            </w:tcMar>
          </w:tcPr>
          <w:p w14:paraId="2A41E817" w14:textId="77777777" w:rsidR="00DE1BA3" w:rsidRPr="00B07A79" w:rsidRDefault="00DE1BA3" w:rsidP="003159A5">
            <w:pPr>
              <w:spacing w:line="250" w:lineRule="auto"/>
            </w:pPr>
            <w:r w:rsidRPr="00B07A79">
              <w:rPr>
                <w:b/>
                <w:bCs/>
              </w:rPr>
              <w:t>Tipo IV</w:t>
            </w:r>
          </w:p>
        </w:tc>
        <w:tc>
          <w:tcPr>
            <w:tcW w:w="3000" w:type="dxa"/>
            <w:shd w:val="clear" w:color="auto" w:fill="F2F2F2"/>
            <w:tcMar>
              <w:top w:w="90" w:type="dxa"/>
              <w:left w:w="110" w:type="dxa"/>
              <w:bottom w:w="90" w:type="dxa"/>
              <w:right w:w="110" w:type="dxa"/>
            </w:tcMar>
          </w:tcPr>
          <w:p w14:paraId="3D7194DF" w14:textId="77777777" w:rsidR="00DE1BA3" w:rsidRPr="00B07A79" w:rsidRDefault="00DE1BA3" w:rsidP="003159A5">
            <w:pPr>
              <w:rPr>
                <w:lang w:val="es-EC"/>
              </w:rPr>
            </w:pPr>
            <w:r w:rsidRPr="00B07A79">
              <w:rPr>
                <w:lang w:val="es-EC"/>
              </w:rPr>
              <w:t>Centros de atención a la primera infancia.</w:t>
            </w:r>
          </w:p>
          <w:p w14:paraId="4968F2AC" w14:textId="77777777" w:rsidR="00DE1BA3" w:rsidRPr="00B07A79" w:rsidRDefault="00DE1BA3" w:rsidP="003159A5"/>
        </w:tc>
        <w:tc>
          <w:tcPr>
            <w:tcW w:w="2400" w:type="dxa"/>
            <w:shd w:val="clear" w:color="auto" w:fill="F2F2F2"/>
            <w:tcMar>
              <w:top w:w="90" w:type="dxa"/>
              <w:left w:w="110" w:type="dxa"/>
              <w:bottom w:w="90" w:type="dxa"/>
              <w:right w:w="110" w:type="dxa"/>
            </w:tcMar>
          </w:tcPr>
          <w:p w14:paraId="5A328B25" w14:textId="77777777" w:rsidR="00DE1BA3" w:rsidRPr="00B07A79" w:rsidRDefault="00DE1BA3" w:rsidP="003159A5">
            <w:pPr>
              <w:spacing w:line="250" w:lineRule="auto"/>
            </w:pPr>
            <w:r w:rsidRPr="00B07A79">
              <w:t>Centros de investigación en educación</w:t>
            </w:r>
          </w:p>
        </w:tc>
      </w:tr>
      <w:tr w:rsidR="00DE1BA3" w:rsidRPr="00B07A79" w14:paraId="56293C0D" w14:textId="77777777" w:rsidTr="003159A5">
        <w:tc>
          <w:tcPr>
            <w:tcW w:w="1350" w:type="dxa"/>
            <w:tcMar>
              <w:top w:w="90" w:type="dxa"/>
              <w:left w:w="110" w:type="dxa"/>
              <w:bottom w:w="90" w:type="dxa"/>
              <w:right w:w="110" w:type="dxa"/>
            </w:tcMar>
          </w:tcPr>
          <w:p w14:paraId="0795FBD8" w14:textId="77777777" w:rsidR="00DE1BA3" w:rsidRPr="00B07A79" w:rsidRDefault="00DE1BA3" w:rsidP="003159A5">
            <w:pPr>
              <w:spacing w:line="250" w:lineRule="auto"/>
            </w:pPr>
            <w:r w:rsidRPr="00B07A79">
              <w:rPr>
                <w:b/>
                <w:bCs/>
              </w:rPr>
              <w:lastRenderedPageBreak/>
              <w:t>Tipo V</w:t>
            </w:r>
          </w:p>
        </w:tc>
        <w:tc>
          <w:tcPr>
            <w:tcW w:w="3000" w:type="dxa"/>
            <w:tcMar>
              <w:top w:w="90" w:type="dxa"/>
              <w:left w:w="110" w:type="dxa"/>
              <w:bottom w:w="90" w:type="dxa"/>
              <w:right w:w="110" w:type="dxa"/>
            </w:tcMar>
          </w:tcPr>
          <w:p w14:paraId="1FEB3974" w14:textId="77777777" w:rsidR="00DE1BA3" w:rsidRPr="00B07A79" w:rsidRDefault="00DE1BA3" w:rsidP="003159A5">
            <w:pPr>
              <w:rPr>
                <w:lang w:val="es-EC"/>
              </w:rPr>
            </w:pPr>
            <w:r w:rsidRPr="00B07A79">
              <w:rPr>
                <w:lang w:val="es-EC"/>
              </w:rPr>
              <w:t xml:space="preserve">Instituciones Educativas Étnicas, con atención a poblaciones indígena y en contextos de  </w:t>
            </w:r>
          </w:p>
          <w:p w14:paraId="1E07E285" w14:textId="77777777" w:rsidR="00DE1BA3" w:rsidRPr="00B07A79" w:rsidRDefault="00DE1BA3" w:rsidP="003159A5">
            <w:pPr>
              <w:spacing w:line="250" w:lineRule="auto"/>
            </w:pPr>
          </w:p>
        </w:tc>
        <w:tc>
          <w:tcPr>
            <w:tcW w:w="2400" w:type="dxa"/>
            <w:tcMar>
              <w:top w:w="90" w:type="dxa"/>
              <w:left w:w="110" w:type="dxa"/>
              <w:bottom w:w="90" w:type="dxa"/>
              <w:right w:w="110" w:type="dxa"/>
            </w:tcMar>
          </w:tcPr>
          <w:p w14:paraId="2F89D7D1" w14:textId="77777777" w:rsidR="00DE1BA3" w:rsidRPr="00B07A79" w:rsidRDefault="00DE1BA3" w:rsidP="003159A5">
            <w:pPr>
              <w:spacing w:line="250" w:lineRule="auto"/>
            </w:pPr>
            <w:r w:rsidRPr="00B07A79">
              <w:t>Modelos de educación flexive y/o directores rurales</w:t>
            </w:r>
          </w:p>
        </w:tc>
      </w:tr>
    </w:tbl>
    <w:p w14:paraId="06F1915F" w14:textId="77777777" w:rsidR="00DE1BA3" w:rsidRPr="006F5714" w:rsidRDefault="00DE1BA3" w:rsidP="00DE1BA3">
      <w:pPr>
        <w:pStyle w:val="Ttulo3"/>
      </w:pPr>
      <w:bookmarkStart w:id="99" w:name="_Toc1099"/>
      <w:r>
        <w:t>12.28.3 Contenido mínimo de los convenios</w:t>
      </w:r>
      <w:bookmarkEnd w:id="99"/>
    </w:p>
    <w:p w14:paraId="7C62AA65" w14:textId="77777777" w:rsidR="00E06D10" w:rsidRDefault="00000000">
      <w:r>
        <w:t>Identificación de las partes y sustento normativo Objeto y campo de práctica habilitado Obligaciones de la Escuela Normal Superior Obligaciones de la entidad aliada</w:t>
      </w:r>
    </w:p>
    <w:p w14:paraId="702FF06E" w14:textId="77777777" w:rsidR="00DE1BA3" w:rsidRPr="006F5714" w:rsidRDefault="00DE1BA3" w:rsidP="00DE1BA3">
      <w:pPr>
        <w:rPr>
          <w:lang w:val="es-EC"/>
        </w:rPr>
      </w:pPr>
      <w:r w:rsidRPr="006F5714">
        <w:rPr>
          <w:lang w:val="es-EC"/>
        </w:rPr>
        <w:t>Duración, prórroga y terminación Coordinación y supervisión Garantías para los maestros y maestras en formación Ausencia de vínculo laboral</w:t>
      </w:r>
    </w:p>
    <w:p w14:paraId="7A27A305" w14:textId="77777777" w:rsidR="00DE1BA3" w:rsidRPr="006F5714" w:rsidRDefault="00DE1BA3" w:rsidP="00DE1BA3">
      <w:pPr>
        <w:rPr>
          <w:lang w:val="es-EC"/>
        </w:rPr>
      </w:pPr>
      <w:r w:rsidRPr="006F5714">
        <w:rPr>
          <w:lang w:val="es-EC"/>
        </w:rPr>
        <w:t>La ENSUR en su propósito de cumplir sus objetivos misionales para el desarrollo Institucional, establece como estrategias de relación mutua los convenios, que permiten que ambas instituciones educativas establezcan criterios y condiciones para el cumplimiento de los acuerdos allí establecidos. Son procedimientos a seguir entre las partes:</w:t>
      </w:r>
    </w:p>
    <w:p w14:paraId="5DA5E8C8" w14:textId="77777777" w:rsidR="00DE1BA3" w:rsidRPr="006F5714" w:rsidRDefault="00DE1BA3" w:rsidP="00DE1BA3">
      <w:pPr>
        <w:rPr>
          <w:lang w:val="es-EC"/>
        </w:rPr>
      </w:pPr>
      <w:r w:rsidRPr="006F5714">
        <w:rPr>
          <w:lang w:val="es-EC"/>
        </w:rPr>
        <w:t xml:space="preserve"> 1. Se presenta una primera visita a la Institución y se hace la solicitud verbal y entre las partes determinan las características básicas del convenio </w:t>
      </w:r>
    </w:p>
    <w:p w14:paraId="40E02523" w14:textId="77777777" w:rsidR="00DE1BA3" w:rsidRPr="006F5714" w:rsidRDefault="00DE1BA3" w:rsidP="00DE1BA3">
      <w:pPr>
        <w:rPr>
          <w:lang w:val="es-EC"/>
        </w:rPr>
      </w:pPr>
      <w:r w:rsidRPr="006F5714">
        <w:rPr>
          <w:lang w:val="es-EC"/>
        </w:rPr>
        <w:t xml:space="preserve">2. Se elabora el documento y se tramita la firma del mismo por la parte de la autoridad correspondiente de las dos instituciones </w:t>
      </w:r>
    </w:p>
    <w:p w14:paraId="71FD7971" w14:textId="77777777" w:rsidR="00DE1BA3" w:rsidRPr="006F5714" w:rsidRDefault="00DE1BA3" w:rsidP="00DE1BA3">
      <w:pPr>
        <w:rPr>
          <w:lang w:val="es-EC"/>
        </w:rPr>
      </w:pPr>
      <w:r w:rsidRPr="006F5714">
        <w:rPr>
          <w:lang w:val="es-EC"/>
        </w:rPr>
        <w:t xml:space="preserve">3. Una vez firmado el documento, el responsable del mismo comunica a su respectiva comunidad educativa toda la actividad desarrollada en el marco del convenio y seguidamente se archiva en la secretaria de la Institución. </w:t>
      </w:r>
    </w:p>
    <w:p w14:paraId="2428DA11" w14:textId="77777777" w:rsidR="00DE1BA3" w:rsidRPr="006F5714" w:rsidRDefault="00DE1BA3" w:rsidP="00DE1BA3">
      <w:pPr>
        <w:rPr>
          <w:lang w:val="es-EC"/>
        </w:rPr>
      </w:pPr>
      <w:r w:rsidRPr="006F5714">
        <w:rPr>
          <w:lang w:val="es-EC"/>
        </w:rPr>
        <w:t xml:space="preserve">4. Anualmente se hace la renovación del Convenio si a bien lo consideran las partes.  </w:t>
      </w:r>
    </w:p>
    <w:p w14:paraId="4E4274F3" w14:textId="77777777" w:rsidR="00DE1BA3" w:rsidRPr="006F5714" w:rsidRDefault="00DE1BA3" w:rsidP="00DE1BA3">
      <w:pPr>
        <w:rPr>
          <w:lang w:val="es-EC"/>
        </w:rPr>
      </w:pPr>
    </w:p>
    <w:p w14:paraId="668D5FA6" w14:textId="77777777" w:rsidR="00DE1BA3" w:rsidRPr="006F5714" w:rsidRDefault="00DE1BA3" w:rsidP="00DE1BA3">
      <w:pPr>
        <w:rPr>
          <w:lang w:val="es-EC"/>
        </w:rPr>
      </w:pPr>
      <w:r w:rsidRPr="006F5714">
        <w:rPr>
          <w:lang w:val="es-EC"/>
        </w:rPr>
        <w:t>La IENSUR tiene Convenio con las siguientes Instituciones:</w:t>
      </w:r>
    </w:p>
    <w:p w14:paraId="589B472F" w14:textId="77777777" w:rsidR="00DE1BA3" w:rsidRPr="006F5714" w:rsidRDefault="00DE1BA3" w:rsidP="00DE1BA3">
      <w:pPr>
        <w:rPr>
          <w:lang w:val="es-EC"/>
        </w:rPr>
      </w:pPr>
      <w:r w:rsidRPr="006F5714">
        <w:rPr>
          <w:lang w:val="es-EC"/>
        </w:rPr>
        <w:t>Universidad de Antioquia: Convenio marco docencia-servicio en escenario no clínico entre la universidad de Antioquia e Institución Educativa Normal Superior de Urabá. VDPA-157/2025</w:t>
      </w:r>
    </w:p>
    <w:p w14:paraId="5806B4C8" w14:textId="77777777" w:rsidR="00DE1BA3" w:rsidRPr="006F5714" w:rsidRDefault="00DE1BA3" w:rsidP="00DE1BA3">
      <w:pPr>
        <w:rPr>
          <w:lang w:val="es-EC"/>
        </w:rPr>
      </w:pPr>
      <w:r w:rsidRPr="006F5714">
        <w:rPr>
          <w:lang w:val="es-EC"/>
        </w:rPr>
        <w:t>Politécnico Grancolombiano y Politécnico Jaime Isaza Cadavid e Instituciones Educativas de educación Superior para el reconocimiento de saberes y homologación y continuidad de ciclos propedéuticos</w:t>
      </w:r>
    </w:p>
    <w:p w14:paraId="14524D47" w14:textId="77777777" w:rsidR="00DE1BA3" w:rsidRPr="006F5714" w:rsidRDefault="00DE1BA3" w:rsidP="00DE1BA3">
      <w:pPr>
        <w:rPr>
          <w:lang w:val="es-EC"/>
        </w:rPr>
      </w:pPr>
    </w:p>
    <w:p w14:paraId="346B507F" w14:textId="77777777" w:rsidR="00DE1BA3" w:rsidRPr="006F5714" w:rsidRDefault="00DE1BA3" w:rsidP="00DE1BA3">
      <w:pPr>
        <w:rPr>
          <w:lang w:val="es-EC"/>
        </w:rPr>
      </w:pPr>
      <w:r w:rsidRPr="006F5714">
        <w:rPr>
          <w:lang w:val="es-EC"/>
        </w:rPr>
        <w:tab/>
      </w:r>
    </w:p>
    <w:p w14:paraId="13FBD85A" w14:textId="77777777" w:rsidR="00DE1BA3" w:rsidRPr="006F5714" w:rsidRDefault="00DE1BA3" w:rsidP="00DE1BA3">
      <w:pPr>
        <w:rPr>
          <w:lang w:val="es-EC"/>
        </w:rPr>
      </w:pPr>
      <w:r w:rsidRPr="006F5714">
        <w:rPr>
          <w:lang w:val="es-EC"/>
        </w:rPr>
        <w:br w:type="page"/>
      </w:r>
    </w:p>
    <w:p w14:paraId="3FA7C1B9" w14:textId="303D066A" w:rsidR="00DE1BA3" w:rsidRPr="006F5714" w:rsidRDefault="00DE1BA3" w:rsidP="00DE1BA3">
      <w:pPr>
        <w:pStyle w:val="Ttulo2"/>
      </w:pPr>
      <w:bookmarkStart w:id="100" w:name="_Toc1100"/>
      <w:r>
        <w:lastRenderedPageBreak/>
        <w:t xml:space="preserve">12.29 </w:t>
      </w:r>
      <w:r w:rsidR="008370AE">
        <w:t>Plan de</w:t>
      </w:r>
      <w:r>
        <w:t xml:space="preserve"> institucional de seguimiento a egresados</w:t>
      </w:r>
      <w:bookmarkEnd w:id="100"/>
    </w:p>
    <w:p w14:paraId="21BFA58F" w14:textId="4D54AFDA" w:rsidR="00DE1BA3" w:rsidRDefault="00DE1BA3" w:rsidP="00DE1BA3">
      <w:pPr>
        <w:spacing w:line="288" w:lineRule="auto"/>
      </w:pPr>
      <w:r w:rsidRPr="006F5714">
        <w:t>El presente</w:t>
      </w:r>
      <w:r w:rsidR="008370AE">
        <w:t xml:space="preserve"> apartado</w:t>
      </w:r>
      <w:r w:rsidRPr="006F5714">
        <w:t xml:space="preserve"> define el Sistema Institucional de Seguimiento a Egresados de la Escuela Normal Superior de Urabá. Su propósito es establecer, con carácter técnico y permanente, los fundamentos, los componentes y las estrategias mediante las cuales la institución conoce, acompaña y evalúa la trayectoria profesional de los Normalistas Superiores que ha formado, así como el impacto de su ejercicio docente en los territorios donde se desempeñan.</w:t>
      </w:r>
    </w:p>
    <w:p w14:paraId="2339579B" w14:textId="77777777" w:rsidR="00CE5513" w:rsidRPr="006F5714" w:rsidRDefault="00CE5513" w:rsidP="00DE1BA3">
      <w:pPr>
        <w:spacing w:line="288" w:lineRule="auto"/>
      </w:pPr>
    </w:p>
    <w:p w14:paraId="20C0B99B" w14:textId="77777777" w:rsidR="00DE1BA3" w:rsidRDefault="00DE1BA3" w:rsidP="00DE1BA3">
      <w:pPr>
        <w:spacing w:line="288" w:lineRule="auto"/>
      </w:pPr>
      <w:r w:rsidRPr="006F5714">
        <w:t>El sistema se concibe como un proceso continuo y bidireccional. No se limita a la recolección de información sobre los egresados, sino que establece con ellos una relación académica sostenida: la institución acompaña su cualificación profesional y, recíprocamente, incorpora el saber construido por ellos en el territorio como insumo para la transformación del Programa de Formación Complementaria.</w:t>
      </w:r>
    </w:p>
    <w:p w14:paraId="36B40A01" w14:textId="77777777" w:rsidR="00CE5513" w:rsidRPr="006F5714" w:rsidRDefault="00CE5513" w:rsidP="00DE1BA3">
      <w:pPr>
        <w:spacing w:line="288" w:lineRule="auto"/>
      </w:pPr>
    </w:p>
    <w:p w14:paraId="1C9D2F73" w14:textId="77777777" w:rsidR="00DE1BA3" w:rsidRPr="006F5714" w:rsidRDefault="00DE1BA3" w:rsidP="00DE1BA3">
      <w:pPr>
        <w:pStyle w:val="Ttulo3"/>
      </w:pPr>
      <w:bookmarkStart w:id="101" w:name="_Toc1101"/>
      <w:r>
        <w:t>12.29.1 Fundamentación institucional</w:t>
      </w:r>
      <w:bookmarkEnd w:id="101"/>
    </w:p>
    <w:p w14:paraId="553214D6" w14:textId="77777777" w:rsidR="00DE1BA3" w:rsidRPr="006F5714" w:rsidRDefault="00DE1BA3" w:rsidP="00DE1BA3">
      <w:pPr>
        <w:spacing w:line="288" w:lineRule="auto"/>
      </w:pPr>
      <w:r w:rsidRPr="006F5714">
        <w:t>Desde su reestructuración, la Escuela Normal Superior de Urabá se ha consolidado como institución formadora de maestros en la región, asumiendo la responsabilidad de dotar al territorio de profesionales de la educación con una fundamentación pedagógica sólida, ética y transformadora. A lo largo de múltiples promociones, sus egresados han ejercido la docencia en las aulas del Urabá, del departamento de Antioquia y de diversas regiones del país, en contextos tanto rurales como urbanos.</w:t>
      </w:r>
    </w:p>
    <w:p w14:paraId="7D562935" w14:textId="33F0AA38" w:rsidR="00DE1BA3" w:rsidRPr="006F5714" w:rsidRDefault="00DE1BA3" w:rsidP="00DE1BA3">
      <w:pPr>
        <w:spacing w:line="288" w:lineRule="auto"/>
      </w:pPr>
      <w:r w:rsidRPr="006F5714">
        <w:t xml:space="preserve">La proyección de la institución se manifiesta en el reconocimiento que los Normalistas Superiores reciben en los establecimientos educativos donde laboran, particularmente por su liderazgo comunitario y su capacidad de adaptación a contextos de alta complejidad. </w:t>
      </w:r>
    </w:p>
    <w:p w14:paraId="6D77E3CA" w14:textId="77777777" w:rsidR="00DE1BA3" w:rsidRPr="006F5714" w:rsidRDefault="00DE1BA3" w:rsidP="00DE1BA3">
      <w:pPr>
        <w:spacing w:line="288" w:lineRule="auto"/>
      </w:pPr>
      <w:r w:rsidRPr="006F5714">
        <w:t>En este marco, el seguimiento a egresados adquiere una triple justificación. En primer lugar, permite medir el impacto real de la propuesta pedagógica institucional en el ecosistema educativo regional. En segundo lugar, habilita la retroalimentación del plan de estudios del Programa de Formación Complementaria a partir de las experiencias y necesidades actuales de los egresados en el ejercicio docente. En tercer lugar, visibiliza y dignifica la labor de las promociones que han sostenido la educación en el territorio.</w:t>
      </w:r>
    </w:p>
    <w:p w14:paraId="2B6AC13B" w14:textId="77777777" w:rsidR="00DE1BA3" w:rsidRPr="006F5714" w:rsidRDefault="00DE1BA3" w:rsidP="00DE1BA3">
      <w:pPr>
        <w:pStyle w:val="Ttulo3"/>
      </w:pPr>
      <w:bookmarkStart w:id="102" w:name="_Toc1102"/>
      <w:r>
        <w:t>12.29.2 Fundamentación normativa</w:t>
      </w:r>
      <w:bookmarkEnd w:id="102"/>
    </w:p>
    <w:p w14:paraId="3983D039" w14:textId="77777777" w:rsidR="00DE1BA3" w:rsidRPr="006F5714" w:rsidRDefault="00DE1BA3" w:rsidP="00DE1BA3">
      <w:pPr>
        <w:spacing w:line="288" w:lineRule="auto"/>
      </w:pPr>
      <w:r w:rsidRPr="006F5714">
        <w:t xml:space="preserve">El Decreto 4790 de 2008, compilado en el artículo 2.5.3.1.3 del Decreto 1075 de 2015, establece las condiciones básicas de calidad del programa de formación complementaria de las escuelas normales superiores. Su artículo 3, numeral 9, consagra expresamente el «Plan de </w:t>
      </w:r>
      <w:r w:rsidRPr="006F5714">
        <w:lastRenderedPageBreak/>
        <w:t>seguimiento a egresados» como una de las trece condiciones que la institución debe acreditar ante el Ministerio de Educación Nacional.</w:t>
      </w:r>
    </w:p>
    <w:p w14:paraId="10D7E1BE" w14:textId="77777777" w:rsidR="00DE1BA3" w:rsidRPr="006F5714" w:rsidRDefault="00DE1BA3" w:rsidP="00DE1BA3">
      <w:pPr>
        <w:spacing w:line="288" w:lineRule="auto"/>
      </w:pPr>
      <w:r w:rsidRPr="006F5714">
        <w:t>Esta exigencia no opera de manera aislada. El seguimiento a egresados guarda relación directa con otras tres condiciones del mismo artículo: la pertinencia del programa para el desempeño docente en preescolar y básica primaria (numeral 1), los espacios de proyección social que vinculan a la escuela normal superior con su entorno (numeral 4) y la autoevaluación en coherencia con el plan de mejoramiento (numeral 8). En consecuencia, el sistema aquí definido se concibe como un dispositivo articulador que alimenta simultáneamente estas cuatro condiciones.</w:t>
      </w:r>
    </w:p>
    <w:p w14:paraId="44FBF0FE" w14:textId="77777777" w:rsidR="00DE1BA3" w:rsidRPr="006F5714" w:rsidRDefault="00DE1BA3" w:rsidP="00DE1BA3">
      <w:pPr>
        <w:spacing w:line="288" w:lineRule="auto"/>
      </w:pPr>
      <w:r w:rsidRPr="006F5714">
        <w:t>La recolección y el tratamiento de datos personales de los egresados se rigen por la Ley 1581 de 2012 y el Decreto 1377 de 2013, que desarrollan el derecho constitucional al habeas data.</w:t>
      </w:r>
    </w:p>
    <w:p w14:paraId="1059183E" w14:textId="77777777" w:rsidR="00DE1BA3" w:rsidRPr="006F5714" w:rsidRDefault="00DE1BA3" w:rsidP="00DE1BA3">
      <w:pPr>
        <w:pStyle w:val="Ttulo3"/>
      </w:pPr>
      <w:bookmarkStart w:id="103" w:name="_Toc1103"/>
      <w:r>
        <w:t>12.29.3 Fundamentación conceptual</w:t>
      </w:r>
      <w:bookmarkEnd w:id="103"/>
    </w:p>
    <w:p w14:paraId="4503BF71" w14:textId="77777777" w:rsidR="00DE1BA3" w:rsidRPr="006F5714" w:rsidRDefault="00DE1BA3" w:rsidP="00DE1BA3">
      <w:pPr>
        <w:spacing w:line="288" w:lineRule="auto"/>
      </w:pPr>
      <w:r w:rsidRPr="006F5714">
        <w:t>El seguimiento a egresados se define, en el marco de este documento, como el proceso sistemático y permanente mediante el cual una institución formadora de maestros identifica, caracteriza, acompaña y evalúa la trayectoria profesional de sus graduados, con el fin de valorar la pertinencia de su propuesta formativa y orientar su mejoramiento continuo.</w:t>
      </w:r>
    </w:p>
    <w:p w14:paraId="3BD41F61" w14:textId="77777777" w:rsidR="00DE1BA3" w:rsidRPr="006F5714" w:rsidRDefault="00DE1BA3" w:rsidP="00DE1BA3">
      <w:pPr>
        <w:spacing w:line="288" w:lineRule="auto"/>
      </w:pPr>
      <w:r w:rsidRPr="006F5714">
        <w:t>Esta definición supone tres precisiones. La primera es que el egresado constituye una fuente privilegiada de evaluación curricular: su desempeño en el aula opera como indicador diferido de la calidad de la formación recibida, en condiciones reales y no simuladas. La segunda es que el seguimiento no se agota en la medición: comporta una responsabilidad formativa continuada, en tanto la institución mantiene un vínculo académico con quienes formó. La tercera es que la relación es de doble vía: el saber pedagógico que el egresado construye en el ejercicio de su profesión retorna a la institución como insumo de renovación curricular.</w:t>
      </w:r>
    </w:p>
    <w:p w14:paraId="53C49119" w14:textId="77777777" w:rsidR="00DE1BA3" w:rsidRPr="006F5714" w:rsidRDefault="00DE1BA3" w:rsidP="00DE1BA3">
      <w:pPr>
        <w:spacing w:line="288" w:lineRule="auto"/>
      </w:pPr>
      <w:r w:rsidRPr="006F5714">
        <w:t>Bajo estos supuestos, el sistema integra tres funciones complementarias: una función diagnóstica, orientada a conocer dónde están y qué hacen los egresados; una función formativa, orientada a acompañar su cualificación permanente; y una función evaluativa, orientada a traducir la información obtenida en decisiones de ajuste curricular.</w:t>
      </w:r>
    </w:p>
    <w:p w14:paraId="36FF4326" w14:textId="77777777" w:rsidR="00DE1BA3" w:rsidRPr="006F5714" w:rsidRDefault="00DE1BA3" w:rsidP="00DE1BA3">
      <w:pPr>
        <w:pStyle w:val="Ttulo3"/>
      </w:pPr>
      <w:bookmarkStart w:id="104" w:name="_Toc1104"/>
      <w:r>
        <w:t>12.29.4 Objetivos</w:t>
      </w:r>
      <w:bookmarkEnd w:id="104"/>
    </w:p>
    <w:p w14:paraId="79BFE530" w14:textId="77777777" w:rsidR="00DE1BA3" w:rsidRPr="006F5714" w:rsidRDefault="00DE1BA3" w:rsidP="00DE1BA3">
      <w:pPr>
        <w:pStyle w:val="Ttulo4"/>
      </w:pPr>
      <w:bookmarkStart w:id="105" w:name="_Toc1105"/>
      <w:r>
        <w:t>12.29.4.1 Objetivo general</w:t>
      </w:r>
      <w:bookmarkEnd w:id="105"/>
    </w:p>
    <w:p w14:paraId="51C86137" w14:textId="77777777" w:rsidR="00DE1BA3" w:rsidRPr="006F5714" w:rsidRDefault="00DE1BA3" w:rsidP="00DE1BA3">
      <w:pPr>
        <w:spacing w:line="288" w:lineRule="auto"/>
      </w:pPr>
      <w:r w:rsidRPr="006F5714">
        <w:t>Estructurar e implementar el Sistema Institucional de Seguimiento a Egresados de la Escuela Normal Superior de Urabá, que permita caracterizar, acompañar y proyectar a los Normalistas Superiores egresados del Programa de Formación Complementaria, evaluando el impacto de su práctica pedagógica para el mejoramiento continuo de las condiciones de calidad del programa.</w:t>
      </w:r>
    </w:p>
    <w:p w14:paraId="0F4661B6" w14:textId="77777777" w:rsidR="00DE1BA3" w:rsidRPr="006F5714" w:rsidRDefault="00DE1BA3" w:rsidP="00DE1BA3">
      <w:pPr>
        <w:pStyle w:val="Ttulo4"/>
      </w:pPr>
      <w:bookmarkStart w:id="106" w:name="_Toc1106"/>
      <w:r>
        <w:lastRenderedPageBreak/>
        <w:t>12.29.4.2 Objetivos específicos</w:t>
      </w:r>
      <w:bookmarkEnd w:id="106"/>
    </w:p>
    <w:p w14:paraId="1A1F37B8" w14:textId="77777777" w:rsidR="00DE1BA3" w:rsidRPr="006F5714" w:rsidRDefault="00DE1BA3" w:rsidP="00DE1BA3">
      <w:pPr>
        <w:spacing w:after="100" w:line="288" w:lineRule="auto"/>
        <w:ind w:left="360"/>
      </w:pPr>
      <w:r w:rsidRPr="006F5714">
        <w:t>1. Identificar y caracterizar la situación socio-laboral, la ubicación geográfica y la trayectoria académica de los egresados del Programa de Formación Complementaria, mediante instrumentos digitales y de campo.</w:t>
      </w:r>
    </w:p>
    <w:p w14:paraId="3AA954F4" w14:textId="77777777" w:rsidR="00DE1BA3" w:rsidRPr="006F5714" w:rsidRDefault="00DE1BA3" w:rsidP="00DE1BA3">
      <w:pPr>
        <w:spacing w:after="100" w:line="288" w:lineRule="auto"/>
        <w:ind w:left="360"/>
      </w:pPr>
      <w:r w:rsidRPr="006F5714">
        <w:t>2. Diseñar y desarrollar estrategias de formación continua que respondan a los retos pedagógicos actuales que enfrentan los egresados en las aulas del Urabá y del país.</w:t>
      </w:r>
    </w:p>
    <w:p w14:paraId="0D2CD695" w14:textId="77777777" w:rsidR="00DE1BA3" w:rsidRPr="006F5714" w:rsidRDefault="00DE1BA3" w:rsidP="00DE1BA3">
      <w:pPr>
        <w:spacing w:after="100" w:line="288" w:lineRule="auto"/>
        <w:ind w:left="360"/>
      </w:pPr>
      <w:r w:rsidRPr="006F5714">
        <w:t>3. Promover espacios de proyección social y redes de liderazgo pedagógico, de manera que el saber construido por los egresados se visibilice e incida en las dinámicas educativas locales.</w:t>
      </w:r>
    </w:p>
    <w:p w14:paraId="0C30BF9D" w14:textId="77777777" w:rsidR="00DE1BA3" w:rsidRPr="006F5714" w:rsidRDefault="00DE1BA3" w:rsidP="00DE1BA3">
      <w:pPr>
        <w:spacing w:after="100" w:line="288" w:lineRule="auto"/>
        <w:ind w:left="360"/>
      </w:pPr>
      <w:r w:rsidRPr="006F5714">
        <w:t>4. Evaluar de manera sistemática la pertinencia del currículo del Programa de Formación Complementaria, a partir de la información obtenida de los egresados y de los directivos docentes que los emplean.</w:t>
      </w:r>
    </w:p>
    <w:p w14:paraId="4533A754" w14:textId="77777777" w:rsidR="00DE1BA3" w:rsidRPr="006F5714" w:rsidRDefault="00DE1BA3" w:rsidP="00DE1BA3">
      <w:pPr>
        <w:pStyle w:val="Ttulo3"/>
      </w:pPr>
      <w:bookmarkStart w:id="107" w:name="_Toc1107"/>
      <w:r>
        <w:t>12.29.5 Estructura del sistema</w:t>
      </w:r>
      <w:bookmarkEnd w:id="107"/>
    </w:p>
    <w:p w14:paraId="69A70B51" w14:textId="77777777" w:rsidR="00DE1BA3" w:rsidRPr="006F5714" w:rsidRDefault="00DE1BA3" w:rsidP="00DE1BA3">
      <w:pPr>
        <w:spacing w:line="288" w:lineRule="auto"/>
      </w:pPr>
      <w:r w:rsidRPr="006F5714">
        <w:t>El sistema se organiza en cuatro componentes, definidos a partir de las preguntas que cada uno responde y de la función que cumple dentro del proceso. Los componentes no operan de manera secuencial ni aislada: se articulan en un ciclo en el que la información producida por el primero alimenta a los tres restantes, y en el que el cuarto retroalimenta la propuesta formativa que da origen al conjunto.</w:t>
      </w:r>
    </w:p>
    <w:p w14:paraId="486A1F68" w14:textId="77777777" w:rsidR="00E06D10" w:rsidRDefault="00000000">
      <w:pPr>
        <w:pStyle w:val="TableCaption"/>
      </w:pPr>
      <w:r>
        <w:t>Tabla 16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47"/>
        <w:gridCol w:w="2209"/>
        <w:gridCol w:w="2393"/>
        <w:gridCol w:w="2511"/>
      </w:tblGrid>
      <w:tr w:rsidR="00DE1BA3" w:rsidRPr="00B07A79" w14:paraId="1A4D1A16" w14:textId="77777777" w:rsidTr="003159A5">
        <w:trPr>
          <w:tblHeader/>
        </w:trPr>
        <w:tc>
          <w:tcPr>
            <w:tcW w:w="1500" w:type="dxa"/>
            <w:shd w:val="clear" w:color="auto" w:fill="1F3864"/>
            <w:tcMar>
              <w:top w:w="90" w:type="dxa"/>
              <w:left w:w="110" w:type="dxa"/>
              <w:bottom w:w="90" w:type="dxa"/>
              <w:right w:w="110" w:type="dxa"/>
            </w:tcMar>
          </w:tcPr>
          <w:p w14:paraId="2A43B1B9" w14:textId="77777777" w:rsidR="00DE1BA3" w:rsidRPr="00B07A79" w:rsidRDefault="00DE1BA3" w:rsidP="003159A5">
            <w:pPr>
              <w:spacing w:line="250" w:lineRule="auto"/>
            </w:pPr>
            <w:r w:rsidRPr="00B07A79">
              <w:rPr>
                <w:b/>
                <w:bCs/>
                <w:color w:val="FFFFFF"/>
              </w:rPr>
              <w:t>Componente</w:t>
            </w:r>
          </w:p>
        </w:tc>
        <w:tc>
          <w:tcPr>
            <w:tcW w:w="2400" w:type="dxa"/>
            <w:shd w:val="clear" w:color="auto" w:fill="1F3864"/>
            <w:tcMar>
              <w:top w:w="90" w:type="dxa"/>
              <w:left w:w="110" w:type="dxa"/>
              <w:bottom w:w="90" w:type="dxa"/>
              <w:right w:w="110" w:type="dxa"/>
            </w:tcMar>
          </w:tcPr>
          <w:p w14:paraId="0205D0FD" w14:textId="77777777" w:rsidR="00DE1BA3" w:rsidRPr="00B07A79" w:rsidRDefault="00DE1BA3" w:rsidP="003159A5">
            <w:pPr>
              <w:spacing w:line="250" w:lineRule="auto"/>
            </w:pPr>
            <w:r w:rsidRPr="00B07A79">
              <w:rPr>
                <w:b/>
                <w:bCs/>
                <w:color w:val="FFFFFF"/>
              </w:rPr>
              <w:t>Pregunta orientadora</w:t>
            </w:r>
          </w:p>
        </w:tc>
        <w:tc>
          <w:tcPr>
            <w:tcW w:w="2600" w:type="dxa"/>
            <w:shd w:val="clear" w:color="auto" w:fill="1F3864"/>
            <w:tcMar>
              <w:top w:w="90" w:type="dxa"/>
              <w:left w:w="110" w:type="dxa"/>
              <w:bottom w:w="90" w:type="dxa"/>
              <w:right w:w="110" w:type="dxa"/>
            </w:tcMar>
          </w:tcPr>
          <w:p w14:paraId="342F3807" w14:textId="77777777" w:rsidR="00DE1BA3" w:rsidRPr="00B07A79" w:rsidRDefault="00DE1BA3" w:rsidP="003159A5">
            <w:pPr>
              <w:spacing w:line="250" w:lineRule="auto"/>
            </w:pPr>
            <w:r w:rsidRPr="00B07A79">
              <w:rPr>
                <w:b/>
                <w:bCs/>
                <w:color w:val="FFFFFF"/>
              </w:rPr>
              <w:t>Función en el sistema</w:t>
            </w:r>
          </w:p>
        </w:tc>
        <w:tc>
          <w:tcPr>
            <w:tcW w:w="2860" w:type="dxa"/>
            <w:shd w:val="clear" w:color="auto" w:fill="1F3864"/>
            <w:tcMar>
              <w:top w:w="90" w:type="dxa"/>
              <w:left w:w="110" w:type="dxa"/>
              <w:bottom w:w="90" w:type="dxa"/>
              <w:right w:w="110" w:type="dxa"/>
            </w:tcMar>
          </w:tcPr>
          <w:p w14:paraId="12852E47" w14:textId="77777777" w:rsidR="00DE1BA3" w:rsidRPr="00B07A79" w:rsidRDefault="00DE1BA3" w:rsidP="003159A5">
            <w:pPr>
              <w:spacing w:line="250" w:lineRule="auto"/>
            </w:pPr>
            <w:r w:rsidRPr="00B07A79">
              <w:rPr>
                <w:b/>
                <w:bCs/>
                <w:color w:val="FFFFFF"/>
              </w:rPr>
              <w:t>Objeto</w:t>
            </w:r>
          </w:p>
        </w:tc>
      </w:tr>
      <w:tr w:rsidR="00DE1BA3" w:rsidRPr="00B07A79" w14:paraId="32A49AE3" w14:textId="77777777" w:rsidTr="003159A5">
        <w:tc>
          <w:tcPr>
            <w:tcW w:w="1500" w:type="dxa"/>
            <w:tcMar>
              <w:top w:w="90" w:type="dxa"/>
              <w:left w:w="110" w:type="dxa"/>
              <w:bottom w:w="90" w:type="dxa"/>
              <w:right w:w="110" w:type="dxa"/>
            </w:tcMar>
          </w:tcPr>
          <w:p w14:paraId="1AEE6BA0" w14:textId="77777777" w:rsidR="00DE1BA3" w:rsidRPr="00B07A79" w:rsidRDefault="00DE1BA3" w:rsidP="003159A5">
            <w:pPr>
              <w:spacing w:line="250" w:lineRule="auto"/>
            </w:pPr>
            <w:r w:rsidRPr="00B07A79">
              <w:rPr>
                <w:b/>
                <w:bCs/>
              </w:rPr>
              <w:t>I. Caracterización e identificación</w:t>
            </w:r>
          </w:p>
        </w:tc>
        <w:tc>
          <w:tcPr>
            <w:tcW w:w="2400" w:type="dxa"/>
            <w:tcMar>
              <w:top w:w="90" w:type="dxa"/>
              <w:left w:w="110" w:type="dxa"/>
              <w:bottom w:w="90" w:type="dxa"/>
              <w:right w:w="110" w:type="dxa"/>
            </w:tcMar>
          </w:tcPr>
          <w:p w14:paraId="47A3A45A" w14:textId="77777777" w:rsidR="00DE1BA3" w:rsidRPr="00B07A79" w:rsidRDefault="00DE1BA3" w:rsidP="003159A5">
            <w:pPr>
              <w:spacing w:line="250" w:lineRule="auto"/>
            </w:pPr>
            <w:r w:rsidRPr="00B07A79">
              <w:t>¿Dónde están y qué hacen los egresados?</w:t>
            </w:r>
          </w:p>
        </w:tc>
        <w:tc>
          <w:tcPr>
            <w:tcW w:w="2600" w:type="dxa"/>
            <w:tcMar>
              <w:top w:w="90" w:type="dxa"/>
              <w:left w:w="110" w:type="dxa"/>
              <w:bottom w:w="90" w:type="dxa"/>
              <w:right w:w="110" w:type="dxa"/>
            </w:tcMar>
          </w:tcPr>
          <w:p w14:paraId="6BE4F89E" w14:textId="77777777" w:rsidR="00DE1BA3" w:rsidRPr="00B07A79" w:rsidRDefault="00DE1BA3" w:rsidP="003159A5">
            <w:pPr>
              <w:spacing w:line="250" w:lineRule="auto"/>
            </w:pPr>
            <w:r w:rsidRPr="00B07A79">
              <w:t>Diagnóstica</w:t>
            </w:r>
          </w:p>
        </w:tc>
        <w:tc>
          <w:tcPr>
            <w:tcW w:w="2860" w:type="dxa"/>
            <w:tcMar>
              <w:top w:w="90" w:type="dxa"/>
              <w:left w:w="110" w:type="dxa"/>
              <w:bottom w:w="90" w:type="dxa"/>
              <w:right w:w="110" w:type="dxa"/>
            </w:tcMar>
          </w:tcPr>
          <w:p w14:paraId="4A22C321" w14:textId="77777777" w:rsidR="00DE1BA3" w:rsidRPr="00B07A79" w:rsidRDefault="00DE1BA3" w:rsidP="003159A5">
            <w:pPr>
              <w:spacing w:line="250" w:lineRule="auto"/>
            </w:pPr>
            <w:r w:rsidRPr="00B07A79">
              <w:t>Consolidar un sistema de información confiable, actualizado y contextualizado sobre el destino profesional de los egresados.</w:t>
            </w:r>
          </w:p>
        </w:tc>
      </w:tr>
      <w:tr w:rsidR="00DE1BA3" w:rsidRPr="00B07A79" w14:paraId="1B611915" w14:textId="77777777" w:rsidTr="003159A5">
        <w:tc>
          <w:tcPr>
            <w:tcW w:w="1500" w:type="dxa"/>
            <w:shd w:val="clear" w:color="auto" w:fill="F2F2F2"/>
            <w:tcMar>
              <w:top w:w="90" w:type="dxa"/>
              <w:left w:w="110" w:type="dxa"/>
              <w:bottom w:w="90" w:type="dxa"/>
              <w:right w:w="110" w:type="dxa"/>
            </w:tcMar>
          </w:tcPr>
          <w:p w14:paraId="6FD6BE65" w14:textId="77777777" w:rsidR="00DE1BA3" w:rsidRPr="00B07A79" w:rsidRDefault="00DE1BA3" w:rsidP="003159A5">
            <w:pPr>
              <w:spacing w:line="250" w:lineRule="auto"/>
            </w:pPr>
            <w:r w:rsidRPr="00B07A79">
              <w:rPr>
                <w:b/>
                <w:bCs/>
              </w:rPr>
              <w:t>II. Formación continua y actualización</w:t>
            </w:r>
          </w:p>
        </w:tc>
        <w:tc>
          <w:tcPr>
            <w:tcW w:w="2400" w:type="dxa"/>
            <w:shd w:val="clear" w:color="auto" w:fill="F2F2F2"/>
            <w:tcMar>
              <w:top w:w="90" w:type="dxa"/>
              <w:left w:w="110" w:type="dxa"/>
              <w:bottom w:w="90" w:type="dxa"/>
              <w:right w:w="110" w:type="dxa"/>
            </w:tcMar>
          </w:tcPr>
          <w:p w14:paraId="1C5310EB" w14:textId="77777777" w:rsidR="00DE1BA3" w:rsidRPr="00B07A79" w:rsidRDefault="00DE1BA3" w:rsidP="003159A5">
            <w:pPr>
              <w:spacing w:line="250" w:lineRule="auto"/>
            </w:pPr>
            <w:r w:rsidRPr="00B07A79">
              <w:t>¿Cómo los seguimos acompañando?</w:t>
            </w:r>
          </w:p>
        </w:tc>
        <w:tc>
          <w:tcPr>
            <w:tcW w:w="2600" w:type="dxa"/>
            <w:shd w:val="clear" w:color="auto" w:fill="F2F2F2"/>
            <w:tcMar>
              <w:top w:w="90" w:type="dxa"/>
              <w:left w:w="110" w:type="dxa"/>
              <w:bottom w:w="90" w:type="dxa"/>
              <w:right w:w="110" w:type="dxa"/>
            </w:tcMar>
          </w:tcPr>
          <w:p w14:paraId="39BCD453" w14:textId="77777777" w:rsidR="00DE1BA3" w:rsidRPr="00B07A79" w:rsidRDefault="00DE1BA3" w:rsidP="003159A5">
            <w:pPr>
              <w:spacing w:line="250" w:lineRule="auto"/>
            </w:pPr>
            <w:r w:rsidRPr="00B07A79">
              <w:t>Formativa</w:t>
            </w:r>
          </w:p>
        </w:tc>
        <w:tc>
          <w:tcPr>
            <w:tcW w:w="2860" w:type="dxa"/>
            <w:shd w:val="clear" w:color="auto" w:fill="F2F2F2"/>
            <w:tcMar>
              <w:top w:w="90" w:type="dxa"/>
              <w:left w:w="110" w:type="dxa"/>
              <w:bottom w:w="90" w:type="dxa"/>
              <w:right w:w="110" w:type="dxa"/>
            </w:tcMar>
          </w:tcPr>
          <w:p w14:paraId="1C2A3C89" w14:textId="77777777" w:rsidR="00DE1BA3" w:rsidRPr="00B07A79" w:rsidRDefault="00DE1BA3" w:rsidP="003159A5">
            <w:pPr>
              <w:spacing w:line="250" w:lineRule="auto"/>
            </w:pPr>
            <w:r w:rsidRPr="00B07A79">
              <w:t xml:space="preserve">Mantener el vínculo académico con los egresados y fortalecer sus competencias </w:t>
            </w:r>
            <w:r w:rsidRPr="00B07A79">
              <w:lastRenderedPageBreak/>
              <w:t>profesionales mediante un diálogo de saberes.</w:t>
            </w:r>
          </w:p>
        </w:tc>
      </w:tr>
      <w:tr w:rsidR="00DE1BA3" w:rsidRPr="00B07A79" w14:paraId="20AC8BF4" w14:textId="77777777" w:rsidTr="003159A5">
        <w:tc>
          <w:tcPr>
            <w:tcW w:w="1500" w:type="dxa"/>
            <w:tcMar>
              <w:top w:w="90" w:type="dxa"/>
              <w:left w:w="110" w:type="dxa"/>
              <w:bottom w:w="90" w:type="dxa"/>
              <w:right w:w="110" w:type="dxa"/>
            </w:tcMar>
          </w:tcPr>
          <w:p w14:paraId="770BEEC7" w14:textId="77777777" w:rsidR="00DE1BA3" w:rsidRPr="00B07A79" w:rsidRDefault="00DE1BA3" w:rsidP="003159A5">
            <w:pPr>
              <w:spacing w:line="250" w:lineRule="auto"/>
            </w:pPr>
            <w:r w:rsidRPr="00B07A79">
              <w:rPr>
                <w:b/>
                <w:bCs/>
              </w:rPr>
              <w:lastRenderedPageBreak/>
              <w:t>III. Proyección social y reconocimiento</w:t>
            </w:r>
          </w:p>
        </w:tc>
        <w:tc>
          <w:tcPr>
            <w:tcW w:w="2400" w:type="dxa"/>
            <w:tcMar>
              <w:top w:w="90" w:type="dxa"/>
              <w:left w:w="110" w:type="dxa"/>
              <w:bottom w:w="90" w:type="dxa"/>
              <w:right w:w="110" w:type="dxa"/>
            </w:tcMar>
          </w:tcPr>
          <w:p w14:paraId="1FD43252" w14:textId="77777777" w:rsidR="00DE1BA3" w:rsidRPr="00B07A79" w:rsidRDefault="00DE1BA3" w:rsidP="003159A5">
            <w:pPr>
              <w:spacing w:line="250" w:lineRule="auto"/>
            </w:pPr>
            <w:r w:rsidRPr="00B07A79">
              <w:t>¿Cómo transforman el territorio?</w:t>
            </w:r>
          </w:p>
        </w:tc>
        <w:tc>
          <w:tcPr>
            <w:tcW w:w="2600" w:type="dxa"/>
            <w:tcMar>
              <w:top w:w="90" w:type="dxa"/>
              <w:left w:w="110" w:type="dxa"/>
              <w:bottom w:w="90" w:type="dxa"/>
              <w:right w:w="110" w:type="dxa"/>
            </w:tcMar>
          </w:tcPr>
          <w:p w14:paraId="2A9B282A" w14:textId="77777777" w:rsidR="00DE1BA3" w:rsidRPr="00B07A79" w:rsidRDefault="00DE1BA3" w:rsidP="003159A5">
            <w:pPr>
              <w:spacing w:line="250" w:lineRule="auto"/>
            </w:pPr>
            <w:r w:rsidRPr="00B07A79">
              <w:t>Proyectiva</w:t>
            </w:r>
          </w:p>
        </w:tc>
        <w:tc>
          <w:tcPr>
            <w:tcW w:w="2860" w:type="dxa"/>
            <w:tcMar>
              <w:top w:w="90" w:type="dxa"/>
              <w:left w:w="110" w:type="dxa"/>
              <w:bottom w:w="90" w:type="dxa"/>
              <w:right w:w="110" w:type="dxa"/>
            </w:tcMar>
          </w:tcPr>
          <w:p w14:paraId="1D60ABD3" w14:textId="77777777" w:rsidR="00DE1BA3" w:rsidRPr="00B07A79" w:rsidRDefault="00DE1BA3" w:rsidP="003159A5">
            <w:pPr>
              <w:spacing w:line="250" w:lineRule="auto"/>
            </w:pPr>
            <w:r w:rsidRPr="00B07A79">
              <w:t>Visibilizar, sistematizar y dignificar el impacto social y pedagógico del maestro normalista en las comunidades.</w:t>
            </w:r>
          </w:p>
        </w:tc>
      </w:tr>
      <w:tr w:rsidR="00DE1BA3" w:rsidRPr="00B07A79" w14:paraId="44847D10" w14:textId="77777777" w:rsidTr="003159A5">
        <w:tc>
          <w:tcPr>
            <w:tcW w:w="1500" w:type="dxa"/>
            <w:shd w:val="clear" w:color="auto" w:fill="F2F2F2"/>
            <w:tcMar>
              <w:top w:w="90" w:type="dxa"/>
              <w:left w:w="110" w:type="dxa"/>
              <w:bottom w:w="90" w:type="dxa"/>
              <w:right w:w="110" w:type="dxa"/>
            </w:tcMar>
          </w:tcPr>
          <w:p w14:paraId="1681E25D" w14:textId="77777777" w:rsidR="00DE1BA3" w:rsidRPr="00B07A79" w:rsidRDefault="00DE1BA3" w:rsidP="003159A5">
            <w:pPr>
              <w:spacing w:line="250" w:lineRule="auto"/>
            </w:pPr>
            <w:r w:rsidRPr="00B07A79">
              <w:rPr>
                <w:b/>
                <w:bCs/>
              </w:rPr>
              <w:t>IV. Evaluación y retroalimentación curricular</w:t>
            </w:r>
          </w:p>
        </w:tc>
        <w:tc>
          <w:tcPr>
            <w:tcW w:w="2400" w:type="dxa"/>
            <w:shd w:val="clear" w:color="auto" w:fill="F2F2F2"/>
            <w:tcMar>
              <w:top w:w="90" w:type="dxa"/>
              <w:left w:w="110" w:type="dxa"/>
              <w:bottom w:w="90" w:type="dxa"/>
              <w:right w:w="110" w:type="dxa"/>
            </w:tcMar>
          </w:tcPr>
          <w:p w14:paraId="0FD5D1A5" w14:textId="77777777" w:rsidR="00DE1BA3" w:rsidRPr="00B07A79" w:rsidRDefault="00DE1BA3" w:rsidP="003159A5">
            <w:pPr>
              <w:spacing w:line="250" w:lineRule="auto"/>
            </w:pPr>
            <w:r w:rsidRPr="00B07A79">
              <w:t>¿Cómo mejoramos el Programa de Formación Complementaria?</w:t>
            </w:r>
          </w:p>
        </w:tc>
        <w:tc>
          <w:tcPr>
            <w:tcW w:w="2600" w:type="dxa"/>
            <w:shd w:val="clear" w:color="auto" w:fill="F2F2F2"/>
            <w:tcMar>
              <w:top w:w="90" w:type="dxa"/>
              <w:left w:w="110" w:type="dxa"/>
              <w:bottom w:w="90" w:type="dxa"/>
              <w:right w:w="110" w:type="dxa"/>
            </w:tcMar>
          </w:tcPr>
          <w:p w14:paraId="18D861D6" w14:textId="77777777" w:rsidR="00DE1BA3" w:rsidRPr="00B07A79" w:rsidRDefault="00DE1BA3" w:rsidP="003159A5">
            <w:pPr>
              <w:spacing w:line="250" w:lineRule="auto"/>
            </w:pPr>
            <w:r w:rsidRPr="00B07A79">
              <w:t>Evaluativa</w:t>
            </w:r>
          </w:p>
        </w:tc>
        <w:tc>
          <w:tcPr>
            <w:tcW w:w="2860" w:type="dxa"/>
            <w:shd w:val="clear" w:color="auto" w:fill="F2F2F2"/>
            <w:tcMar>
              <w:top w:w="90" w:type="dxa"/>
              <w:left w:w="110" w:type="dxa"/>
              <w:bottom w:w="90" w:type="dxa"/>
              <w:right w:w="110" w:type="dxa"/>
            </w:tcMar>
          </w:tcPr>
          <w:p w14:paraId="402E1FBD" w14:textId="77777777" w:rsidR="00DE1BA3" w:rsidRPr="00B07A79" w:rsidRDefault="00DE1BA3" w:rsidP="003159A5">
            <w:pPr>
              <w:spacing w:line="250" w:lineRule="auto"/>
            </w:pPr>
            <w:r w:rsidRPr="00B07A79">
              <w:t>Traducir la información obtenida en decisiones de ajuste curricular y en evidencia para la autoevaluación institucional.</w:t>
            </w:r>
          </w:p>
        </w:tc>
      </w:tr>
    </w:tbl>
    <w:p w14:paraId="29BE9BC4" w14:textId="77777777" w:rsidR="00DE1BA3" w:rsidRPr="00B07A79" w:rsidRDefault="00DE1BA3" w:rsidP="00DE1BA3">
      <w:r w:rsidRPr="00B07A79">
        <w:br w:type="page"/>
      </w:r>
    </w:p>
    <w:p w14:paraId="106A7696" w14:textId="77777777" w:rsidR="00DE1BA3" w:rsidRPr="006F5714" w:rsidRDefault="00DE1BA3" w:rsidP="00DE1BA3">
      <w:pPr>
        <w:spacing w:before="340" w:after="180"/>
        <w:rPr>
          <w:color w:val="000000" w:themeColor="text1"/>
        </w:rPr>
      </w:pPr>
      <w:r w:rsidRPr="006F5714">
        <w:rPr>
          <w:color w:val="000000" w:themeColor="text1"/>
        </w:rPr>
        <w:lastRenderedPageBreak/>
        <w:t>5. Definición de los componentes y sus estrategias</w:t>
      </w:r>
    </w:p>
    <w:p w14:paraId="5F541DCD" w14:textId="77777777" w:rsidR="00DE1BA3" w:rsidRPr="006F5714" w:rsidRDefault="00DE1BA3" w:rsidP="00DE1BA3">
      <w:pPr>
        <w:pStyle w:val="Ttulo3"/>
      </w:pPr>
      <w:bookmarkStart w:id="108" w:name="_Toc1108"/>
      <w:r>
        <w:t>12.29.6 Componente I. Caracterización e identificación</w:t>
      </w:r>
      <w:bookmarkEnd w:id="108"/>
    </w:p>
    <w:p w14:paraId="39081BFD" w14:textId="77777777" w:rsidR="00DE1BA3" w:rsidRPr="006F5714" w:rsidRDefault="00DE1BA3" w:rsidP="00DE1BA3">
      <w:pPr>
        <w:spacing w:line="288" w:lineRule="auto"/>
        <w:rPr>
          <w:color w:val="000000" w:themeColor="text1"/>
        </w:rPr>
      </w:pPr>
      <w:r w:rsidRPr="006F5714">
        <w:rPr>
          <w:color w:val="000000" w:themeColor="text1"/>
        </w:rPr>
        <w:t>Este componente constituye la base estratégica del sistema. Su función es consolidar un sistema de información confiable, actualizado y contextualizado sobre el destino profesional de los maestros graduados. Conocer con precisión la ubicación geográfica, la situación laboral y la trayectoria académica de los egresados es condición necesaria para medir el impacto de sus prácticas pedagógicas en los entornos rurales y urbanos de la región y del país.</w:t>
      </w:r>
    </w:p>
    <w:p w14:paraId="07267C93" w14:textId="2553AD8B" w:rsidR="00DE1BA3" w:rsidRPr="006F5714" w:rsidRDefault="00DE1BA3" w:rsidP="00DE1BA3">
      <w:pPr>
        <w:spacing w:line="288" w:lineRule="auto"/>
        <w:rPr>
          <w:color w:val="000000" w:themeColor="text1"/>
        </w:rPr>
      </w:pPr>
      <w:r w:rsidRPr="006F5714">
        <w:rPr>
          <w:color w:val="000000" w:themeColor="text1"/>
        </w:rPr>
        <w:t xml:space="preserve">El componente incorpora, además, de manera sistemática, la apreciación de los directivos docentes </w:t>
      </w:r>
      <w:r w:rsidR="002D383C">
        <w:rPr>
          <w:color w:val="000000" w:themeColor="text1"/>
        </w:rPr>
        <w:t>(</w:t>
      </w:r>
      <w:r w:rsidRPr="006F5714">
        <w:rPr>
          <w:color w:val="000000" w:themeColor="text1"/>
        </w:rPr>
        <w:t>rectores y coordinadores</w:t>
      </w:r>
      <w:r w:rsidR="002D383C">
        <w:rPr>
          <w:color w:val="000000" w:themeColor="text1"/>
        </w:rPr>
        <w:t>)</w:t>
      </w:r>
      <w:r w:rsidRPr="006F5714">
        <w:rPr>
          <w:color w:val="000000" w:themeColor="text1"/>
        </w:rPr>
        <w:t xml:space="preserve"> frente al desempeño de los normalistas en ejercicio. Esta mirada externa cumple una función de validación: permite contrastar la percepción institucional sobre la formación impartida con la valoración de quienes emplean a los egresados, identificar las fortalezas que distinguen al maestro normalista y establecer qué competencias está exigiendo el entorno escolar a las nuevas promociones.</w:t>
      </w:r>
    </w:p>
    <w:p w14:paraId="6A85C7B3" w14:textId="77777777" w:rsidR="00DE1BA3" w:rsidRPr="006F5714" w:rsidRDefault="00DE1BA3">
      <w:pPr>
        <w:pStyle w:val="Ttulo4"/>
      </w:pPr>
      <w:bookmarkStart w:id="109" w:name="_Toc1109"/>
      <w:r>
        <w:t>12.29.6.1 Censo virtual «Huella Normalista»</w:t>
      </w:r>
      <w:bookmarkEnd w:id="109"/>
    </w:p>
    <w:p w14:paraId="294B15FD" w14:textId="77777777" w:rsidR="00DE1BA3" w:rsidRPr="006F5714" w:rsidRDefault="00DE1BA3" w:rsidP="00DE1BA3">
      <w:pPr>
        <w:spacing w:line="288" w:lineRule="auto"/>
        <w:rPr>
          <w:color w:val="000000" w:themeColor="text1"/>
        </w:rPr>
      </w:pPr>
      <w:r w:rsidRPr="006F5714">
        <w:rPr>
          <w:color w:val="000000" w:themeColor="text1"/>
        </w:rPr>
        <w:t xml:space="preserve">Instrumento de recolección de información primaria consistente en un cuestionario estructurado de </w:t>
      </w:r>
      <w:proofErr w:type="spellStart"/>
      <w:r w:rsidRPr="006F5714">
        <w:rPr>
          <w:color w:val="000000" w:themeColor="text1"/>
        </w:rPr>
        <w:t>autodiligenciamiento</w:t>
      </w:r>
      <w:proofErr w:type="spellEnd"/>
      <w:r w:rsidRPr="006F5714">
        <w:rPr>
          <w:color w:val="000000" w:themeColor="text1"/>
        </w:rPr>
        <w:t>, aplicado mediante formulario digital de acceso desde dispositivos móviles. Su difusión se realiza por canales de alcance masivo y arraigo territorial: redes sociales institucionales, emisoras comunitarias del Urabá y redes de comunicación de las promociones de egresados. La unidad de análisis es el egresado del Programa de Formación Complementaria, y su cobertura temporal abarca la totalidad de las promociones desde el inicio del programa hasta la fecha.</w:t>
      </w:r>
    </w:p>
    <w:p w14:paraId="40975D55" w14:textId="77777777" w:rsidR="00DE1BA3" w:rsidRPr="006F5714" w:rsidRDefault="00DE1BA3" w:rsidP="00DE1BA3">
      <w:pPr>
        <w:spacing w:after="60" w:line="288" w:lineRule="auto"/>
        <w:ind w:left="280"/>
        <w:rPr>
          <w:color w:val="000000" w:themeColor="text1"/>
        </w:rPr>
      </w:pPr>
      <w:r w:rsidRPr="006F5714">
        <w:rPr>
          <w:b/>
          <w:bCs/>
          <w:color w:val="000000" w:themeColor="text1"/>
        </w:rPr>
        <w:t xml:space="preserve">Naturaleza metodológica: </w:t>
      </w:r>
      <w:r w:rsidRPr="006F5714">
        <w:rPr>
          <w:color w:val="000000" w:themeColor="text1"/>
        </w:rPr>
        <w:t>Técnica cuantitativa de encuesta autoadministrada, de aplicación censal y actualización periódica.</w:t>
      </w:r>
    </w:p>
    <w:p w14:paraId="09E4583B" w14:textId="16357295" w:rsidR="00DE1BA3" w:rsidRPr="006F5714" w:rsidRDefault="00DE1BA3" w:rsidP="00DE1BA3">
      <w:pPr>
        <w:spacing w:after="180" w:line="288" w:lineRule="auto"/>
        <w:ind w:left="280"/>
        <w:rPr>
          <w:color w:val="000000" w:themeColor="text1"/>
        </w:rPr>
      </w:pPr>
      <w:r w:rsidRPr="006F5714">
        <w:rPr>
          <w:b/>
          <w:bCs/>
          <w:color w:val="000000" w:themeColor="text1"/>
        </w:rPr>
        <w:t xml:space="preserve">Producto: </w:t>
      </w:r>
      <w:r w:rsidRPr="006F5714">
        <w:rPr>
          <w:color w:val="000000" w:themeColor="text1"/>
        </w:rPr>
        <w:t>Base de datos institucional unificada de egresados, con información de contacto, ubicación y vinculación laboral.</w:t>
      </w:r>
    </w:p>
    <w:p w14:paraId="18197473" w14:textId="77777777" w:rsidR="00DE1BA3" w:rsidRPr="006F5714" w:rsidRDefault="00DE1BA3">
      <w:pPr>
        <w:pStyle w:val="Ttulo4"/>
      </w:pPr>
      <w:bookmarkStart w:id="110" w:name="_Toc1110"/>
      <w:r>
        <w:t>12.29.6.2 Cartografía social de la práctica docente</w:t>
      </w:r>
      <w:bookmarkEnd w:id="110"/>
    </w:p>
    <w:p w14:paraId="23952F47" w14:textId="77777777" w:rsidR="00DE1BA3" w:rsidRPr="006F5714" w:rsidRDefault="00DE1BA3" w:rsidP="00DE1BA3">
      <w:pPr>
        <w:spacing w:line="288" w:lineRule="auto"/>
        <w:rPr>
          <w:color w:val="000000" w:themeColor="text1"/>
        </w:rPr>
      </w:pPr>
      <w:r w:rsidRPr="006F5714">
        <w:rPr>
          <w:color w:val="000000" w:themeColor="text1"/>
        </w:rPr>
        <w:t xml:space="preserve">Técnica de representación georreferenciada que traduce la información del censo en un análisis espacial de la distribución de los egresados. Permite establecer qué proporción ejerce en zonas rurales dispersas del Urabá, qué proporción lo hace en cabeceras urbanas y qué proporción se desempeña fuera del departamento. Más allá de su función descriptiva, la cartografía habilita la lectura del alcance territorial de la institución y la identificación de zonas de concentración o de </w:t>
      </w:r>
      <w:r w:rsidRPr="006F5714">
        <w:rPr>
          <w:color w:val="000000" w:themeColor="text1"/>
        </w:rPr>
        <w:lastRenderedPageBreak/>
        <w:t>ausencia de egresados, insumo relevante para la focalización de las estrategias de formación continua y proyección.</w:t>
      </w:r>
    </w:p>
    <w:p w14:paraId="2D4385EB" w14:textId="77777777" w:rsidR="00DE1BA3" w:rsidRPr="006F5714" w:rsidRDefault="00DE1BA3" w:rsidP="00DE1BA3">
      <w:pPr>
        <w:spacing w:after="60" w:line="288" w:lineRule="auto"/>
        <w:ind w:left="280"/>
        <w:rPr>
          <w:color w:val="000000" w:themeColor="text1"/>
        </w:rPr>
      </w:pPr>
      <w:r w:rsidRPr="006F5714">
        <w:rPr>
          <w:b/>
          <w:bCs/>
          <w:color w:val="000000" w:themeColor="text1"/>
        </w:rPr>
        <w:t xml:space="preserve">Naturaleza metodológica: </w:t>
      </w:r>
      <w:r w:rsidRPr="006F5714">
        <w:rPr>
          <w:color w:val="000000" w:themeColor="text1"/>
        </w:rPr>
        <w:t>Técnica de análisis espacial y representación cartográfica, de carácter descriptivo y analítico.</w:t>
      </w:r>
    </w:p>
    <w:p w14:paraId="12755B05" w14:textId="3B27782D" w:rsidR="00DE1BA3" w:rsidRPr="006F5714" w:rsidRDefault="00DE1BA3" w:rsidP="00DE1BA3">
      <w:pPr>
        <w:spacing w:after="180" w:line="288" w:lineRule="auto"/>
        <w:ind w:left="280"/>
        <w:rPr>
          <w:color w:val="000000" w:themeColor="text1"/>
        </w:rPr>
      </w:pPr>
      <w:r w:rsidRPr="006F5714">
        <w:rPr>
          <w:b/>
          <w:bCs/>
          <w:color w:val="000000" w:themeColor="text1"/>
        </w:rPr>
        <w:t xml:space="preserve">Producto </w:t>
      </w:r>
      <w:proofErr w:type="gramStart"/>
      <w:r w:rsidR="002D383C">
        <w:rPr>
          <w:b/>
          <w:bCs/>
          <w:color w:val="000000" w:themeColor="text1"/>
        </w:rPr>
        <w:t xml:space="preserve">esperado </w:t>
      </w:r>
      <w:r w:rsidRPr="006F5714">
        <w:rPr>
          <w:b/>
          <w:bCs/>
          <w:color w:val="000000" w:themeColor="text1"/>
        </w:rPr>
        <w:t>:</w:t>
      </w:r>
      <w:proofErr w:type="gramEnd"/>
      <w:r w:rsidRPr="006F5714">
        <w:rPr>
          <w:b/>
          <w:bCs/>
          <w:color w:val="000000" w:themeColor="text1"/>
        </w:rPr>
        <w:t xml:space="preserve"> </w:t>
      </w:r>
      <w:r w:rsidRPr="006F5714">
        <w:rPr>
          <w:color w:val="000000" w:themeColor="text1"/>
        </w:rPr>
        <w:t>Mapa de distribución territorial de egresados e informe analítico de cobertura.</w:t>
      </w:r>
    </w:p>
    <w:p w14:paraId="3B318FB4" w14:textId="09F1C3DA" w:rsidR="00DE1BA3" w:rsidRPr="006F5714" w:rsidRDefault="00DE1BA3">
      <w:pPr>
        <w:pStyle w:val="Ttulo4"/>
      </w:pPr>
      <w:bookmarkStart w:id="111" w:name="_Toc1111"/>
      <w:r>
        <w:t xml:space="preserve">12.29.6.3 Consulta a empleadores </w:t>
      </w:r>
      <w:bookmarkEnd w:id="111"/>
    </w:p>
    <w:p w14:paraId="7762D1C4" w14:textId="77777777" w:rsidR="00DE1BA3" w:rsidRPr="006F5714" w:rsidRDefault="00DE1BA3" w:rsidP="00DE1BA3">
      <w:pPr>
        <w:spacing w:line="288" w:lineRule="auto"/>
        <w:rPr>
          <w:color w:val="000000" w:themeColor="text1"/>
        </w:rPr>
      </w:pPr>
      <w:r w:rsidRPr="006F5714">
        <w:rPr>
          <w:color w:val="000000" w:themeColor="text1"/>
        </w:rPr>
        <w:t>Instrumento dirigido a rectores y coordinadores de los establecimientos educativos donde laboran los egresados, orientado a recoger su valoración sobre el desempeño pedagógico, el liderazgo y las competencias profesionales del Normalista Superior. Constituye una fuente de verificación externa e independiente, que permite contrastar la autopercepción del egresado y la percepción institucional con el juicio de quien evalúa cotidianamente su trabajo. Sus resultados alimentan directamente el Componente IV.</w:t>
      </w:r>
    </w:p>
    <w:p w14:paraId="25164331" w14:textId="77777777" w:rsidR="00DE1BA3" w:rsidRPr="006F5714" w:rsidRDefault="00DE1BA3" w:rsidP="00DE1BA3">
      <w:pPr>
        <w:spacing w:after="60" w:line="288" w:lineRule="auto"/>
        <w:ind w:left="280"/>
        <w:rPr>
          <w:color w:val="000000" w:themeColor="text1"/>
        </w:rPr>
      </w:pPr>
      <w:r w:rsidRPr="006F5714">
        <w:rPr>
          <w:b/>
          <w:bCs/>
          <w:color w:val="000000" w:themeColor="text1"/>
        </w:rPr>
        <w:t xml:space="preserve">Naturaleza metodológica: </w:t>
      </w:r>
      <w:r w:rsidRPr="006F5714">
        <w:rPr>
          <w:color w:val="000000" w:themeColor="text1"/>
        </w:rPr>
        <w:t>Técnica de encuesta a informantes calificados, con función de triangulación y validación externa.</w:t>
      </w:r>
    </w:p>
    <w:p w14:paraId="621C735C" w14:textId="44E0BE79" w:rsidR="00DE1BA3" w:rsidRPr="006F5714" w:rsidRDefault="00DE1BA3" w:rsidP="00DE1BA3">
      <w:pPr>
        <w:spacing w:after="180" w:line="288" w:lineRule="auto"/>
        <w:ind w:left="280"/>
        <w:rPr>
          <w:color w:val="000000" w:themeColor="text1"/>
        </w:rPr>
      </w:pPr>
      <w:r w:rsidRPr="006F5714">
        <w:rPr>
          <w:b/>
          <w:bCs/>
          <w:color w:val="000000" w:themeColor="text1"/>
        </w:rPr>
        <w:t xml:space="preserve">Producto </w:t>
      </w:r>
      <w:r w:rsidR="002D383C">
        <w:rPr>
          <w:b/>
          <w:bCs/>
          <w:color w:val="000000" w:themeColor="text1"/>
        </w:rPr>
        <w:t>esperado</w:t>
      </w:r>
      <w:r w:rsidRPr="006F5714">
        <w:rPr>
          <w:b/>
          <w:bCs/>
          <w:color w:val="000000" w:themeColor="text1"/>
        </w:rPr>
        <w:t xml:space="preserve">: </w:t>
      </w:r>
      <w:r w:rsidRPr="006F5714">
        <w:rPr>
          <w:color w:val="000000" w:themeColor="text1"/>
        </w:rPr>
        <w:t>Informe de percepción del empleador sobre el desempeño del Normalista Superior.</w:t>
      </w:r>
    </w:p>
    <w:p w14:paraId="788271FA" w14:textId="77777777" w:rsidR="00DE1BA3" w:rsidRPr="006F5714" w:rsidRDefault="00DE1BA3" w:rsidP="00DE1BA3">
      <w:pPr>
        <w:rPr>
          <w:color w:val="000000" w:themeColor="text1"/>
        </w:rPr>
      </w:pPr>
      <w:r w:rsidRPr="006F5714">
        <w:rPr>
          <w:color w:val="000000" w:themeColor="text1"/>
        </w:rPr>
        <w:br w:type="page"/>
      </w:r>
    </w:p>
    <w:p w14:paraId="3F5B70B1" w14:textId="77777777" w:rsidR="00DE1BA3" w:rsidRPr="006F5714" w:rsidRDefault="00DE1BA3" w:rsidP="00DE1BA3">
      <w:pPr>
        <w:pStyle w:val="Ttulo3"/>
      </w:pPr>
      <w:bookmarkStart w:id="112" w:name="_Toc1112"/>
      <w:r>
        <w:lastRenderedPageBreak/>
        <w:t>12.29.7 Componente II. Formación continua y actualización</w:t>
      </w:r>
      <w:bookmarkEnd w:id="112"/>
    </w:p>
    <w:p w14:paraId="31FF0D4B" w14:textId="77777777" w:rsidR="00DE1BA3" w:rsidRPr="006F5714" w:rsidRDefault="00DE1BA3" w:rsidP="00DE1BA3">
      <w:pPr>
        <w:spacing w:line="288" w:lineRule="auto"/>
        <w:rPr>
          <w:color w:val="000000" w:themeColor="text1"/>
        </w:rPr>
      </w:pPr>
      <w:r w:rsidRPr="006F5714">
        <w:rPr>
          <w:color w:val="000000" w:themeColor="text1"/>
        </w:rPr>
        <w:t>La responsabilidad formadora de la institución no culmina con la entrega del título de Normalista Superior; se transforma en un compromiso de acompañamiento a lo largo de la vida profesional del egresado. Este componente reconoce que los egresados son la instancia en la que se verifica, en condiciones reales, la calidad de la formación ofrecida. En consecuencia, la institución asume como prioritario continuar aportando a su cualificación frente a los retos educativos emergentes.</w:t>
      </w:r>
    </w:p>
    <w:p w14:paraId="20ADCBAB" w14:textId="77777777" w:rsidR="00DE1BA3" w:rsidRPr="006F5714" w:rsidRDefault="00DE1BA3" w:rsidP="00DE1BA3">
      <w:pPr>
        <w:spacing w:line="288" w:lineRule="auto"/>
        <w:rPr>
          <w:color w:val="000000" w:themeColor="text1"/>
        </w:rPr>
      </w:pPr>
      <w:r w:rsidRPr="006F5714">
        <w:rPr>
          <w:color w:val="000000" w:themeColor="text1"/>
        </w:rPr>
        <w:t>El componente se concibe de manera bidireccional. La formación no fluye únicamente desde la institución hacia el egresado: también se nutre de las experiencias y saberes que este ha construido en el territorio. Se busca así generar un diálogo de saberes en el que los maestros graduados retornen a la institución en calidad de referentes de formación, aportando tanto a los estudiantes que cursan el Programa de Formación Complementaria como al propio equipo docente, y dinamizando con ello la práctica pedagógica institucional.</w:t>
      </w:r>
    </w:p>
    <w:p w14:paraId="466B154B" w14:textId="77777777" w:rsidR="00DE1BA3" w:rsidRPr="006F5714" w:rsidRDefault="00DE1BA3">
      <w:pPr>
        <w:pStyle w:val="Ttulo4"/>
      </w:pPr>
      <w:bookmarkStart w:id="113" w:name="_Toc1113"/>
      <w:r>
        <w:t>12.29.7.1 Escuela Pedagógica de Actualización (modalidad híbrida)</w:t>
      </w:r>
      <w:bookmarkEnd w:id="113"/>
    </w:p>
    <w:p w14:paraId="151CC49A" w14:textId="0C96AF8A" w:rsidR="00DE1BA3" w:rsidRPr="006F5714" w:rsidRDefault="00DE1BA3" w:rsidP="00DE1BA3">
      <w:pPr>
        <w:spacing w:line="288" w:lineRule="auto"/>
        <w:rPr>
          <w:color w:val="000000" w:themeColor="text1"/>
        </w:rPr>
      </w:pPr>
      <w:r w:rsidRPr="006F5714">
        <w:rPr>
          <w:color w:val="000000" w:themeColor="text1"/>
        </w:rPr>
        <w:t xml:space="preserve">Programa institucional de formación continua, de periodicidad anual o semestral, estructurado en talleres y seminarios sobre campos de actualización pedagógica pertinentes al contexto: neuroeducación, educación inclusiva, etnoeducación </w:t>
      </w:r>
      <w:r w:rsidR="002403C9">
        <w:rPr>
          <w:color w:val="000000" w:themeColor="text1"/>
        </w:rPr>
        <w:t>(</w:t>
      </w:r>
      <w:r w:rsidRPr="006F5714">
        <w:rPr>
          <w:color w:val="000000" w:themeColor="text1"/>
        </w:rPr>
        <w:t>de particular relevancia para el Urabá</w:t>
      </w:r>
      <w:r w:rsidR="002403C9">
        <w:rPr>
          <w:color w:val="000000" w:themeColor="text1"/>
        </w:rPr>
        <w:t>)</w:t>
      </w:r>
      <w:r w:rsidRPr="006F5714">
        <w:rPr>
          <w:color w:val="000000" w:themeColor="text1"/>
        </w:rPr>
        <w:t xml:space="preserve"> y metodologías activas. Su modalidad híbrida responde a la dispersión territorial de los egresados: desarrollo presencial en la sede institucional para quienes ejercen en la región, con transmisión y mediación virtual para quienes se desempeñan en otras zonas del país. Los estudiantes del Programa de Formación Complementaria participan como asistentes, lo que favorece el encuentro intergeneracional.</w:t>
      </w:r>
    </w:p>
    <w:p w14:paraId="0BAF0012" w14:textId="77777777" w:rsidR="00DE1BA3" w:rsidRPr="006F5714" w:rsidRDefault="00DE1BA3" w:rsidP="00DE1BA3">
      <w:pPr>
        <w:spacing w:after="60" w:line="288" w:lineRule="auto"/>
        <w:ind w:left="280"/>
        <w:rPr>
          <w:color w:val="000000" w:themeColor="text1"/>
        </w:rPr>
      </w:pPr>
      <w:r w:rsidRPr="006F5714">
        <w:rPr>
          <w:b/>
          <w:bCs/>
          <w:color w:val="000000" w:themeColor="text1"/>
        </w:rPr>
        <w:t xml:space="preserve">Naturaleza metodológica: </w:t>
      </w:r>
      <w:r w:rsidRPr="006F5714">
        <w:rPr>
          <w:color w:val="000000" w:themeColor="text1"/>
        </w:rPr>
        <w:t>Estrategia de cualificación profesional continua, de modalidad mixta y cobertura ampliada.</w:t>
      </w:r>
    </w:p>
    <w:p w14:paraId="53A267E3" w14:textId="149664AA" w:rsidR="00DE1BA3" w:rsidRPr="006F5714" w:rsidRDefault="00DE1BA3" w:rsidP="00DE1BA3">
      <w:pPr>
        <w:spacing w:after="180" w:line="288" w:lineRule="auto"/>
        <w:ind w:left="280"/>
        <w:rPr>
          <w:color w:val="000000" w:themeColor="text1"/>
        </w:rPr>
      </w:pPr>
      <w:r w:rsidRPr="006F5714">
        <w:rPr>
          <w:b/>
          <w:bCs/>
          <w:color w:val="000000" w:themeColor="text1"/>
        </w:rPr>
        <w:t xml:space="preserve">Producto </w:t>
      </w:r>
      <w:r w:rsidR="002403C9">
        <w:rPr>
          <w:b/>
          <w:bCs/>
          <w:color w:val="000000" w:themeColor="text1"/>
        </w:rPr>
        <w:t>esperado</w:t>
      </w:r>
      <w:r w:rsidRPr="006F5714">
        <w:rPr>
          <w:b/>
          <w:bCs/>
          <w:color w:val="000000" w:themeColor="text1"/>
        </w:rPr>
        <w:t xml:space="preserve">: </w:t>
      </w:r>
      <w:r w:rsidRPr="006F5714">
        <w:rPr>
          <w:color w:val="000000" w:themeColor="text1"/>
        </w:rPr>
        <w:t>Registros de asistencia física y digital; certificaciones emitidas; memorias de los talleres.</w:t>
      </w:r>
    </w:p>
    <w:p w14:paraId="187855E5" w14:textId="77777777" w:rsidR="00DE1BA3" w:rsidRPr="006F5714" w:rsidRDefault="00DE1BA3">
      <w:pPr>
        <w:pStyle w:val="Ttulo4"/>
      </w:pPr>
      <w:bookmarkStart w:id="114" w:name="_Toc1114"/>
      <w:r>
        <w:t>12.29.7.2 Comunidad de Aprendizaje Virtual «Saber Normalista»</w:t>
      </w:r>
      <w:bookmarkEnd w:id="114"/>
    </w:p>
    <w:p w14:paraId="5B83F148" w14:textId="77777777" w:rsidR="00DE1BA3" w:rsidRPr="006F5714" w:rsidRDefault="00DE1BA3" w:rsidP="00DE1BA3">
      <w:pPr>
        <w:spacing w:line="288" w:lineRule="auto"/>
        <w:rPr>
          <w:color w:val="000000" w:themeColor="text1"/>
        </w:rPr>
      </w:pPr>
      <w:r w:rsidRPr="006F5714">
        <w:rPr>
          <w:color w:val="000000" w:themeColor="text1"/>
        </w:rPr>
        <w:t xml:space="preserve">Espacio digital de circulación horizontal del saber pedagógico, materializado en un repositorio y un boletín periódico en los que egresados y docentes de la institución comparten guías didácticas, secuencias pedagógicas, experiencias de aula y producción académica. Su valor metodológico reside en que invierte la dirección tradicional del flujo formativo: el egresado no es únicamente receptor de actualización, sino productor y difusor de conocimiento pedagógico </w:t>
      </w:r>
      <w:r w:rsidRPr="006F5714">
        <w:rPr>
          <w:color w:val="000000" w:themeColor="text1"/>
        </w:rPr>
        <w:lastRenderedPageBreak/>
        <w:t>validado en la práctica. El repositorio constituye, adicionalmente, una fuente documental para los procesos de investigación institucional.</w:t>
      </w:r>
    </w:p>
    <w:p w14:paraId="6FCC2EBF" w14:textId="77777777" w:rsidR="00DE1BA3" w:rsidRPr="006F5714" w:rsidRDefault="00DE1BA3" w:rsidP="00DE1BA3">
      <w:pPr>
        <w:spacing w:after="60" w:line="288" w:lineRule="auto"/>
        <w:ind w:left="280"/>
        <w:rPr>
          <w:color w:val="000000" w:themeColor="text1"/>
        </w:rPr>
      </w:pPr>
      <w:r w:rsidRPr="006F5714">
        <w:rPr>
          <w:b/>
          <w:bCs/>
          <w:color w:val="000000" w:themeColor="text1"/>
        </w:rPr>
        <w:t xml:space="preserve">Naturaleza metodológica: </w:t>
      </w:r>
      <w:r w:rsidRPr="006F5714">
        <w:rPr>
          <w:color w:val="000000" w:themeColor="text1"/>
        </w:rPr>
        <w:t>Estrategia de gestión del conocimiento y comunidad de práctica en entorno virtual.</w:t>
      </w:r>
    </w:p>
    <w:p w14:paraId="072A3C31" w14:textId="07BE1EB3" w:rsidR="00DE1BA3" w:rsidRPr="006F5714" w:rsidRDefault="00DE1BA3" w:rsidP="00DE1BA3">
      <w:pPr>
        <w:spacing w:after="180" w:line="288" w:lineRule="auto"/>
        <w:ind w:left="280"/>
        <w:rPr>
          <w:color w:val="000000" w:themeColor="text1"/>
        </w:rPr>
      </w:pPr>
      <w:r w:rsidRPr="006F5714">
        <w:rPr>
          <w:b/>
          <w:bCs/>
          <w:color w:val="000000" w:themeColor="text1"/>
        </w:rPr>
        <w:t xml:space="preserve">Producto </w:t>
      </w:r>
      <w:r w:rsidR="002403C9">
        <w:rPr>
          <w:b/>
          <w:bCs/>
          <w:color w:val="000000" w:themeColor="text1"/>
        </w:rPr>
        <w:t>esperado</w:t>
      </w:r>
      <w:r w:rsidRPr="006F5714">
        <w:rPr>
          <w:b/>
          <w:bCs/>
          <w:color w:val="000000" w:themeColor="text1"/>
        </w:rPr>
        <w:t xml:space="preserve">: </w:t>
      </w:r>
      <w:r w:rsidRPr="006F5714">
        <w:rPr>
          <w:color w:val="000000" w:themeColor="text1"/>
        </w:rPr>
        <w:t>Repositorio digital y boletines publicados, con registro de contribuciones por autor.</w:t>
      </w:r>
    </w:p>
    <w:p w14:paraId="7A53DF5E" w14:textId="77777777" w:rsidR="00DE1BA3" w:rsidRPr="006F5714" w:rsidRDefault="00DE1BA3" w:rsidP="00DE1BA3">
      <w:pPr>
        <w:rPr>
          <w:color w:val="000000" w:themeColor="text1"/>
        </w:rPr>
      </w:pPr>
      <w:r w:rsidRPr="006F5714">
        <w:rPr>
          <w:color w:val="000000" w:themeColor="text1"/>
        </w:rPr>
        <w:br w:type="page"/>
      </w:r>
    </w:p>
    <w:p w14:paraId="7EAD027E" w14:textId="77777777" w:rsidR="00DE1BA3" w:rsidRPr="006F5714" w:rsidRDefault="00DE1BA3" w:rsidP="00DE1BA3">
      <w:pPr>
        <w:pStyle w:val="Ttulo3"/>
      </w:pPr>
      <w:bookmarkStart w:id="115" w:name="_Toc1115"/>
      <w:r>
        <w:lastRenderedPageBreak/>
        <w:t>12.29.8 Componente III. Proyección social y reconocimiento</w:t>
      </w:r>
      <w:bookmarkEnd w:id="115"/>
    </w:p>
    <w:p w14:paraId="4E45AAD0" w14:textId="77777777" w:rsidR="00DE1BA3" w:rsidRPr="006F5714" w:rsidRDefault="00DE1BA3" w:rsidP="00DE1BA3">
      <w:pPr>
        <w:spacing w:line="288" w:lineRule="auto"/>
        <w:rPr>
          <w:color w:val="000000" w:themeColor="text1"/>
        </w:rPr>
      </w:pPr>
      <w:r w:rsidRPr="006F5714">
        <w:rPr>
          <w:color w:val="000000" w:themeColor="text1"/>
        </w:rPr>
        <w:t>El alcance social y educativo de la institución se mide a través de la transformación que sus egresados agencian en las comunidades donde ejercen la docencia. Este componente se fundamenta en la necesidad de proyectar, sistematizar y hacer visibles las buenas prácticas y las experiencias significativas que los Normalistas Superiores lideran, con frecuencia en contextos de alta complejidad.</w:t>
      </w:r>
    </w:p>
    <w:p w14:paraId="61B6BDF5" w14:textId="77777777" w:rsidR="00DE1BA3" w:rsidRPr="006F5714" w:rsidRDefault="00DE1BA3" w:rsidP="00DE1BA3">
      <w:pPr>
        <w:spacing w:line="288" w:lineRule="auto"/>
        <w:rPr>
          <w:color w:val="000000" w:themeColor="text1"/>
        </w:rPr>
      </w:pPr>
      <w:r w:rsidRPr="006F5714">
        <w:rPr>
          <w:color w:val="000000" w:themeColor="text1"/>
        </w:rPr>
        <w:t>La difusión de este impacto cumple dos funciones simultáneas. Hacia el interior, las experiencias documentadas operan como referente formativo para los maestros en formación, al evidenciar el valor del saber normalista en el aula y en el liderazgo comunitario. Hacia el exterior, permiten a la institución documentar y argumentar de manera sustentada, ante las autoridades educativas, el alcance de su misión transformadora en la región.</w:t>
      </w:r>
    </w:p>
    <w:p w14:paraId="3AA25C63" w14:textId="77777777" w:rsidR="00DE1BA3" w:rsidRPr="006F5714" w:rsidRDefault="00DE1BA3">
      <w:pPr>
        <w:pStyle w:val="Ttulo4"/>
      </w:pPr>
      <w:bookmarkStart w:id="116" w:name="_Toc1116"/>
      <w:r>
        <w:t>12.29.8.1 Articulación institucional con la Asociación de Egresados Normalistas</w:t>
      </w:r>
      <w:bookmarkEnd w:id="116"/>
    </w:p>
    <w:p w14:paraId="01BF0987" w14:textId="77777777" w:rsidR="00DE1BA3" w:rsidRPr="006F5714" w:rsidRDefault="00DE1BA3" w:rsidP="00DE1BA3">
      <w:pPr>
        <w:spacing w:line="288" w:lineRule="auto"/>
        <w:rPr>
          <w:color w:val="000000" w:themeColor="text1"/>
        </w:rPr>
      </w:pPr>
      <w:r w:rsidRPr="006F5714">
        <w:rPr>
          <w:color w:val="000000" w:themeColor="text1"/>
        </w:rPr>
        <w:t>Mesa de trabajo permanente entre las directivas de la institución y la Junta Directiva de la Asociación de Egresados legalmente constituida. La articulación persigue cuatro propósitos: cofinanciar proyectos educativos de alcance regional, canalizar oportunidades de vinculación laboral, gestionar convenios interinstitucionales y validar comunitariamente la información del censo del Componente I a través de los miembros asociados. Su relevancia metodológica radica en que formaliza jurídica y comunitariamente el vínculo entre la institución y sus graduados, dotando al sistema de una contraparte organizada y estable.</w:t>
      </w:r>
    </w:p>
    <w:p w14:paraId="18DD1F11" w14:textId="77777777" w:rsidR="00DE1BA3" w:rsidRPr="006F5714" w:rsidRDefault="00DE1BA3" w:rsidP="00DE1BA3">
      <w:pPr>
        <w:spacing w:after="60" w:line="288" w:lineRule="auto"/>
        <w:ind w:left="280"/>
        <w:rPr>
          <w:color w:val="000000" w:themeColor="text1"/>
        </w:rPr>
      </w:pPr>
      <w:r w:rsidRPr="006F5714">
        <w:rPr>
          <w:b/>
          <w:bCs/>
          <w:color w:val="000000" w:themeColor="text1"/>
        </w:rPr>
        <w:t xml:space="preserve">Naturaleza metodológica: </w:t>
      </w:r>
      <w:r w:rsidRPr="006F5714">
        <w:rPr>
          <w:color w:val="000000" w:themeColor="text1"/>
        </w:rPr>
        <w:t>Estrategia de articulación interinstitucional con organización de egresados legalmente reconocida.</w:t>
      </w:r>
    </w:p>
    <w:p w14:paraId="75FD8A4B" w14:textId="76370C0F" w:rsidR="00DE1BA3" w:rsidRPr="006F5714" w:rsidRDefault="00DE1BA3" w:rsidP="00DE1BA3">
      <w:pPr>
        <w:spacing w:after="180" w:line="288" w:lineRule="auto"/>
        <w:ind w:left="280"/>
        <w:rPr>
          <w:color w:val="000000" w:themeColor="text1"/>
        </w:rPr>
      </w:pPr>
      <w:r w:rsidRPr="006F5714">
        <w:rPr>
          <w:b/>
          <w:bCs/>
          <w:color w:val="000000" w:themeColor="text1"/>
        </w:rPr>
        <w:t xml:space="preserve">Producto </w:t>
      </w:r>
      <w:r w:rsidR="00A36407">
        <w:rPr>
          <w:b/>
          <w:bCs/>
          <w:color w:val="000000" w:themeColor="text1"/>
        </w:rPr>
        <w:t>esperado</w:t>
      </w:r>
      <w:r w:rsidRPr="006F5714">
        <w:rPr>
          <w:b/>
          <w:bCs/>
          <w:color w:val="000000" w:themeColor="text1"/>
        </w:rPr>
        <w:t xml:space="preserve">: </w:t>
      </w:r>
      <w:r w:rsidRPr="006F5714">
        <w:rPr>
          <w:color w:val="000000" w:themeColor="text1"/>
        </w:rPr>
        <w:t>Actas de las reuniones de articulación; certificado de existencia y representación legal de la Asociación; convenios derivados.</w:t>
      </w:r>
    </w:p>
    <w:p w14:paraId="1AAF5C27" w14:textId="77777777" w:rsidR="00DE1BA3" w:rsidRPr="006F5714" w:rsidRDefault="00DE1BA3">
      <w:pPr>
        <w:pStyle w:val="Ttulo4"/>
      </w:pPr>
      <w:bookmarkStart w:id="117" w:name="_Toc1117"/>
      <w:r>
        <w:t>12.29.8.2 Encuentro Regional de Experiencias Significativas</w:t>
      </w:r>
      <w:bookmarkEnd w:id="117"/>
    </w:p>
    <w:p w14:paraId="546F1637" w14:textId="77777777" w:rsidR="00DE1BA3" w:rsidRPr="006F5714" w:rsidRDefault="00DE1BA3" w:rsidP="00DE1BA3">
      <w:pPr>
        <w:spacing w:line="288" w:lineRule="auto"/>
        <w:rPr>
          <w:color w:val="000000" w:themeColor="text1"/>
        </w:rPr>
      </w:pPr>
      <w:r w:rsidRPr="006F5714">
        <w:rPr>
          <w:color w:val="000000" w:themeColor="text1"/>
        </w:rPr>
        <w:t>Evento académico de periodicidad anual en el que egresados destacados presentan ante la comunidad educativa los procesos que adelantan en sus contextos de ejercicio: experiencias pedagógicas exitosas, innovaciones didácticas y proyectos de intervención comunitaria. El encuentro opera bajo la lógica de un foro académico, con convocatoria abierta, selección de ponencias y producción de memorias. Constituye el principal dispositivo de sistematización del componente, en tanto obliga a la elaboración escrita y argumentada de la experiencia.</w:t>
      </w:r>
    </w:p>
    <w:p w14:paraId="44B411D9" w14:textId="77777777" w:rsidR="00DE1BA3" w:rsidRPr="006F5714" w:rsidRDefault="00DE1BA3" w:rsidP="00DE1BA3">
      <w:pPr>
        <w:spacing w:after="60" w:line="288" w:lineRule="auto"/>
        <w:ind w:left="280"/>
        <w:rPr>
          <w:color w:val="000000" w:themeColor="text1"/>
        </w:rPr>
      </w:pPr>
      <w:r w:rsidRPr="006F5714">
        <w:rPr>
          <w:b/>
          <w:bCs/>
          <w:color w:val="000000" w:themeColor="text1"/>
        </w:rPr>
        <w:t xml:space="preserve">Naturaleza metodológica: </w:t>
      </w:r>
      <w:r w:rsidRPr="006F5714">
        <w:rPr>
          <w:color w:val="000000" w:themeColor="text1"/>
        </w:rPr>
        <w:t>Estrategia de sistematización y socialización de experiencias, con formato de evento académico.</w:t>
      </w:r>
    </w:p>
    <w:p w14:paraId="4B1D91D1" w14:textId="301E116B" w:rsidR="00DE1BA3" w:rsidRPr="006F5714" w:rsidRDefault="00DE1BA3" w:rsidP="00DE1BA3">
      <w:pPr>
        <w:spacing w:after="180" w:line="288" w:lineRule="auto"/>
        <w:ind w:left="280"/>
        <w:rPr>
          <w:color w:val="000000" w:themeColor="text1"/>
        </w:rPr>
      </w:pPr>
      <w:r w:rsidRPr="006F5714">
        <w:rPr>
          <w:b/>
          <w:bCs/>
          <w:color w:val="000000" w:themeColor="text1"/>
        </w:rPr>
        <w:lastRenderedPageBreak/>
        <w:t>Producto</w:t>
      </w:r>
      <w:r w:rsidR="00A36407">
        <w:rPr>
          <w:b/>
          <w:bCs/>
          <w:color w:val="000000" w:themeColor="text1"/>
        </w:rPr>
        <w:t xml:space="preserve"> esperado</w:t>
      </w:r>
      <w:r w:rsidRPr="006F5714">
        <w:rPr>
          <w:b/>
          <w:bCs/>
          <w:color w:val="000000" w:themeColor="text1"/>
        </w:rPr>
        <w:t xml:space="preserve">: </w:t>
      </w:r>
      <w:r w:rsidRPr="006F5714">
        <w:rPr>
          <w:color w:val="000000" w:themeColor="text1"/>
        </w:rPr>
        <w:t>Memorias del encuentro; registro audiovisual; actas; experiencias sistematizadas en formato escrito.</w:t>
      </w:r>
    </w:p>
    <w:p w14:paraId="486FCC8D" w14:textId="77777777" w:rsidR="00DE1BA3" w:rsidRPr="006F5714" w:rsidRDefault="00DE1BA3">
      <w:pPr>
        <w:pStyle w:val="Ttulo4"/>
      </w:pPr>
      <w:bookmarkStart w:id="118" w:name="_Toc1118"/>
      <w:r>
        <w:t>12.29.8.3 Galardón «Normalista de Oro de Urabá»</w:t>
      </w:r>
      <w:bookmarkEnd w:id="118"/>
    </w:p>
    <w:p w14:paraId="04071DF6" w14:textId="77777777" w:rsidR="00DE1BA3" w:rsidRPr="006F5714" w:rsidRDefault="00DE1BA3" w:rsidP="00DE1BA3">
      <w:pPr>
        <w:spacing w:line="288" w:lineRule="auto"/>
        <w:rPr>
          <w:color w:val="000000" w:themeColor="text1"/>
        </w:rPr>
      </w:pPr>
      <w:r w:rsidRPr="006F5714">
        <w:rPr>
          <w:color w:val="000000" w:themeColor="text1"/>
        </w:rPr>
        <w:t>Distinción institucional de otorgamiento público que reconoce a los egresados que lideran procesos comunitarios, culturales o académicos de alto impacto, con atención preferente a quienes ejercen en zonas de difícil acceso. La estrategia se complementa con la elaboración de un informe anual que identifica a los egresados que ocupan cargos de representación en los ámbitos distrital, regional, departamental y nacional, socializado ante la comunidad educativa. Su función es doble: reconoce la trayectoria individual y, simultáneamente, documenta la incidencia institucional en el sistema educativo.</w:t>
      </w:r>
    </w:p>
    <w:p w14:paraId="20150697" w14:textId="77777777" w:rsidR="00DE1BA3" w:rsidRPr="006F5714" w:rsidRDefault="00DE1BA3" w:rsidP="00DE1BA3">
      <w:pPr>
        <w:spacing w:after="60" w:line="288" w:lineRule="auto"/>
        <w:ind w:left="280"/>
        <w:rPr>
          <w:color w:val="000000" w:themeColor="text1"/>
        </w:rPr>
      </w:pPr>
      <w:r w:rsidRPr="006F5714">
        <w:rPr>
          <w:b/>
          <w:bCs/>
          <w:color w:val="000000" w:themeColor="text1"/>
        </w:rPr>
        <w:t xml:space="preserve">Naturaleza metodológica: </w:t>
      </w:r>
      <w:r w:rsidRPr="006F5714">
        <w:rPr>
          <w:color w:val="000000" w:themeColor="text1"/>
        </w:rPr>
        <w:t>Estrategia de reconocimiento institucional con componente documental de trazabilidad de trayectorias.</w:t>
      </w:r>
    </w:p>
    <w:p w14:paraId="61AA8660" w14:textId="3F02AF8B" w:rsidR="00DE1BA3" w:rsidRPr="006F5714" w:rsidRDefault="00DE1BA3" w:rsidP="00DE1BA3">
      <w:pPr>
        <w:spacing w:after="180" w:line="288" w:lineRule="auto"/>
        <w:ind w:left="280"/>
        <w:rPr>
          <w:color w:val="000000" w:themeColor="text1"/>
        </w:rPr>
      </w:pPr>
      <w:r w:rsidRPr="006F5714">
        <w:rPr>
          <w:b/>
          <w:bCs/>
          <w:color w:val="000000" w:themeColor="text1"/>
        </w:rPr>
        <w:t xml:space="preserve">Producto </w:t>
      </w:r>
      <w:r w:rsidR="00A36407">
        <w:rPr>
          <w:b/>
          <w:bCs/>
          <w:color w:val="000000" w:themeColor="text1"/>
        </w:rPr>
        <w:t>esperado</w:t>
      </w:r>
      <w:r w:rsidRPr="006F5714">
        <w:rPr>
          <w:b/>
          <w:bCs/>
          <w:color w:val="000000" w:themeColor="text1"/>
        </w:rPr>
        <w:t xml:space="preserve">: </w:t>
      </w:r>
      <w:r w:rsidRPr="006F5714">
        <w:rPr>
          <w:color w:val="000000" w:themeColor="text1"/>
        </w:rPr>
        <w:t>Acto administrativo de otorgamiento; informe anual de egresados en cargos de representación.</w:t>
      </w:r>
    </w:p>
    <w:p w14:paraId="65F20191" w14:textId="77777777" w:rsidR="00DE1BA3" w:rsidRPr="006F5714" w:rsidRDefault="00DE1BA3">
      <w:pPr>
        <w:pStyle w:val="Ttulo4"/>
      </w:pPr>
      <w:bookmarkStart w:id="119" w:name="_Toc1119"/>
      <w:r>
        <w:t>12.29.8.4 Red de Mentores Normalistas</w:t>
      </w:r>
      <w:bookmarkEnd w:id="119"/>
    </w:p>
    <w:p w14:paraId="1032F8B6" w14:textId="77777777" w:rsidR="00DE1BA3" w:rsidRPr="006F5714" w:rsidRDefault="00DE1BA3" w:rsidP="00DE1BA3">
      <w:pPr>
        <w:spacing w:line="288" w:lineRule="auto"/>
        <w:rPr>
          <w:color w:val="000000" w:themeColor="text1"/>
        </w:rPr>
      </w:pPr>
      <w:r w:rsidRPr="006F5714">
        <w:rPr>
          <w:color w:val="000000" w:themeColor="text1"/>
        </w:rPr>
        <w:t>Dispositivo de acompañamiento intergeneracional que vincula a egresados con experiencia acreditada para que actúen como mentores de los estudiantes que cursan el Programa de Formación Complementaria, mediante charlas de inducción, acompañamiento a la práctica pedagógica y orientación profesional. Su fundamento pedagógico reside en el aprendizaje situado: el maestro en formación accede al saber de la experiencia por vía del testimonio y el acompañamiento directo de quien ya transita el ejercicio profesional, lo que fortalece la construcción de la identidad normalista.</w:t>
      </w:r>
    </w:p>
    <w:p w14:paraId="0E7C1A37" w14:textId="77777777" w:rsidR="00DE1BA3" w:rsidRPr="006F5714" w:rsidRDefault="00DE1BA3" w:rsidP="00DE1BA3">
      <w:pPr>
        <w:spacing w:after="60" w:line="288" w:lineRule="auto"/>
        <w:ind w:left="280"/>
        <w:rPr>
          <w:color w:val="000000" w:themeColor="text1"/>
        </w:rPr>
      </w:pPr>
      <w:r w:rsidRPr="006F5714">
        <w:rPr>
          <w:b/>
          <w:bCs/>
          <w:color w:val="000000" w:themeColor="text1"/>
        </w:rPr>
        <w:t xml:space="preserve">Naturaleza metodológica: </w:t>
      </w:r>
      <w:r w:rsidRPr="006F5714">
        <w:rPr>
          <w:color w:val="000000" w:themeColor="text1"/>
        </w:rPr>
        <w:t>Estrategia de mentoría y aprendizaje situado, de carácter intergeneracional.</w:t>
      </w:r>
    </w:p>
    <w:p w14:paraId="4A065705" w14:textId="58A6A7F7" w:rsidR="00DE1BA3" w:rsidRPr="006F5714" w:rsidRDefault="00DE1BA3" w:rsidP="00DE1BA3">
      <w:pPr>
        <w:spacing w:after="180" w:line="288" w:lineRule="auto"/>
        <w:ind w:left="280"/>
        <w:rPr>
          <w:color w:val="000000" w:themeColor="text1"/>
        </w:rPr>
      </w:pPr>
      <w:r w:rsidRPr="006F5714">
        <w:rPr>
          <w:b/>
          <w:bCs/>
          <w:color w:val="000000" w:themeColor="text1"/>
        </w:rPr>
        <w:t xml:space="preserve">Producto </w:t>
      </w:r>
      <w:proofErr w:type="gramStart"/>
      <w:r w:rsidR="00A36407">
        <w:rPr>
          <w:b/>
          <w:bCs/>
          <w:color w:val="000000" w:themeColor="text1"/>
        </w:rPr>
        <w:t xml:space="preserve">esperado </w:t>
      </w:r>
      <w:r w:rsidRPr="006F5714">
        <w:rPr>
          <w:b/>
          <w:bCs/>
          <w:color w:val="000000" w:themeColor="text1"/>
        </w:rPr>
        <w:t>:</w:t>
      </w:r>
      <w:proofErr w:type="gramEnd"/>
      <w:r w:rsidRPr="006F5714">
        <w:rPr>
          <w:b/>
          <w:bCs/>
          <w:color w:val="000000" w:themeColor="text1"/>
        </w:rPr>
        <w:t xml:space="preserve"> </w:t>
      </w:r>
      <w:r w:rsidRPr="006F5714">
        <w:rPr>
          <w:color w:val="000000" w:themeColor="text1"/>
        </w:rPr>
        <w:t>Registro de mentores vinculados; actas de sesiones de acompañamiento.</w:t>
      </w:r>
    </w:p>
    <w:p w14:paraId="704526A4" w14:textId="77777777" w:rsidR="00DE1BA3" w:rsidRPr="006F5714" w:rsidRDefault="00DE1BA3">
      <w:pPr>
        <w:pStyle w:val="Ttulo4"/>
      </w:pPr>
      <w:bookmarkStart w:id="120" w:name="_Toc1120"/>
      <w:r>
        <w:t>12.29.8.5 Muro Digital de Historias de Vida «Orgullo ENSUR»</w:t>
      </w:r>
      <w:bookmarkEnd w:id="120"/>
    </w:p>
    <w:p w14:paraId="27E85AE4" w14:textId="77777777" w:rsidR="00DE1BA3" w:rsidRPr="006F5714" w:rsidRDefault="00DE1BA3" w:rsidP="00DE1BA3">
      <w:pPr>
        <w:spacing w:line="288" w:lineRule="auto"/>
        <w:rPr>
          <w:color w:val="000000" w:themeColor="text1"/>
        </w:rPr>
      </w:pPr>
      <w:r w:rsidRPr="006F5714">
        <w:rPr>
          <w:color w:val="000000" w:themeColor="text1"/>
        </w:rPr>
        <w:t>Espacio de divulgación en los medios digitales institucionales en el que cada egresado comparte su registro fotográfico, el establecimiento educativo donde ejerce, una narrativa de su trayectoria y los logros alcanzados. Además de su función comunicativa, la estrategia produce un archivo biográfico de las promociones que complementa la información cuantitativa del censo con datos de naturaleza cualitativa y testimonial.</w:t>
      </w:r>
    </w:p>
    <w:p w14:paraId="17F3934E" w14:textId="77777777" w:rsidR="00DE1BA3" w:rsidRPr="006F5714" w:rsidRDefault="00DE1BA3" w:rsidP="00DE1BA3">
      <w:pPr>
        <w:spacing w:after="60" w:line="288" w:lineRule="auto"/>
        <w:ind w:left="280"/>
        <w:rPr>
          <w:color w:val="000000" w:themeColor="text1"/>
        </w:rPr>
      </w:pPr>
      <w:r w:rsidRPr="006F5714">
        <w:rPr>
          <w:b/>
          <w:bCs/>
          <w:color w:val="000000" w:themeColor="text1"/>
        </w:rPr>
        <w:lastRenderedPageBreak/>
        <w:t xml:space="preserve">Naturaleza metodológica: </w:t>
      </w:r>
      <w:r w:rsidRPr="006F5714">
        <w:rPr>
          <w:color w:val="000000" w:themeColor="text1"/>
        </w:rPr>
        <w:t>Estrategia de divulgación institucional con función de registro biográfico.</w:t>
      </w:r>
    </w:p>
    <w:p w14:paraId="7666CCD5" w14:textId="1BEB2F16" w:rsidR="00DE1BA3" w:rsidRPr="006F5714" w:rsidRDefault="00DE1BA3" w:rsidP="00DE1BA3">
      <w:pPr>
        <w:spacing w:after="180" w:line="288" w:lineRule="auto"/>
        <w:ind w:left="280"/>
        <w:rPr>
          <w:color w:val="000000" w:themeColor="text1"/>
        </w:rPr>
      </w:pPr>
      <w:r w:rsidRPr="006F5714">
        <w:rPr>
          <w:b/>
          <w:bCs/>
          <w:color w:val="000000" w:themeColor="text1"/>
        </w:rPr>
        <w:t xml:space="preserve">Producto </w:t>
      </w:r>
      <w:r w:rsidR="00A36407">
        <w:rPr>
          <w:b/>
          <w:bCs/>
          <w:color w:val="000000" w:themeColor="text1"/>
        </w:rPr>
        <w:t>esperado</w:t>
      </w:r>
      <w:r w:rsidRPr="006F5714">
        <w:rPr>
          <w:b/>
          <w:bCs/>
          <w:color w:val="000000" w:themeColor="text1"/>
        </w:rPr>
        <w:t xml:space="preserve">: </w:t>
      </w:r>
      <w:r w:rsidRPr="006F5714">
        <w:rPr>
          <w:color w:val="000000" w:themeColor="text1"/>
        </w:rPr>
        <w:t>Publicaciones en medios institucionales; archivo digital de historias de vida.</w:t>
      </w:r>
    </w:p>
    <w:p w14:paraId="60CCFBBE" w14:textId="77777777" w:rsidR="00DE1BA3" w:rsidRPr="006F5714" w:rsidRDefault="00DE1BA3">
      <w:pPr>
        <w:pStyle w:val="Ttulo4"/>
      </w:pPr>
      <w:bookmarkStart w:id="121" w:name="_Toc1121"/>
      <w:r>
        <w:t>12.29.8.6 Carta de Impacto Normalista</w:t>
      </w:r>
      <w:bookmarkEnd w:id="121"/>
    </w:p>
    <w:p w14:paraId="32E2854F" w14:textId="77777777" w:rsidR="00DE1BA3" w:rsidRPr="006F5714" w:rsidRDefault="00DE1BA3" w:rsidP="00DE1BA3">
      <w:pPr>
        <w:spacing w:line="288" w:lineRule="auto"/>
        <w:rPr>
          <w:color w:val="000000" w:themeColor="text1"/>
        </w:rPr>
      </w:pPr>
      <w:r w:rsidRPr="006F5714">
        <w:rPr>
          <w:color w:val="000000" w:themeColor="text1"/>
        </w:rPr>
        <w:t>Ejercicio de escritura narrativa en el que el egresado elabora un relato sobre la incidencia que la institución formadora ha tenido en su desarrollo personal y profesional. La estrategia se inscribe en la tradición metodológica de los relatos de vida y las narrativas autobiográficas, ampliamente empleadas en la investigación educativa por su capacidad de revelar dimensiones formativas que los instrumentos estructurados no capturan. Las cartas se organizan y conservan en un archivo institucional empastado, constituyendo un acervo documental de valor histórico y evaluativo.</w:t>
      </w:r>
    </w:p>
    <w:p w14:paraId="37210702" w14:textId="77777777" w:rsidR="00DE1BA3" w:rsidRPr="006F5714" w:rsidRDefault="00DE1BA3" w:rsidP="00DE1BA3">
      <w:pPr>
        <w:spacing w:after="60" w:line="288" w:lineRule="auto"/>
        <w:ind w:left="280"/>
        <w:rPr>
          <w:color w:val="000000" w:themeColor="text1"/>
        </w:rPr>
      </w:pPr>
      <w:r w:rsidRPr="006F5714">
        <w:rPr>
          <w:b/>
          <w:bCs/>
          <w:color w:val="000000" w:themeColor="text1"/>
        </w:rPr>
        <w:t xml:space="preserve">Naturaleza metodológica: </w:t>
      </w:r>
      <w:r w:rsidRPr="006F5714">
        <w:rPr>
          <w:color w:val="000000" w:themeColor="text1"/>
        </w:rPr>
        <w:t>Técnica cualitativa de recolección mediante narrativa autobiográfica.</w:t>
      </w:r>
    </w:p>
    <w:p w14:paraId="0916B35E" w14:textId="77777777" w:rsidR="00DE1BA3" w:rsidRPr="006F5714" w:rsidRDefault="00DE1BA3" w:rsidP="00DE1BA3">
      <w:pPr>
        <w:spacing w:after="180" w:line="288" w:lineRule="auto"/>
        <w:ind w:left="280"/>
        <w:rPr>
          <w:color w:val="000000" w:themeColor="text1"/>
        </w:rPr>
      </w:pPr>
      <w:r w:rsidRPr="006F5714">
        <w:rPr>
          <w:b/>
          <w:bCs/>
          <w:color w:val="000000" w:themeColor="text1"/>
        </w:rPr>
        <w:t xml:space="preserve">Producto verificable: </w:t>
      </w:r>
      <w:r w:rsidRPr="006F5714">
        <w:rPr>
          <w:color w:val="000000" w:themeColor="text1"/>
        </w:rPr>
        <w:t>Compendio documental empastado de cartas de impacto, custodiado en el archivo institucional.</w:t>
      </w:r>
    </w:p>
    <w:p w14:paraId="46EBD63E" w14:textId="77777777" w:rsidR="00DE1BA3" w:rsidRPr="006F5714" w:rsidRDefault="00DE1BA3" w:rsidP="00DE1BA3">
      <w:pPr>
        <w:rPr>
          <w:color w:val="000000" w:themeColor="text1"/>
        </w:rPr>
      </w:pPr>
      <w:r w:rsidRPr="006F5714">
        <w:rPr>
          <w:color w:val="000000" w:themeColor="text1"/>
        </w:rPr>
        <w:br w:type="page"/>
      </w:r>
    </w:p>
    <w:p w14:paraId="6086F219" w14:textId="77777777" w:rsidR="00DE1BA3" w:rsidRPr="006F5714" w:rsidRDefault="00DE1BA3" w:rsidP="00DE1BA3">
      <w:pPr>
        <w:pStyle w:val="Ttulo3"/>
      </w:pPr>
      <w:bookmarkStart w:id="122" w:name="_Toc1122"/>
      <w:r>
        <w:lastRenderedPageBreak/>
        <w:t>12.29.9 Componente IV. Evaluación y retroalimentación curricular</w:t>
      </w:r>
      <w:bookmarkEnd w:id="122"/>
    </w:p>
    <w:p w14:paraId="3402804D" w14:textId="77777777" w:rsidR="00DE1BA3" w:rsidRPr="006F5714" w:rsidRDefault="00DE1BA3" w:rsidP="00DE1BA3">
      <w:pPr>
        <w:spacing w:line="288" w:lineRule="auto"/>
        <w:rPr>
          <w:color w:val="000000" w:themeColor="text1"/>
        </w:rPr>
      </w:pPr>
      <w:r w:rsidRPr="006F5714">
        <w:rPr>
          <w:color w:val="000000" w:themeColor="text1"/>
        </w:rPr>
        <w:t>Este componente actúa como nodo articulador del sistema: transforma los datos recopilados en los tres componentes anteriores en insumos de mejora institucional. Evaluar de manera sistemática los resultados de la caracterización, las necesidades detectadas en los procesos de formación continua y las lecciones derivadas de la proyección social permite consolidar una cultura de autoevaluación permanente.</w:t>
      </w:r>
    </w:p>
    <w:p w14:paraId="5F00CDEE" w14:textId="77777777" w:rsidR="00DE1BA3" w:rsidRPr="006F5714" w:rsidRDefault="00DE1BA3" w:rsidP="00DE1BA3">
      <w:pPr>
        <w:spacing w:line="288" w:lineRule="auto"/>
        <w:rPr>
          <w:color w:val="000000" w:themeColor="text1"/>
        </w:rPr>
      </w:pPr>
      <w:r w:rsidRPr="006F5714">
        <w:rPr>
          <w:color w:val="000000" w:themeColor="text1"/>
        </w:rPr>
        <w:t>La información proveniente de los egresados opera aquí como criterio externo de validación curricular. El Programa de Formación Complementaria ajusta sus planes de estudio, sus metodologías y sus prácticas de aula a partir del contraste entre lo que la institución enseña y lo que el ejercicio profesional efectivamente demanda. Con ello, la institución acredita ante los procesos de verificación de condiciones de calidad que su propuesta formativa evoluciona y se mantiene pertinente gracias al diálogo con sus propios egresados.</w:t>
      </w:r>
    </w:p>
    <w:p w14:paraId="3CE919FF" w14:textId="77777777" w:rsidR="00DE1BA3" w:rsidRPr="006F5714" w:rsidRDefault="00DE1BA3">
      <w:pPr>
        <w:pStyle w:val="Ttulo4"/>
      </w:pPr>
      <w:bookmarkStart w:id="123" w:name="_Toc1123"/>
      <w:r>
        <w:t>12.29.9.1 Mesa Técnica de Autoevaluación del Programa de Formación Complementaria</w:t>
      </w:r>
      <w:bookmarkEnd w:id="123"/>
    </w:p>
    <w:p w14:paraId="5597331D" w14:textId="77777777" w:rsidR="00DE1BA3" w:rsidRPr="006F5714" w:rsidRDefault="00DE1BA3" w:rsidP="00DE1BA3">
      <w:pPr>
        <w:spacing w:line="288" w:lineRule="auto"/>
        <w:rPr>
          <w:color w:val="000000" w:themeColor="text1"/>
        </w:rPr>
      </w:pPr>
      <w:r w:rsidRPr="006F5714">
        <w:rPr>
          <w:color w:val="000000" w:themeColor="text1"/>
        </w:rPr>
        <w:t>Instancia colegiada de análisis, de reunión semestral, integrada por el equipo de maestros del Programa de Formación Complementaria. Su objeto es examinar de manera conjunta los resultados del censo, de la consulta a empleadores y de los procesos de formación continua, identificar patrones y necesidades recurrentes, y formular recomendaciones de ajuste. La mesa opera como el mecanismo formal de traducción entre los datos del sistema y las decisiones académicas.</w:t>
      </w:r>
    </w:p>
    <w:p w14:paraId="2490B375" w14:textId="77777777" w:rsidR="00DE1BA3" w:rsidRPr="006F5714" w:rsidRDefault="00DE1BA3" w:rsidP="00DE1BA3">
      <w:pPr>
        <w:spacing w:after="60" w:line="288" w:lineRule="auto"/>
        <w:ind w:left="280"/>
        <w:rPr>
          <w:color w:val="000000" w:themeColor="text1"/>
        </w:rPr>
      </w:pPr>
      <w:r w:rsidRPr="006F5714">
        <w:rPr>
          <w:b/>
          <w:bCs/>
          <w:color w:val="000000" w:themeColor="text1"/>
        </w:rPr>
        <w:t xml:space="preserve">Naturaleza metodológica: </w:t>
      </w:r>
      <w:r w:rsidRPr="006F5714">
        <w:rPr>
          <w:color w:val="000000" w:themeColor="text1"/>
        </w:rPr>
        <w:t>Instancia de análisis colegiado con función deliberativa y de formulación de recomendaciones.</w:t>
      </w:r>
    </w:p>
    <w:p w14:paraId="5E4153C3" w14:textId="5FF4F1F2" w:rsidR="00DE1BA3" w:rsidRPr="006F5714" w:rsidRDefault="00DE1BA3" w:rsidP="00DE1BA3">
      <w:pPr>
        <w:spacing w:after="180" w:line="288" w:lineRule="auto"/>
        <w:ind w:left="280"/>
        <w:rPr>
          <w:color w:val="000000" w:themeColor="text1"/>
        </w:rPr>
      </w:pPr>
      <w:r w:rsidRPr="006F5714">
        <w:rPr>
          <w:b/>
          <w:bCs/>
          <w:color w:val="000000" w:themeColor="text1"/>
        </w:rPr>
        <w:t xml:space="preserve">Producto </w:t>
      </w:r>
      <w:r w:rsidR="00A36407">
        <w:rPr>
          <w:b/>
          <w:bCs/>
          <w:color w:val="000000" w:themeColor="text1"/>
        </w:rPr>
        <w:t>esperado</w:t>
      </w:r>
      <w:r w:rsidRPr="006F5714">
        <w:rPr>
          <w:b/>
          <w:bCs/>
          <w:color w:val="000000" w:themeColor="text1"/>
        </w:rPr>
        <w:t xml:space="preserve">: </w:t>
      </w:r>
      <w:r w:rsidRPr="006F5714">
        <w:rPr>
          <w:color w:val="000000" w:themeColor="text1"/>
        </w:rPr>
        <w:t>Actas de las sesiones semestrales de la Mesa Técnica.</w:t>
      </w:r>
    </w:p>
    <w:p w14:paraId="0B374BE4" w14:textId="77777777" w:rsidR="00DE1BA3" w:rsidRPr="006F5714" w:rsidRDefault="00DE1BA3">
      <w:pPr>
        <w:pStyle w:val="Ttulo4"/>
      </w:pPr>
      <w:bookmarkStart w:id="124" w:name="_Toc1124"/>
      <w:r>
        <w:t>12.29.9.2 Ajuste curricular basado en evidencia</w:t>
      </w:r>
      <w:bookmarkEnd w:id="124"/>
    </w:p>
    <w:p w14:paraId="63671A74" w14:textId="38AB666C" w:rsidR="00DE1BA3" w:rsidRPr="006F5714" w:rsidRDefault="00DE1BA3" w:rsidP="00DE1BA3">
      <w:pPr>
        <w:spacing w:line="288" w:lineRule="auto"/>
        <w:rPr>
          <w:color w:val="000000" w:themeColor="text1"/>
        </w:rPr>
      </w:pPr>
      <w:r w:rsidRPr="006F5714">
        <w:rPr>
          <w:color w:val="000000" w:themeColor="text1"/>
        </w:rPr>
        <w:t xml:space="preserve">Procedimiento mediante el cual las recomendaciones de la Mesa Técnica se incorporan formalmente al plan de estudios del Programa de Formación Complementaria. Cuando los egresados reportan de manera consistente necesidades formativas no cubiertas </w:t>
      </w:r>
      <w:r w:rsidR="00A36407">
        <w:rPr>
          <w:color w:val="000000" w:themeColor="text1"/>
        </w:rPr>
        <w:t>(</w:t>
      </w:r>
      <w:r w:rsidRPr="006F5714">
        <w:rPr>
          <w:color w:val="000000" w:themeColor="text1"/>
        </w:rPr>
        <w:t>por ejemplo, en el diseño de Planes Individuales de Ajustes Razonables o en la gestión de aulas multigrado propias del Urabá rural</w:t>
      </w:r>
      <w:r w:rsidR="00A36407">
        <w:rPr>
          <w:color w:val="000000" w:themeColor="text1"/>
        </w:rPr>
        <w:t>)</w:t>
      </w:r>
      <w:r w:rsidRPr="006F5714">
        <w:rPr>
          <w:color w:val="000000" w:themeColor="text1"/>
        </w:rPr>
        <w:t>, la institución realiza los ajustes curriculares pertinentes. La trazabilidad del procedimiento constituye la evidencia de que la institución se autoevalúa y mejora a partir del desempeño de sus egresados.</w:t>
      </w:r>
    </w:p>
    <w:p w14:paraId="056ECFED" w14:textId="77777777" w:rsidR="00DE1BA3" w:rsidRPr="006F5714" w:rsidRDefault="00DE1BA3" w:rsidP="00DE1BA3">
      <w:pPr>
        <w:spacing w:after="60" w:line="288" w:lineRule="auto"/>
        <w:ind w:left="280"/>
        <w:rPr>
          <w:color w:val="000000" w:themeColor="text1"/>
        </w:rPr>
      </w:pPr>
      <w:r w:rsidRPr="006F5714">
        <w:rPr>
          <w:b/>
          <w:bCs/>
          <w:color w:val="000000" w:themeColor="text1"/>
        </w:rPr>
        <w:t xml:space="preserve">Naturaleza metodológica: </w:t>
      </w:r>
      <w:r w:rsidRPr="006F5714">
        <w:rPr>
          <w:color w:val="000000" w:themeColor="text1"/>
        </w:rPr>
        <w:t>Procedimiento de ajuste curricular con trazabilidad documental entre hallazgo y decisión.</w:t>
      </w:r>
    </w:p>
    <w:p w14:paraId="072B6D46" w14:textId="2068A2CF" w:rsidR="00DE1BA3" w:rsidRPr="006F5714" w:rsidRDefault="00DE1BA3" w:rsidP="00DE1BA3">
      <w:pPr>
        <w:spacing w:after="180" w:line="288" w:lineRule="auto"/>
        <w:ind w:left="280"/>
        <w:rPr>
          <w:color w:val="000000" w:themeColor="text1"/>
        </w:rPr>
      </w:pPr>
      <w:r w:rsidRPr="006F5714">
        <w:rPr>
          <w:b/>
          <w:bCs/>
          <w:color w:val="000000" w:themeColor="text1"/>
        </w:rPr>
        <w:lastRenderedPageBreak/>
        <w:t xml:space="preserve">Producto </w:t>
      </w:r>
      <w:r w:rsidR="00A36407">
        <w:rPr>
          <w:b/>
          <w:bCs/>
          <w:color w:val="000000" w:themeColor="text1"/>
        </w:rPr>
        <w:t>esperado</w:t>
      </w:r>
      <w:r w:rsidRPr="006F5714">
        <w:rPr>
          <w:b/>
          <w:bCs/>
          <w:color w:val="000000" w:themeColor="text1"/>
        </w:rPr>
        <w:t xml:space="preserve">: </w:t>
      </w:r>
      <w:r w:rsidRPr="006F5714">
        <w:rPr>
          <w:color w:val="000000" w:themeColor="text1"/>
        </w:rPr>
        <w:t>Acta del Consejo Académico que evidencie el análisis del seguimiento a egresados y las modificaciones adoptadas.</w:t>
      </w:r>
    </w:p>
    <w:p w14:paraId="280BD66C" w14:textId="77777777" w:rsidR="00DE1BA3" w:rsidRPr="006F5714" w:rsidRDefault="00DE1BA3" w:rsidP="00DE1BA3">
      <w:pPr>
        <w:rPr>
          <w:color w:val="000000" w:themeColor="text1"/>
        </w:rPr>
      </w:pPr>
      <w:r w:rsidRPr="006F5714">
        <w:rPr>
          <w:color w:val="000000" w:themeColor="text1"/>
        </w:rPr>
        <w:br w:type="page"/>
      </w:r>
    </w:p>
    <w:p w14:paraId="692DA55A" w14:textId="77777777" w:rsidR="00DE1BA3" w:rsidRPr="006F5714" w:rsidRDefault="00DE1BA3" w:rsidP="00DE1BA3">
      <w:pPr>
        <w:pStyle w:val="Ttulo3"/>
      </w:pPr>
      <w:bookmarkStart w:id="125" w:name="_Toc1125"/>
      <w:r>
        <w:lastRenderedPageBreak/>
        <w:t>12.29.10 Fuentes de información e instrumentos</w:t>
      </w:r>
      <w:bookmarkEnd w:id="125"/>
    </w:p>
    <w:p w14:paraId="172D6FC6" w14:textId="77777777" w:rsidR="00DE1BA3" w:rsidRPr="006F5714" w:rsidRDefault="00DE1BA3" w:rsidP="00DE1BA3">
      <w:pPr>
        <w:spacing w:line="288" w:lineRule="auto"/>
        <w:rPr>
          <w:color w:val="000000" w:themeColor="text1"/>
        </w:rPr>
      </w:pPr>
      <w:r w:rsidRPr="006F5714">
        <w:rPr>
          <w:color w:val="000000" w:themeColor="text1"/>
        </w:rPr>
        <w:t>El sistema opera con tres tipos de fuentes, cuya combinación permite la triangulación de la información y reduce el sesgo propio de las fuentes únicas:</w:t>
      </w:r>
    </w:p>
    <w:p w14:paraId="4525BEFE" w14:textId="77777777" w:rsidR="00DE1BA3" w:rsidRPr="006F5714" w:rsidRDefault="00DE1BA3" w:rsidP="00DE1BA3">
      <w:pPr>
        <w:spacing w:after="130" w:line="288" w:lineRule="auto"/>
        <w:ind w:left="360"/>
        <w:rPr>
          <w:color w:val="000000" w:themeColor="text1"/>
        </w:rPr>
      </w:pPr>
      <w:r w:rsidRPr="006F5714">
        <w:rPr>
          <w:b/>
          <w:bCs/>
          <w:color w:val="000000" w:themeColor="text1"/>
        </w:rPr>
        <w:t xml:space="preserve">Fuentes primarias directas. </w:t>
      </w:r>
      <w:r w:rsidRPr="006F5714">
        <w:rPr>
          <w:color w:val="000000" w:themeColor="text1"/>
        </w:rPr>
        <w:t>El egresado, consultado mediante el censo virtual, las narrativas autobiográficas y su participación en los espacios de formación y socialización.</w:t>
      </w:r>
    </w:p>
    <w:p w14:paraId="541CFBBA" w14:textId="77777777" w:rsidR="00DE1BA3" w:rsidRPr="006F5714" w:rsidRDefault="00DE1BA3" w:rsidP="00DE1BA3">
      <w:pPr>
        <w:spacing w:after="130" w:line="288" w:lineRule="auto"/>
        <w:ind w:left="360"/>
        <w:rPr>
          <w:color w:val="000000" w:themeColor="text1"/>
        </w:rPr>
      </w:pPr>
      <w:r w:rsidRPr="006F5714">
        <w:rPr>
          <w:b/>
          <w:bCs/>
          <w:color w:val="000000" w:themeColor="text1"/>
        </w:rPr>
        <w:t xml:space="preserve">Fuentes primarias externas. </w:t>
      </w:r>
      <w:r w:rsidRPr="006F5714">
        <w:rPr>
          <w:color w:val="000000" w:themeColor="text1"/>
        </w:rPr>
        <w:t>Los directivos docentes de los establecimientos empleadores, consultados mediante instrumento estructurado, y la Asociación de Egresados como interlocutor organizado.</w:t>
      </w:r>
    </w:p>
    <w:p w14:paraId="76F1E629" w14:textId="77777777" w:rsidR="00DE1BA3" w:rsidRPr="006F5714" w:rsidRDefault="00DE1BA3" w:rsidP="00DE1BA3">
      <w:pPr>
        <w:spacing w:after="130" w:line="288" w:lineRule="auto"/>
        <w:ind w:left="360"/>
        <w:rPr>
          <w:color w:val="000000" w:themeColor="text1"/>
        </w:rPr>
      </w:pPr>
      <w:r w:rsidRPr="006F5714">
        <w:rPr>
          <w:b/>
          <w:bCs/>
          <w:color w:val="000000" w:themeColor="text1"/>
        </w:rPr>
        <w:t xml:space="preserve">Fuentes documentales institucionales. </w:t>
      </w:r>
      <w:r w:rsidRPr="006F5714">
        <w:rPr>
          <w:color w:val="000000" w:themeColor="text1"/>
        </w:rPr>
        <w:t>Los archivos de graduados, las memorias de eventos, los repositorios de producción pedagógica y las actas de los órganos de gobierno escolar.</w:t>
      </w:r>
    </w:p>
    <w:p w14:paraId="391799B2" w14:textId="77777777" w:rsidR="00DE1BA3" w:rsidRPr="006F5714" w:rsidRDefault="00DE1BA3" w:rsidP="00DE1BA3">
      <w:pPr>
        <w:spacing w:line="288" w:lineRule="auto"/>
        <w:rPr>
          <w:color w:val="000000" w:themeColor="text1"/>
        </w:rPr>
      </w:pPr>
      <w:r w:rsidRPr="006F5714">
        <w:rPr>
          <w:color w:val="000000" w:themeColor="text1"/>
        </w:rPr>
        <w:t>La información cuantitativa se consolida en una base de datos institucional unificada, de actualización periódica, que constituye el repositorio central del sistema. La información cualitativa —narrativas, experiencias sistematizadas, memorias— se organiza en un acervo documental complementario, custodiado por el Comité de Seguimiento a Egresados.</w:t>
      </w:r>
    </w:p>
    <w:p w14:paraId="59702398" w14:textId="77777777" w:rsidR="00DE1BA3" w:rsidRPr="006F5714" w:rsidRDefault="00DE1BA3" w:rsidP="00DE1BA3">
      <w:pPr>
        <w:pStyle w:val="Ttulo4"/>
      </w:pPr>
      <w:bookmarkStart w:id="126" w:name="_Toc1126"/>
      <w:r>
        <w:t>12.29.10.1 Tratamiento de datos personales</w:t>
      </w:r>
      <w:bookmarkEnd w:id="126"/>
    </w:p>
    <w:p w14:paraId="3E126792" w14:textId="77777777" w:rsidR="00DE1BA3" w:rsidRPr="006F5714" w:rsidRDefault="00DE1BA3" w:rsidP="00DE1BA3">
      <w:pPr>
        <w:spacing w:line="288" w:lineRule="auto"/>
        <w:rPr>
          <w:color w:val="000000" w:themeColor="text1"/>
        </w:rPr>
      </w:pPr>
      <w:r w:rsidRPr="006F5714">
        <w:rPr>
          <w:color w:val="000000" w:themeColor="text1"/>
        </w:rPr>
        <w:t>Todos los instrumentos de recolección incorporan la autorización previa, expresa e informada del titular para el tratamiento de sus datos personales, en los términos de la Ley 1581 de 2012 y del Decreto 1377 de 2013. La autorización precisa la finalidad del tratamiento, el responsable, los derechos que asisten al titular y los canales dispuestos para ejercerlos.</w:t>
      </w:r>
    </w:p>
    <w:p w14:paraId="631C0E59" w14:textId="77777777" w:rsidR="00DE1BA3" w:rsidRPr="006F5714" w:rsidRDefault="00DE1BA3" w:rsidP="00DE1BA3">
      <w:pPr>
        <w:spacing w:line="288" w:lineRule="auto"/>
        <w:rPr>
          <w:color w:val="000000" w:themeColor="text1"/>
        </w:rPr>
      </w:pPr>
      <w:r w:rsidRPr="006F5714">
        <w:rPr>
          <w:color w:val="000000" w:themeColor="text1"/>
        </w:rPr>
        <w:t>La institución adopta las medidas técnicas y administrativas necesarias para garantizar la seguridad de la base de datos y restringe su consulta al Comité de Seguimiento a Egresados y a las instancias que lo requieran para fines de autoevaluación institucional. La publicación de información en medios institucionales —particularmente en las estrategias de divulgación del Componente III— se realiza únicamente con autorización específica y verificable del egresado.</w:t>
      </w:r>
    </w:p>
    <w:p w14:paraId="465F6305" w14:textId="77777777" w:rsidR="00DE1BA3" w:rsidRPr="006F5714" w:rsidRDefault="00DE1BA3" w:rsidP="00DE1BA3">
      <w:pPr>
        <w:rPr>
          <w:color w:val="000000" w:themeColor="text1"/>
        </w:rPr>
      </w:pPr>
      <w:r w:rsidRPr="006F5714">
        <w:rPr>
          <w:color w:val="000000" w:themeColor="text1"/>
        </w:rPr>
        <w:br w:type="page"/>
      </w:r>
    </w:p>
    <w:p w14:paraId="546685DD" w14:textId="77777777" w:rsidR="00DE1BA3" w:rsidRPr="006F5714" w:rsidRDefault="00DE1BA3" w:rsidP="00DE1BA3">
      <w:pPr>
        <w:pStyle w:val="Ttulo3"/>
      </w:pPr>
      <w:bookmarkStart w:id="127" w:name="_Toc1127"/>
      <w:r>
        <w:lastRenderedPageBreak/>
        <w:t>12.29.11 Evaluación del sistema</w:t>
      </w:r>
      <w:bookmarkEnd w:id="127"/>
    </w:p>
    <w:p w14:paraId="7C2A6153" w14:textId="77777777" w:rsidR="00DE1BA3" w:rsidRPr="006F5714" w:rsidRDefault="00DE1BA3" w:rsidP="00DE1BA3">
      <w:pPr>
        <w:spacing w:line="288" w:lineRule="auto"/>
        <w:rPr>
          <w:color w:val="000000" w:themeColor="text1"/>
        </w:rPr>
      </w:pPr>
      <w:r w:rsidRPr="006F5714">
        <w:rPr>
          <w:color w:val="000000" w:themeColor="text1"/>
        </w:rPr>
        <w:t>La evaluación del sistema se realiza mediante indicadores de gestión y de impacto, definidos por componente. Cada indicador se asocia a una evidencia documental verificable, de manera que el proceso resulte auditable ante los procesos de verificación de condiciones de calidad.</w:t>
      </w:r>
    </w:p>
    <w:p w14:paraId="00E49887" w14:textId="77777777" w:rsidR="00E06D10" w:rsidRDefault="00000000">
      <w:pPr>
        <w:pStyle w:val="TableCaption"/>
      </w:pPr>
      <w:r>
        <w:t>Tabla 17</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47"/>
        <w:gridCol w:w="3537"/>
        <w:gridCol w:w="3576"/>
      </w:tblGrid>
      <w:tr w:rsidR="00DE1BA3" w:rsidRPr="006F5714" w14:paraId="0FFFAED4" w14:textId="77777777" w:rsidTr="003159A5">
        <w:trPr>
          <w:tblHeader/>
        </w:trPr>
        <w:tc>
          <w:tcPr>
            <w:tcW w:w="1900" w:type="dxa"/>
            <w:shd w:val="clear" w:color="auto" w:fill="1F3864"/>
            <w:tcMar>
              <w:top w:w="90" w:type="dxa"/>
              <w:left w:w="110" w:type="dxa"/>
              <w:bottom w:w="90" w:type="dxa"/>
              <w:right w:w="110" w:type="dxa"/>
            </w:tcMar>
          </w:tcPr>
          <w:p w14:paraId="5CBC31C2" w14:textId="77777777" w:rsidR="00DE1BA3" w:rsidRPr="006F5714" w:rsidRDefault="00DE1BA3" w:rsidP="003159A5">
            <w:pPr>
              <w:spacing w:line="250" w:lineRule="auto"/>
              <w:rPr>
                <w:color w:val="000000" w:themeColor="text1"/>
              </w:rPr>
            </w:pPr>
            <w:r w:rsidRPr="00A36407">
              <w:rPr>
                <w:b/>
                <w:bCs/>
                <w:color w:val="FFFFFF" w:themeColor="background1"/>
              </w:rPr>
              <w:t>Componente</w:t>
            </w:r>
          </w:p>
        </w:tc>
        <w:tc>
          <w:tcPr>
            <w:tcW w:w="3700" w:type="dxa"/>
            <w:shd w:val="clear" w:color="auto" w:fill="1F3864"/>
            <w:tcMar>
              <w:top w:w="90" w:type="dxa"/>
              <w:left w:w="110" w:type="dxa"/>
              <w:bottom w:w="90" w:type="dxa"/>
              <w:right w:w="110" w:type="dxa"/>
            </w:tcMar>
          </w:tcPr>
          <w:p w14:paraId="3ACDBA97" w14:textId="77777777" w:rsidR="00DE1BA3" w:rsidRPr="006F5714" w:rsidRDefault="00DE1BA3" w:rsidP="003159A5">
            <w:pPr>
              <w:spacing w:line="250" w:lineRule="auto"/>
              <w:rPr>
                <w:color w:val="000000" w:themeColor="text1"/>
              </w:rPr>
            </w:pPr>
            <w:r w:rsidRPr="00A36407">
              <w:rPr>
                <w:b/>
                <w:bCs/>
                <w:color w:val="FFFFFF" w:themeColor="background1"/>
              </w:rPr>
              <w:t>Indicador</w:t>
            </w:r>
          </w:p>
        </w:tc>
        <w:tc>
          <w:tcPr>
            <w:tcW w:w="3760" w:type="dxa"/>
            <w:shd w:val="clear" w:color="auto" w:fill="1F3864"/>
            <w:tcMar>
              <w:top w:w="90" w:type="dxa"/>
              <w:left w:w="110" w:type="dxa"/>
              <w:bottom w:w="90" w:type="dxa"/>
              <w:right w:w="110" w:type="dxa"/>
            </w:tcMar>
          </w:tcPr>
          <w:p w14:paraId="017C135E" w14:textId="1D3791E2" w:rsidR="00DE1BA3" w:rsidRPr="006F5714" w:rsidRDefault="00DE1BA3" w:rsidP="003159A5">
            <w:pPr>
              <w:spacing w:line="250" w:lineRule="auto"/>
              <w:rPr>
                <w:color w:val="000000" w:themeColor="text1"/>
              </w:rPr>
            </w:pPr>
            <w:r w:rsidRPr="00A36407">
              <w:rPr>
                <w:b/>
                <w:bCs/>
                <w:color w:val="FFFFFF" w:themeColor="background1"/>
              </w:rPr>
              <w:t xml:space="preserve">Evidencia </w:t>
            </w:r>
          </w:p>
        </w:tc>
      </w:tr>
      <w:tr w:rsidR="00DE1BA3" w:rsidRPr="006F5714" w14:paraId="74499E9E" w14:textId="77777777" w:rsidTr="003159A5">
        <w:tc>
          <w:tcPr>
            <w:tcW w:w="1900" w:type="dxa"/>
            <w:tcMar>
              <w:top w:w="90" w:type="dxa"/>
              <w:left w:w="110" w:type="dxa"/>
              <w:bottom w:w="90" w:type="dxa"/>
              <w:right w:w="110" w:type="dxa"/>
            </w:tcMar>
          </w:tcPr>
          <w:p w14:paraId="5EE2BEE6" w14:textId="77777777" w:rsidR="00DE1BA3" w:rsidRPr="006F5714" w:rsidRDefault="00DE1BA3" w:rsidP="003159A5">
            <w:pPr>
              <w:spacing w:line="250" w:lineRule="auto"/>
              <w:rPr>
                <w:color w:val="000000" w:themeColor="text1"/>
              </w:rPr>
            </w:pPr>
            <w:r w:rsidRPr="006F5714">
              <w:rPr>
                <w:b/>
                <w:bCs/>
                <w:color w:val="000000" w:themeColor="text1"/>
              </w:rPr>
              <w:t>I. Caracterización</w:t>
            </w:r>
          </w:p>
        </w:tc>
        <w:tc>
          <w:tcPr>
            <w:tcW w:w="3700" w:type="dxa"/>
            <w:tcMar>
              <w:top w:w="90" w:type="dxa"/>
              <w:left w:w="110" w:type="dxa"/>
              <w:bottom w:w="90" w:type="dxa"/>
              <w:right w:w="110" w:type="dxa"/>
            </w:tcMar>
          </w:tcPr>
          <w:p w14:paraId="3BC278A0" w14:textId="77777777" w:rsidR="00DE1BA3" w:rsidRPr="006F5714" w:rsidRDefault="00DE1BA3" w:rsidP="003159A5">
            <w:pPr>
              <w:spacing w:line="250" w:lineRule="auto"/>
              <w:rPr>
                <w:color w:val="000000" w:themeColor="text1"/>
              </w:rPr>
            </w:pPr>
            <w:r w:rsidRPr="006F5714">
              <w:rPr>
                <w:color w:val="000000" w:themeColor="text1"/>
              </w:rPr>
              <w:t>Proporción de la población histórica de egresados efectivamente caracterizada, con foco prioritario en las promociones más recientes.</w:t>
            </w:r>
          </w:p>
        </w:tc>
        <w:tc>
          <w:tcPr>
            <w:tcW w:w="3760" w:type="dxa"/>
            <w:tcMar>
              <w:top w:w="90" w:type="dxa"/>
              <w:left w:w="110" w:type="dxa"/>
              <w:bottom w:w="90" w:type="dxa"/>
              <w:right w:w="110" w:type="dxa"/>
            </w:tcMar>
          </w:tcPr>
          <w:p w14:paraId="2E9A660C" w14:textId="77777777" w:rsidR="00DE1BA3" w:rsidRPr="006F5714" w:rsidRDefault="00DE1BA3" w:rsidP="003159A5">
            <w:pPr>
              <w:spacing w:line="250" w:lineRule="auto"/>
              <w:rPr>
                <w:color w:val="000000" w:themeColor="text1"/>
              </w:rPr>
            </w:pPr>
            <w:r w:rsidRPr="006F5714">
              <w:rPr>
                <w:color w:val="000000" w:themeColor="text1"/>
              </w:rPr>
              <w:t>Base de datos unificada con información de contacto, ubicación y tipo de vinculación laboral.</w:t>
            </w:r>
          </w:p>
        </w:tc>
      </w:tr>
      <w:tr w:rsidR="00DE1BA3" w:rsidRPr="006F5714" w14:paraId="2AEEA711" w14:textId="77777777" w:rsidTr="003159A5">
        <w:tc>
          <w:tcPr>
            <w:tcW w:w="1900" w:type="dxa"/>
            <w:shd w:val="clear" w:color="auto" w:fill="F2F2F2"/>
            <w:tcMar>
              <w:top w:w="90" w:type="dxa"/>
              <w:left w:w="110" w:type="dxa"/>
              <w:bottom w:w="90" w:type="dxa"/>
              <w:right w:w="110" w:type="dxa"/>
            </w:tcMar>
          </w:tcPr>
          <w:p w14:paraId="4756FF72" w14:textId="77777777" w:rsidR="00DE1BA3" w:rsidRPr="006F5714" w:rsidRDefault="00DE1BA3" w:rsidP="003159A5">
            <w:pPr>
              <w:spacing w:line="250" w:lineRule="auto"/>
              <w:rPr>
                <w:color w:val="000000" w:themeColor="text1"/>
              </w:rPr>
            </w:pPr>
            <w:r w:rsidRPr="006F5714">
              <w:rPr>
                <w:b/>
                <w:bCs/>
                <w:color w:val="000000" w:themeColor="text1"/>
              </w:rPr>
              <w:t>II. Formación continua</w:t>
            </w:r>
          </w:p>
        </w:tc>
        <w:tc>
          <w:tcPr>
            <w:tcW w:w="3700" w:type="dxa"/>
            <w:shd w:val="clear" w:color="auto" w:fill="F2F2F2"/>
            <w:tcMar>
              <w:top w:w="90" w:type="dxa"/>
              <w:left w:w="110" w:type="dxa"/>
              <w:bottom w:w="90" w:type="dxa"/>
              <w:right w:w="110" w:type="dxa"/>
            </w:tcMar>
          </w:tcPr>
          <w:p w14:paraId="6F928F67" w14:textId="77777777" w:rsidR="00DE1BA3" w:rsidRPr="006F5714" w:rsidRDefault="00DE1BA3" w:rsidP="003159A5">
            <w:pPr>
              <w:spacing w:line="250" w:lineRule="auto"/>
              <w:rPr>
                <w:color w:val="000000" w:themeColor="text1"/>
              </w:rPr>
            </w:pPr>
            <w:r w:rsidRPr="006F5714">
              <w:rPr>
                <w:color w:val="000000" w:themeColor="text1"/>
              </w:rPr>
              <w:t>Número de eventos de formación continua desarrollados por año y cobertura de participación de egresados.</w:t>
            </w:r>
          </w:p>
        </w:tc>
        <w:tc>
          <w:tcPr>
            <w:tcW w:w="3760" w:type="dxa"/>
            <w:shd w:val="clear" w:color="auto" w:fill="F2F2F2"/>
            <w:tcMar>
              <w:top w:w="90" w:type="dxa"/>
              <w:left w:w="110" w:type="dxa"/>
              <w:bottom w:w="90" w:type="dxa"/>
              <w:right w:w="110" w:type="dxa"/>
            </w:tcMar>
          </w:tcPr>
          <w:p w14:paraId="64945E33" w14:textId="77777777" w:rsidR="00DE1BA3" w:rsidRPr="006F5714" w:rsidRDefault="00DE1BA3" w:rsidP="003159A5">
            <w:pPr>
              <w:spacing w:line="250" w:lineRule="auto"/>
              <w:rPr>
                <w:color w:val="000000" w:themeColor="text1"/>
              </w:rPr>
            </w:pPr>
            <w:r w:rsidRPr="006F5714">
              <w:rPr>
                <w:color w:val="000000" w:themeColor="text1"/>
              </w:rPr>
              <w:t>Registros de asistencia física y digital; certificaciones emitidas.</w:t>
            </w:r>
          </w:p>
        </w:tc>
      </w:tr>
      <w:tr w:rsidR="00DE1BA3" w:rsidRPr="006F5714" w14:paraId="2AA89ABA" w14:textId="77777777" w:rsidTr="003159A5">
        <w:tc>
          <w:tcPr>
            <w:tcW w:w="1900" w:type="dxa"/>
            <w:tcMar>
              <w:top w:w="90" w:type="dxa"/>
              <w:left w:w="110" w:type="dxa"/>
              <w:bottom w:w="90" w:type="dxa"/>
              <w:right w:w="110" w:type="dxa"/>
            </w:tcMar>
          </w:tcPr>
          <w:p w14:paraId="208BF72B" w14:textId="77777777" w:rsidR="00DE1BA3" w:rsidRPr="006F5714" w:rsidRDefault="00DE1BA3" w:rsidP="003159A5">
            <w:pPr>
              <w:spacing w:line="250" w:lineRule="auto"/>
              <w:rPr>
                <w:color w:val="000000" w:themeColor="text1"/>
              </w:rPr>
            </w:pPr>
            <w:r w:rsidRPr="006F5714">
              <w:rPr>
                <w:b/>
                <w:bCs/>
                <w:color w:val="000000" w:themeColor="text1"/>
              </w:rPr>
              <w:t>III. Proyección social</w:t>
            </w:r>
          </w:p>
        </w:tc>
        <w:tc>
          <w:tcPr>
            <w:tcW w:w="3700" w:type="dxa"/>
            <w:tcMar>
              <w:top w:w="90" w:type="dxa"/>
              <w:left w:w="110" w:type="dxa"/>
              <w:bottom w:w="90" w:type="dxa"/>
              <w:right w:w="110" w:type="dxa"/>
            </w:tcMar>
          </w:tcPr>
          <w:p w14:paraId="3495E4BE" w14:textId="77777777" w:rsidR="00DE1BA3" w:rsidRPr="006F5714" w:rsidRDefault="00DE1BA3" w:rsidP="003159A5">
            <w:pPr>
              <w:spacing w:line="250" w:lineRule="auto"/>
              <w:rPr>
                <w:color w:val="000000" w:themeColor="text1"/>
              </w:rPr>
            </w:pPr>
            <w:r w:rsidRPr="006F5714">
              <w:rPr>
                <w:color w:val="000000" w:themeColor="text1"/>
              </w:rPr>
              <w:t>Número de experiencias pedagógicas de egresados sistematizadas, con representación de distintos municipios; número de sesiones de articulación con la Asociación de Egresados.</w:t>
            </w:r>
          </w:p>
        </w:tc>
        <w:tc>
          <w:tcPr>
            <w:tcW w:w="3760" w:type="dxa"/>
            <w:tcMar>
              <w:top w:w="90" w:type="dxa"/>
              <w:left w:w="110" w:type="dxa"/>
              <w:bottom w:w="90" w:type="dxa"/>
              <w:right w:w="110" w:type="dxa"/>
            </w:tcMar>
          </w:tcPr>
          <w:p w14:paraId="757528BC" w14:textId="77777777" w:rsidR="00DE1BA3" w:rsidRPr="006F5714" w:rsidRDefault="00DE1BA3" w:rsidP="003159A5">
            <w:pPr>
              <w:spacing w:line="250" w:lineRule="auto"/>
              <w:rPr>
                <w:color w:val="000000" w:themeColor="text1"/>
              </w:rPr>
            </w:pPr>
            <w:r w:rsidRPr="006F5714">
              <w:rPr>
                <w:color w:val="000000" w:themeColor="text1"/>
              </w:rPr>
              <w:t>Memorias del Encuentro Regional; actas de articulación institucional; certificado de existencia y representación legal de la Asociación.</w:t>
            </w:r>
          </w:p>
        </w:tc>
      </w:tr>
      <w:tr w:rsidR="00DE1BA3" w:rsidRPr="006F5714" w14:paraId="3FDA1477" w14:textId="77777777" w:rsidTr="003159A5">
        <w:tc>
          <w:tcPr>
            <w:tcW w:w="1900" w:type="dxa"/>
            <w:shd w:val="clear" w:color="auto" w:fill="F2F2F2"/>
            <w:tcMar>
              <w:top w:w="90" w:type="dxa"/>
              <w:left w:w="110" w:type="dxa"/>
              <w:bottom w:w="90" w:type="dxa"/>
              <w:right w:w="110" w:type="dxa"/>
            </w:tcMar>
          </w:tcPr>
          <w:p w14:paraId="214490BD" w14:textId="77777777" w:rsidR="00DE1BA3" w:rsidRPr="006F5714" w:rsidRDefault="00DE1BA3" w:rsidP="003159A5">
            <w:pPr>
              <w:spacing w:line="250" w:lineRule="auto"/>
              <w:rPr>
                <w:color w:val="000000" w:themeColor="text1"/>
              </w:rPr>
            </w:pPr>
            <w:r w:rsidRPr="006F5714">
              <w:rPr>
                <w:b/>
                <w:bCs/>
                <w:color w:val="000000" w:themeColor="text1"/>
              </w:rPr>
              <w:t>IV. Evaluación curricular</w:t>
            </w:r>
          </w:p>
        </w:tc>
        <w:tc>
          <w:tcPr>
            <w:tcW w:w="3700" w:type="dxa"/>
            <w:shd w:val="clear" w:color="auto" w:fill="F2F2F2"/>
            <w:tcMar>
              <w:top w:w="90" w:type="dxa"/>
              <w:left w:w="110" w:type="dxa"/>
              <w:bottom w:w="90" w:type="dxa"/>
              <w:right w:w="110" w:type="dxa"/>
            </w:tcMar>
          </w:tcPr>
          <w:p w14:paraId="5E715ADB" w14:textId="77777777" w:rsidR="00DE1BA3" w:rsidRPr="006F5714" w:rsidRDefault="00DE1BA3" w:rsidP="003159A5">
            <w:pPr>
              <w:spacing w:line="250" w:lineRule="auto"/>
              <w:rPr>
                <w:color w:val="000000" w:themeColor="text1"/>
              </w:rPr>
            </w:pPr>
            <w:r w:rsidRPr="006F5714">
              <w:rPr>
                <w:color w:val="000000" w:themeColor="text1"/>
              </w:rPr>
              <w:t>Elaboración del informe anual de impacto y adopción de ajustes curriculares derivados del seguimiento.</w:t>
            </w:r>
          </w:p>
        </w:tc>
        <w:tc>
          <w:tcPr>
            <w:tcW w:w="3760" w:type="dxa"/>
            <w:shd w:val="clear" w:color="auto" w:fill="F2F2F2"/>
            <w:tcMar>
              <w:top w:w="90" w:type="dxa"/>
              <w:left w:w="110" w:type="dxa"/>
              <w:bottom w:w="90" w:type="dxa"/>
              <w:right w:w="110" w:type="dxa"/>
            </w:tcMar>
          </w:tcPr>
          <w:p w14:paraId="3DB7663D" w14:textId="77777777" w:rsidR="00DE1BA3" w:rsidRPr="006F5714" w:rsidRDefault="00DE1BA3" w:rsidP="003159A5">
            <w:pPr>
              <w:spacing w:line="250" w:lineRule="auto"/>
              <w:rPr>
                <w:color w:val="000000" w:themeColor="text1"/>
              </w:rPr>
            </w:pPr>
            <w:r w:rsidRPr="006F5714">
              <w:rPr>
                <w:color w:val="000000" w:themeColor="text1"/>
              </w:rPr>
              <w:t>Acta del Consejo Académico que evidencie el análisis del seguimiento a egresados para la mejora del plan de estudios.</w:t>
            </w:r>
          </w:p>
        </w:tc>
      </w:tr>
    </w:tbl>
    <w:p w14:paraId="2C4FFF0F" w14:textId="77777777" w:rsidR="00DE1BA3" w:rsidRPr="006F5714" w:rsidRDefault="00DE1BA3" w:rsidP="00DE1BA3">
      <w:pPr>
        <w:spacing w:after="100" w:line="288" w:lineRule="auto"/>
        <w:rPr>
          <w:color w:val="000000" w:themeColor="text1"/>
        </w:rPr>
      </w:pPr>
    </w:p>
    <w:p w14:paraId="13F8B686" w14:textId="77777777" w:rsidR="00DE1BA3" w:rsidRPr="006F5714" w:rsidRDefault="00DE1BA3" w:rsidP="00DE1BA3">
      <w:pPr>
        <w:spacing w:line="288" w:lineRule="auto"/>
        <w:rPr>
          <w:color w:val="000000" w:themeColor="text1"/>
        </w:rPr>
      </w:pPr>
      <w:r w:rsidRPr="006F5714">
        <w:rPr>
          <w:color w:val="000000" w:themeColor="text1"/>
        </w:rPr>
        <w:t>El sistema busca consolidar una comunidad activa de egresados que permita evidenciar el impacto social y educativo de la Escuela Normal Superior de Urabá, fortalecer la calidad del Programa de Formación Complementaria y aportar evidencias sólidas a los procesos de verificación de condiciones de calidad, mediante un ejercicio de autoevaluación permanente.</w:t>
      </w:r>
    </w:p>
    <w:p w14:paraId="477EDE83" w14:textId="77777777" w:rsidR="00DE1BA3" w:rsidRDefault="00DE1BA3" w:rsidP="00DE1BA3">
      <w:pPr>
        <w:spacing w:line="288" w:lineRule="auto"/>
        <w:rPr>
          <w:color w:val="000000" w:themeColor="text1"/>
        </w:rPr>
      </w:pPr>
      <w:r w:rsidRPr="006F5714">
        <w:rPr>
          <w:color w:val="000000" w:themeColor="text1"/>
        </w:rPr>
        <w:t xml:space="preserve">En términos institucionales, el resultado esperado no se agota en el cumplimiento de la condición básica de calidad prevista en el Decreto 4790 de 2008. Se orienta a que el seguimiento </w:t>
      </w:r>
      <w:r w:rsidRPr="006F5714">
        <w:rPr>
          <w:color w:val="000000" w:themeColor="text1"/>
        </w:rPr>
        <w:lastRenderedPageBreak/>
        <w:t>a egresados se instale como una práctica constitutiva de la cultura institucional: un mecanismo mediante el cual la institución se reconoce en el ejercicio profesional de quienes formó y ajusta su propuesta pedagógica a partir de esa lectura.</w:t>
      </w:r>
    </w:p>
    <w:p w14:paraId="250C9077" w14:textId="77777777" w:rsidR="00D409F4" w:rsidRPr="006F5714" w:rsidRDefault="00D409F4" w:rsidP="00DE1BA3">
      <w:pPr>
        <w:spacing w:line="288" w:lineRule="auto"/>
        <w:rPr>
          <w:color w:val="000000" w:themeColor="text1"/>
        </w:rPr>
      </w:pPr>
    </w:p>
    <w:p w14:paraId="692B2B64" w14:textId="77777777" w:rsidR="00DE1BA3" w:rsidRPr="006F5714" w:rsidRDefault="00DE1BA3" w:rsidP="00DE1BA3">
      <w:pPr>
        <w:pStyle w:val="Ttulo2"/>
      </w:pPr>
      <w:bookmarkStart w:id="128" w:name="_Toc1128"/>
      <w:r>
        <w:t>12.30 Medios educativos y mediaciones pedagógicas</w:t>
      </w:r>
      <w:bookmarkEnd w:id="128"/>
    </w:p>
    <w:p w14:paraId="382C996F" w14:textId="77777777" w:rsidR="00DE1BA3" w:rsidRPr="006F5714" w:rsidRDefault="00DE1BA3" w:rsidP="00DE1BA3">
      <w:pPr>
        <w:pStyle w:val="Ttulo3"/>
      </w:pPr>
      <w:bookmarkStart w:id="129" w:name="_Toc1129"/>
      <w:r>
        <w:t>12.30.1 La mediación pedagógica en la Escuela Normal Superior de Urabá</w:t>
      </w:r>
      <w:bookmarkEnd w:id="129"/>
    </w:p>
    <w:p w14:paraId="220705B4" w14:textId="77777777" w:rsidR="00DE1BA3" w:rsidRPr="006F5714" w:rsidRDefault="00DE1BA3" w:rsidP="00DE1BA3">
      <w:pPr>
        <w:spacing w:after="150" w:line="288" w:lineRule="auto"/>
        <w:rPr>
          <w:color w:val="000000" w:themeColor="text1"/>
        </w:rPr>
      </w:pPr>
      <w:r w:rsidRPr="006F5714">
        <w:rPr>
          <w:rFonts w:eastAsia="Calibri"/>
          <w:color w:val="000000" w:themeColor="text1"/>
        </w:rPr>
        <w:t>La Escuela Normal Superior de Urabá entiende la mediación pedagógica como la intervención deliberada del maestro que selecciona y organiza los contenidos, propone estrategias y dispone recursos para facilitar la construcción de significados en quienes aprenden. Esta concepción, siguiendo a Litwin (1997), desplaza al docente del lugar de transmisor de información y lo sitúa como facilitador de procesos de construcción de sentido.</w:t>
      </w:r>
    </w:p>
    <w:p w14:paraId="02727DB8" w14:textId="77777777" w:rsidR="00DE1BA3" w:rsidRPr="006F5714" w:rsidRDefault="00DE1BA3" w:rsidP="00DE1BA3">
      <w:pPr>
        <w:spacing w:after="150" w:line="288" w:lineRule="auto"/>
        <w:rPr>
          <w:color w:val="000000" w:themeColor="text1"/>
        </w:rPr>
      </w:pPr>
      <w:r w:rsidRPr="006F5714">
        <w:rPr>
          <w:rFonts w:eastAsia="Calibri"/>
          <w:color w:val="000000" w:themeColor="text1"/>
        </w:rPr>
        <w:t>A esta comprensión la institución incorpora la dimensión cultural que aporta Martín-Barbero (1991), para quien mediar pedagógicamente supone reconocer que el conocimiento no circula de manera lineal del maestro al estudiante, sino que se resignifica en las prácticas y en los contextos culturales donde se produce la enseñanza. En un territorio pluriétnico y multicultural como el Urabá, esta perspectiva no es un matiz teórico: determina qué recursos son pertinentes y cómo deben usarse.</w:t>
      </w:r>
    </w:p>
    <w:p w14:paraId="7D4DBF93" w14:textId="77777777" w:rsidR="00DE1BA3" w:rsidRPr="006F5714" w:rsidRDefault="00DE1BA3" w:rsidP="00DE1BA3">
      <w:pPr>
        <w:spacing w:after="150" w:line="288" w:lineRule="auto"/>
        <w:rPr>
          <w:color w:val="000000" w:themeColor="text1"/>
        </w:rPr>
      </w:pPr>
      <w:r w:rsidRPr="006F5714">
        <w:rPr>
          <w:rFonts w:eastAsia="Calibri"/>
          <w:color w:val="000000" w:themeColor="text1"/>
        </w:rPr>
        <w:t>En consecuencia, la mediación pedagógica en la IENSUR se define como el conjunto de decisiones, estrategias y recursos mediante los cuales el maestro formador y el maestro en formación disponen las condiciones para que el conocimiento pedagógico se construya en diálogo con las realidades sociales, culturales y territoriales de las infancias del Urabá.</w:t>
      </w:r>
    </w:p>
    <w:p w14:paraId="2ABB7267" w14:textId="77777777" w:rsidR="00DE1BA3" w:rsidRPr="006F5714" w:rsidRDefault="00DE1BA3">
      <w:pPr>
        <w:pStyle w:val="Ttulo4"/>
      </w:pPr>
      <w:bookmarkStart w:id="130" w:name="_Toc1130"/>
      <w:r>
        <w:t>12.30.1.1 Articulación con el modelo pedagógico institucional</w:t>
      </w:r>
      <w:bookmarkEnd w:id="130"/>
    </w:p>
    <w:p w14:paraId="74209788" w14:textId="77777777" w:rsidR="00DE1BA3" w:rsidRPr="006F5714" w:rsidRDefault="00DE1BA3" w:rsidP="00DE1BA3">
      <w:pPr>
        <w:spacing w:after="150" w:line="288" w:lineRule="auto"/>
        <w:rPr>
          <w:color w:val="000000" w:themeColor="text1"/>
        </w:rPr>
      </w:pPr>
      <w:r w:rsidRPr="006F5714">
        <w:rPr>
          <w:rFonts w:eastAsia="Calibri"/>
          <w:color w:val="000000" w:themeColor="text1"/>
        </w:rPr>
        <w:t xml:space="preserve">Esta definición guarda correspondencia directa con el Modelo Pedagógico Problematizador, Circular e Integrador adoptado por la institución. La mediación se realiza problematizando: los recursos no ilustran contenidos ya resueltos, sino que abren preguntas sobre la realidad educativa. Se realiza circularmente: el saber no desciende del maestro al estudiante, sino que circula entre los actores, los contextos y las experiencias. Y se realiza </w:t>
      </w:r>
      <w:proofErr w:type="spellStart"/>
      <w:r w:rsidRPr="006F5714">
        <w:rPr>
          <w:rFonts w:eastAsia="Calibri"/>
          <w:color w:val="000000" w:themeColor="text1"/>
        </w:rPr>
        <w:t>integradoramente</w:t>
      </w:r>
      <w:proofErr w:type="spellEnd"/>
      <w:r w:rsidRPr="006F5714">
        <w:rPr>
          <w:rFonts w:eastAsia="Calibri"/>
          <w:color w:val="000000" w:themeColor="text1"/>
        </w:rPr>
        <w:t>: los medios articulan el saber disciplinar, el saber pedagógico y el saber del territorio.</w:t>
      </w:r>
    </w:p>
    <w:p w14:paraId="21622C80" w14:textId="77777777" w:rsidR="00DE1BA3" w:rsidRPr="006F5714" w:rsidRDefault="00DE1BA3">
      <w:pPr>
        <w:pStyle w:val="Ttulo4"/>
      </w:pPr>
      <w:bookmarkStart w:id="131" w:name="_Toc1131"/>
      <w:r>
        <w:t>12.30.1.2 Articulación con los principios pedagógicos</w:t>
      </w:r>
      <w:bookmarkEnd w:id="131"/>
    </w:p>
    <w:p w14:paraId="4E51FA26" w14:textId="77777777" w:rsidR="00DE1BA3" w:rsidRPr="006F5714" w:rsidRDefault="00DE1BA3" w:rsidP="00DE1BA3">
      <w:pPr>
        <w:spacing w:after="150" w:line="288" w:lineRule="auto"/>
        <w:rPr>
          <w:color w:val="000000" w:themeColor="text1"/>
        </w:rPr>
      </w:pPr>
      <w:r w:rsidRPr="006F5714">
        <w:rPr>
          <w:rFonts w:eastAsia="Calibri"/>
          <w:color w:val="000000" w:themeColor="text1"/>
        </w:rPr>
        <w:t xml:space="preserve">La mediación pedagógica se articula con los cinco principios que constituyen el cuerpo del saber del maestro en formación. Desde la educabilidad, los medios se seleccionan reconociendo las posibilidades de formación de cada sujeto. Desde la </w:t>
      </w:r>
      <w:proofErr w:type="spellStart"/>
      <w:r w:rsidRPr="006F5714">
        <w:rPr>
          <w:rFonts w:eastAsia="Calibri"/>
          <w:color w:val="000000" w:themeColor="text1"/>
        </w:rPr>
        <w:t>enseñabilidad</w:t>
      </w:r>
      <w:proofErr w:type="spellEnd"/>
      <w:r w:rsidRPr="006F5714">
        <w:rPr>
          <w:rFonts w:eastAsia="Calibri"/>
          <w:color w:val="000000" w:themeColor="text1"/>
        </w:rPr>
        <w:t xml:space="preserve">, se ordenan según la </w:t>
      </w:r>
      <w:r w:rsidRPr="006F5714">
        <w:rPr>
          <w:rFonts w:eastAsia="Calibri"/>
          <w:color w:val="000000" w:themeColor="text1"/>
        </w:rPr>
        <w:lastRenderedPageBreak/>
        <w:t>naturaleza del saber que se enseña. Desde la pedagogía, se someten a reflexión crítica y no se asumen como recursos neutros. Desde los contextos, se valoran por su pertinencia al entorno rural, urbano e intercultural donde se usan. Y desde la interculturalidad, se privilegian aquellos que permiten el diálogo entre el conocimiento académico y los saberes propios de las comunidades del territorio.</w:t>
      </w:r>
    </w:p>
    <w:p w14:paraId="39F660DE" w14:textId="77777777" w:rsidR="00DE1BA3" w:rsidRPr="006F5714" w:rsidRDefault="00DE1BA3" w:rsidP="00DE1BA3">
      <w:pPr>
        <w:pStyle w:val="Ttulo3"/>
      </w:pPr>
      <w:bookmarkStart w:id="132" w:name="_Toc1132"/>
      <w:r>
        <w:t>12.30.2 Concepción institucional de los medios educativos</w:t>
      </w:r>
      <w:bookmarkEnd w:id="132"/>
    </w:p>
    <w:p w14:paraId="3BEEEF0E" w14:textId="77777777" w:rsidR="00DE1BA3" w:rsidRPr="006F5714" w:rsidRDefault="00DE1BA3" w:rsidP="00DE1BA3">
      <w:pPr>
        <w:spacing w:after="150" w:line="288" w:lineRule="auto"/>
        <w:rPr>
          <w:color w:val="000000" w:themeColor="text1"/>
        </w:rPr>
      </w:pPr>
      <w:r w:rsidRPr="006F5714">
        <w:rPr>
          <w:rFonts w:eastAsia="Calibri"/>
          <w:color w:val="000000" w:themeColor="text1"/>
        </w:rPr>
        <w:t>Los medios educativos se conciben como los recursos físicos, digitales y bibliográficos que soportan los procesos de enseñanza y aprendizaje, y que en una institución formadora de maestros cumplen una función doble. De una parte, median el aprendizaje de los propios estudiantes de la institución en todos sus niveles. De otra, y de manera específica en el Programa de Formación Complementaria, constituyen objeto de estudio: el maestro en formación no solo aprende con ellos, sino que aprende a seleccionarlos, adaptarlos y usarlos pedagógicamente en los contextos donde ejercerá.</w:t>
      </w:r>
    </w:p>
    <w:p w14:paraId="5855ADB9" w14:textId="77777777" w:rsidR="00DE1BA3" w:rsidRPr="006F5714" w:rsidRDefault="00DE1BA3" w:rsidP="00DE1BA3">
      <w:pPr>
        <w:spacing w:after="150" w:line="288" w:lineRule="auto"/>
        <w:rPr>
          <w:color w:val="000000" w:themeColor="text1"/>
        </w:rPr>
      </w:pPr>
      <w:r w:rsidRPr="006F5714">
        <w:rPr>
          <w:rFonts w:eastAsia="Calibri"/>
          <w:color w:val="000000" w:themeColor="text1"/>
        </w:rPr>
        <w:t>Esta doble función es la que corresponde al carácter de la Escuela Normal Superior como laboratorio de formación pedagógica, declarado en la visión institucional.</w:t>
      </w:r>
    </w:p>
    <w:p w14:paraId="69F6708A" w14:textId="77777777" w:rsidR="00DE1BA3" w:rsidRPr="006F5714" w:rsidRDefault="00DE1BA3" w:rsidP="00DE1BA3">
      <w:pPr>
        <w:pStyle w:val="Ttulo4"/>
      </w:pPr>
      <w:bookmarkStart w:id="133" w:name="_Toc1133"/>
      <w:r>
        <w:t>12.30.2.1 Recursos bibliográficos</w:t>
      </w:r>
      <w:bookmarkEnd w:id="133"/>
    </w:p>
    <w:p w14:paraId="2E485246" w14:textId="77777777" w:rsidR="00DE1BA3" w:rsidRPr="006F5714" w:rsidRDefault="00DE1BA3" w:rsidP="00DE1BA3">
      <w:pPr>
        <w:spacing w:after="150" w:line="288" w:lineRule="auto"/>
        <w:rPr>
          <w:color w:val="000000" w:themeColor="text1"/>
        </w:rPr>
      </w:pPr>
      <w:r w:rsidRPr="006F5714">
        <w:rPr>
          <w:rFonts w:eastAsia="Calibri"/>
          <w:color w:val="000000" w:themeColor="text1"/>
        </w:rPr>
        <w:t>La institución cuenta con un espacio de biblioteca adecuado, dotado con material bibliográfico de uso general y con colecciones especializadas provenientes de los programas nacionales del Ministerio de Educación Nacional.</w:t>
      </w:r>
    </w:p>
    <w:p w14:paraId="27890FBD" w14:textId="77777777" w:rsidR="00DE1BA3" w:rsidRPr="006F5714" w:rsidRDefault="00DE1BA3">
      <w:pPr>
        <w:pStyle w:val="Ttulo4"/>
      </w:pPr>
      <w:bookmarkStart w:id="134" w:name="_Toc1134"/>
      <w:r>
        <w:t>12.30.2.2 Colección Territorios Narrados</w:t>
      </w:r>
      <w:bookmarkEnd w:id="134"/>
    </w:p>
    <w:p w14:paraId="502D8400" w14:textId="77777777" w:rsidR="00DE1BA3" w:rsidRPr="006F5714" w:rsidRDefault="00DE1BA3" w:rsidP="00DE1BA3">
      <w:pPr>
        <w:spacing w:after="150" w:line="288" w:lineRule="auto"/>
        <w:rPr>
          <w:color w:val="000000" w:themeColor="text1"/>
        </w:rPr>
      </w:pPr>
      <w:r w:rsidRPr="006F5714">
        <w:rPr>
          <w:rFonts w:eastAsia="Calibri"/>
          <w:color w:val="000000" w:themeColor="text1"/>
        </w:rPr>
        <w:t>La biblioteca institucional cuenta con la Colección Territorios Narrados, del Plan Nacional de Lectura, Escritura y Oralidad del Ministerio de Educación Nacional. Esta colección reúne literatura oral y escrita ancestral producida por comunidades étnicas del país, en el marco de procesos de etnoeducación y educación propia.</w:t>
      </w:r>
    </w:p>
    <w:p w14:paraId="7D2DD2A2" w14:textId="77777777" w:rsidR="00DE1BA3" w:rsidRPr="006F5714" w:rsidRDefault="00DE1BA3" w:rsidP="00DE1BA3">
      <w:pPr>
        <w:spacing w:after="150" w:line="288" w:lineRule="auto"/>
        <w:rPr>
          <w:color w:val="000000" w:themeColor="text1"/>
        </w:rPr>
      </w:pPr>
      <w:r w:rsidRPr="006F5714">
        <w:rPr>
          <w:rFonts w:eastAsia="Calibri"/>
          <w:color w:val="000000" w:themeColor="text1"/>
        </w:rPr>
        <w:t>Para la Escuela Normal Superior de Urabá esta colección reviste particular valor formativo. Constituye el soporte bibliográfico directo del enfoque intercultural declarado en la misión institucional y permite que los maestros y maestras en formación accedan a materiales que ponen en circulación las voces, las lenguas y las cosmovisiones de las comunidades indígenas y afrocolombianas, en lugar de estudiar la interculturalidad únicamente desde la teoría. La colección se emplea como recurso de mediación en los procesos formativos y como referente para el diseño de propuestas pedagógicas culturalmente pertinentes en los escenarios de práctica.</w:t>
      </w:r>
    </w:p>
    <w:p w14:paraId="61F67A80" w14:textId="77777777" w:rsidR="00DE1BA3" w:rsidRPr="006F5714" w:rsidRDefault="00DE1BA3" w:rsidP="00DE1BA3">
      <w:pPr>
        <w:pStyle w:val="Ttulo3"/>
      </w:pPr>
      <w:bookmarkStart w:id="135" w:name="_Toc1135"/>
      <w:r>
        <w:lastRenderedPageBreak/>
        <w:t>12.30.3 Recursos tecnológicos y conectividad</w:t>
      </w:r>
      <w:bookmarkEnd w:id="135"/>
    </w:p>
    <w:p w14:paraId="47C65EAF" w14:textId="77777777" w:rsidR="00E06D10" w:rsidRDefault="00000000">
      <w:pPr>
        <w:pStyle w:val="TableCaption"/>
      </w:pPr>
      <w:r>
        <w:t>Tabla 18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1"/>
        <w:gridCol w:w="4378"/>
        <w:gridCol w:w="1901"/>
      </w:tblGrid>
      <w:tr w:rsidR="00DE1BA3" w:rsidRPr="006F5714" w14:paraId="266DDC21" w14:textId="77777777" w:rsidTr="003159A5">
        <w:trPr>
          <w:tblHeader/>
        </w:trPr>
        <w:tc>
          <w:tcPr>
            <w:tcW w:w="3300" w:type="dxa"/>
            <w:shd w:val="clear" w:color="auto" w:fill="1F3864"/>
            <w:tcMar>
              <w:top w:w="90" w:type="dxa"/>
              <w:left w:w="110" w:type="dxa"/>
              <w:bottom w:w="90" w:type="dxa"/>
              <w:right w:w="110" w:type="dxa"/>
            </w:tcMar>
          </w:tcPr>
          <w:p w14:paraId="202B45C7" w14:textId="77777777" w:rsidR="00DE1BA3" w:rsidRPr="003A5646" w:rsidRDefault="00DE1BA3" w:rsidP="003159A5">
            <w:pPr>
              <w:spacing w:line="250" w:lineRule="auto"/>
              <w:rPr>
                <w:b/>
                <w:bCs/>
                <w:color w:val="000000" w:themeColor="text1"/>
              </w:rPr>
            </w:pPr>
            <w:r w:rsidRPr="003A5646">
              <w:rPr>
                <w:rFonts w:eastAsia="Calibri"/>
                <w:b/>
                <w:bCs/>
                <w:color w:val="FFFFFF" w:themeColor="background1"/>
              </w:rPr>
              <w:t>Recurso</w:t>
            </w:r>
          </w:p>
        </w:tc>
        <w:tc>
          <w:tcPr>
            <w:tcW w:w="5000" w:type="dxa"/>
            <w:shd w:val="clear" w:color="auto" w:fill="1F3864"/>
            <w:tcMar>
              <w:top w:w="90" w:type="dxa"/>
              <w:left w:w="110" w:type="dxa"/>
              <w:bottom w:w="90" w:type="dxa"/>
              <w:right w:w="110" w:type="dxa"/>
            </w:tcMar>
          </w:tcPr>
          <w:p w14:paraId="3720B3D7" w14:textId="77777777" w:rsidR="00DE1BA3" w:rsidRPr="006F5714" w:rsidRDefault="00DE1BA3" w:rsidP="003159A5">
            <w:pPr>
              <w:spacing w:line="250" w:lineRule="auto"/>
              <w:rPr>
                <w:color w:val="000000" w:themeColor="text1"/>
              </w:rPr>
            </w:pPr>
            <w:r w:rsidRPr="003A5646">
              <w:rPr>
                <w:rFonts w:eastAsia="Calibri"/>
                <w:b/>
                <w:bCs/>
                <w:color w:val="FFFFFF" w:themeColor="background1"/>
              </w:rPr>
              <w:t>Descripción y disponibilidad</w:t>
            </w:r>
          </w:p>
        </w:tc>
        <w:tc>
          <w:tcPr>
            <w:tcW w:w="1060" w:type="dxa"/>
            <w:shd w:val="clear" w:color="auto" w:fill="1F3864"/>
            <w:tcMar>
              <w:top w:w="90" w:type="dxa"/>
              <w:left w:w="110" w:type="dxa"/>
              <w:bottom w:w="90" w:type="dxa"/>
              <w:right w:w="110" w:type="dxa"/>
            </w:tcMar>
          </w:tcPr>
          <w:p w14:paraId="7CA0230E" w14:textId="77777777" w:rsidR="00DE1BA3" w:rsidRPr="006F5714" w:rsidRDefault="00DE1BA3" w:rsidP="003159A5">
            <w:pPr>
              <w:spacing w:line="250" w:lineRule="auto"/>
              <w:rPr>
                <w:color w:val="000000" w:themeColor="text1"/>
              </w:rPr>
            </w:pPr>
            <w:r w:rsidRPr="003A5646">
              <w:rPr>
                <w:rFonts w:eastAsia="Calibri"/>
                <w:b/>
                <w:bCs/>
                <w:color w:val="FFFFFF" w:themeColor="background1"/>
              </w:rPr>
              <w:t>Cantidad</w:t>
            </w:r>
          </w:p>
        </w:tc>
      </w:tr>
      <w:tr w:rsidR="00DE1BA3" w:rsidRPr="006F5714" w14:paraId="679A5DB0" w14:textId="77777777" w:rsidTr="003159A5">
        <w:tc>
          <w:tcPr>
            <w:tcW w:w="3300" w:type="dxa"/>
            <w:tcMar>
              <w:top w:w="90" w:type="dxa"/>
              <w:left w:w="110" w:type="dxa"/>
              <w:bottom w:w="90" w:type="dxa"/>
              <w:right w:w="110" w:type="dxa"/>
            </w:tcMar>
          </w:tcPr>
          <w:p w14:paraId="5FA2A432" w14:textId="77777777" w:rsidR="00DE1BA3" w:rsidRPr="006F5714" w:rsidRDefault="00DE1BA3" w:rsidP="003159A5">
            <w:pPr>
              <w:spacing w:line="250" w:lineRule="auto"/>
              <w:rPr>
                <w:color w:val="000000" w:themeColor="text1"/>
              </w:rPr>
            </w:pPr>
            <w:r w:rsidRPr="006F5714">
              <w:rPr>
                <w:rFonts w:eastAsia="Calibri"/>
                <w:b/>
                <w:bCs/>
                <w:color w:val="000000" w:themeColor="text1"/>
              </w:rPr>
              <w:t>Sala de sistemas</w:t>
            </w:r>
          </w:p>
        </w:tc>
        <w:tc>
          <w:tcPr>
            <w:tcW w:w="5000" w:type="dxa"/>
            <w:tcMar>
              <w:top w:w="90" w:type="dxa"/>
              <w:left w:w="110" w:type="dxa"/>
              <w:bottom w:w="90" w:type="dxa"/>
              <w:right w:w="110" w:type="dxa"/>
            </w:tcMar>
          </w:tcPr>
          <w:p w14:paraId="7D81F391" w14:textId="77777777" w:rsidR="00DE1BA3" w:rsidRPr="006F5714" w:rsidRDefault="00DE1BA3" w:rsidP="003159A5">
            <w:pPr>
              <w:spacing w:line="250" w:lineRule="auto"/>
              <w:rPr>
                <w:color w:val="000000" w:themeColor="text1"/>
              </w:rPr>
            </w:pPr>
            <w:r w:rsidRPr="006F5714">
              <w:rPr>
                <w:rFonts w:eastAsia="Calibri"/>
                <w:color w:val="000000" w:themeColor="text1"/>
              </w:rPr>
              <w:t>Espacio dotado con equipos de cómputo, disponible para todos los niveles y para el Programa de Formación Complementaria.</w:t>
            </w:r>
          </w:p>
        </w:tc>
        <w:tc>
          <w:tcPr>
            <w:tcW w:w="1060" w:type="dxa"/>
            <w:tcMar>
              <w:top w:w="90" w:type="dxa"/>
              <w:left w:w="110" w:type="dxa"/>
              <w:bottom w:w="90" w:type="dxa"/>
              <w:right w:w="110" w:type="dxa"/>
            </w:tcMar>
          </w:tcPr>
          <w:p w14:paraId="7D6A06F8" w14:textId="77777777" w:rsidR="00DE1BA3" w:rsidRPr="006F5714" w:rsidRDefault="00DE1BA3" w:rsidP="003159A5">
            <w:pPr>
              <w:spacing w:line="250" w:lineRule="auto"/>
              <w:rPr>
                <w:color w:val="000000" w:themeColor="text1"/>
              </w:rPr>
            </w:pPr>
          </w:p>
        </w:tc>
      </w:tr>
      <w:tr w:rsidR="00DE1BA3" w:rsidRPr="006F5714" w14:paraId="7EE5DB84" w14:textId="77777777" w:rsidTr="003159A5">
        <w:tc>
          <w:tcPr>
            <w:tcW w:w="3300" w:type="dxa"/>
            <w:shd w:val="clear" w:color="auto" w:fill="F2F2F2"/>
            <w:tcMar>
              <w:top w:w="90" w:type="dxa"/>
              <w:left w:w="110" w:type="dxa"/>
              <w:bottom w:w="90" w:type="dxa"/>
              <w:right w:w="110" w:type="dxa"/>
            </w:tcMar>
          </w:tcPr>
          <w:p w14:paraId="2809240C" w14:textId="77777777" w:rsidR="00DE1BA3" w:rsidRPr="006F5714" w:rsidRDefault="00DE1BA3" w:rsidP="003159A5">
            <w:pPr>
              <w:spacing w:line="250" w:lineRule="auto"/>
              <w:rPr>
                <w:color w:val="000000" w:themeColor="text1"/>
              </w:rPr>
            </w:pPr>
            <w:r w:rsidRPr="006F5714">
              <w:rPr>
                <w:rFonts w:eastAsia="Calibri"/>
                <w:b/>
                <w:bCs/>
                <w:color w:val="000000" w:themeColor="text1"/>
              </w:rPr>
              <w:t>Televisores en aulas</w:t>
            </w:r>
          </w:p>
        </w:tc>
        <w:tc>
          <w:tcPr>
            <w:tcW w:w="5000" w:type="dxa"/>
            <w:shd w:val="clear" w:color="auto" w:fill="F2F2F2"/>
            <w:tcMar>
              <w:top w:w="90" w:type="dxa"/>
              <w:left w:w="110" w:type="dxa"/>
              <w:bottom w:w="90" w:type="dxa"/>
              <w:right w:w="110" w:type="dxa"/>
            </w:tcMar>
          </w:tcPr>
          <w:p w14:paraId="01B8A48C" w14:textId="77777777" w:rsidR="00DE1BA3" w:rsidRPr="006F5714" w:rsidRDefault="00DE1BA3" w:rsidP="003159A5">
            <w:pPr>
              <w:spacing w:line="250" w:lineRule="auto"/>
              <w:rPr>
                <w:color w:val="000000" w:themeColor="text1"/>
              </w:rPr>
            </w:pPr>
            <w:r w:rsidRPr="006F5714">
              <w:rPr>
                <w:rFonts w:eastAsia="Calibri"/>
                <w:color w:val="000000" w:themeColor="text1"/>
              </w:rPr>
              <w:t>Aulas de clase dotadas con televisor como recurso de proyección y mediación audiovisual.</w:t>
            </w:r>
          </w:p>
        </w:tc>
        <w:tc>
          <w:tcPr>
            <w:tcW w:w="1060" w:type="dxa"/>
            <w:shd w:val="clear" w:color="auto" w:fill="F2F2F2"/>
            <w:tcMar>
              <w:top w:w="90" w:type="dxa"/>
              <w:left w:w="110" w:type="dxa"/>
              <w:bottom w:w="90" w:type="dxa"/>
              <w:right w:w="110" w:type="dxa"/>
            </w:tcMar>
          </w:tcPr>
          <w:p w14:paraId="238D4D94" w14:textId="77777777" w:rsidR="00DE1BA3" w:rsidRPr="006F5714" w:rsidRDefault="00DE1BA3" w:rsidP="003159A5">
            <w:pPr>
              <w:spacing w:line="250" w:lineRule="auto"/>
              <w:rPr>
                <w:color w:val="000000" w:themeColor="text1"/>
              </w:rPr>
            </w:pPr>
          </w:p>
        </w:tc>
      </w:tr>
      <w:tr w:rsidR="00DE1BA3" w:rsidRPr="006F5714" w14:paraId="50BCE8D6" w14:textId="77777777" w:rsidTr="003159A5">
        <w:tc>
          <w:tcPr>
            <w:tcW w:w="3300" w:type="dxa"/>
            <w:tcMar>
              <w:top w:w="90" w:type="dxa"/>
              <w:left w:w="110" w:type="dxa"/>
              <w:bottom w:w="90" w:type="dxa"/>
              <w:right w:w="110" w:type="dxa"/>
            </w:tcMar>
          </w:tcPr>
          <w:p w14:paraId="53234300" w14:textId="77777777" w:rsidR="00DE1BA3" w:rsidRPr="006F5714" w:rsidRDefault="00DE1BA3" w:rsidP="003159A5">
            <w:pPr>
              <w:spacing w:line="250" w:lineRule="auto"/>
              <w:rPr>
                <w:color w:val="000000" w:themeColor="text1"/>
              </w:rPr>
            </w:pPr>
            <w:proofErr w:type="spellStart"/>
            <w:r w:rsidRPr="006F5714">
              <w:rPr>
                <w:rFonts w:eastAsia="Calibri"/>
                <w:b/>
                <w:bCs/>
                <w:color w:val="000000" w:themeColor="text1"/>
              </w:rPr>
              <w:t>Videobeam</w:t>
            </w:r>
            <w:proofErr w:type="spellEnd"/>
          </w:p>
        </w:tc>
        <w:tc>
          <w:tcPr>
            <w:tcW w:w="5000" w:type="dxa"/>
            <w:tcMar>
              <w:top w:w="90" w:type="dxa"/>
              <w:left w:w="110" w:type="dxa"/>
              <w:bottom w:w="90" w:type="dxa"/>
              <w:right w:w="110" w:type="dxa"/>
            </w:tcMar>
          </w:tcPr>
          <w:p w14:paraId="0ACE2DFF" w14:textId="77777777" w:rsidR="00DE1BA3" w:rsidRPr="006F5714" w:rsidRDefault="00DE1BA3" w:rsidP="003159A5">
            <w:pPr>
              <w:spacing w:line="250" w:lineRule="auto"/>
              <w:rPr>
                <w:color w:val="000000" w:themeColor="text1"/>
              </w:rPr>
            </w:pPr>
            <w:r w:rsidRPr="006F5714">
              <w:rPr>
                <w:rFonts w:eastAsia="Calibri"/>
                <w:color w:val="000000" w:themeColor="text1"/>
              </w:rPr>
              <w:t>Equipos de proyección disponibles para actividades académicas y de socialización.</w:t>
            </w:r>
          </w:p>
        </w:tc>
        <w:tc>
          <w:tcPr>
            <w:tcW w:w="1060" w:type="dxa"/>
            <w:tcMar>
              <w:top w:w="90" w:type="dxa"/>
              <w:left w:w="110" w:type="dxa"/>
              <w:bottom w:w="90" w:type="dxa"/>
              <w:right w:w="110" w:type="dxa"/>
            </w:tcMar>
          </w:tcPr>
          <w:p w14:paraId="22C73EB2" w14:textId="77777777" w:rsidR="00DE1BA3" w:rsidRPr="006F5714" w:rsidRDefault="00DE1BA3" w:rsidP="003159A5">
            <w:pPr>
              <w:spacing w:line="250" w:lineRule="auto"/>
              <w:rPr>
                <w:color w:val="000000" w:themeColor="text1"/>
              </w:rPr>
            </w:pPr>
          </w:p>
        </w:tc>
      </w:tr>
      <w:tr w:rsidR="00DE1BA3" w:rsidRPr="006F5714" w14:paraId="3045D73F" w14:textId="77777777" w:rsidTr="003159A5">
        <w:tc>
          <w:tcPr>
            <w:tcW w:w="3300" w:type="dxa"/>
            <w:shd w:val="clear" w:color="auto" w:fill="F2F2F2"/>
            <w:tcMar>
              <w:top w:w="90" w:type="dxa"/>
              <w:left w:w="110" w:type="dxa"/>
              <w:bottom w:w="90" w:type="dxa"/>
              <w:right w:w="110" w:type="dxa"/>
            </w:tcMar>
          </w:tcPr>
          <w:p w14:paraId="7A3D4017" w14:textId="77777777" w:rsidR="00DE1BA3" w:rsidRPr="006F5714" w:rsidRDefault="00DE1BA3" w:rsidP="003159A5">
            <w:pPr>
              <w:spacing w:line="250" w:lineRule="auto"/>
              <w:rPr>
                <w:color w:val="000000" w:themeColor="text1"/>
              </w:rPr>
            </w:pPr>
            <w:r w:rsidRPr="006F5714">
              <w:rPr>
                <w:rFonts w:eastAsia="Calibri"/>
                <w:b/>
                <w:bCs/>
                <w:color w:val="000000" w:themeColor="text1"/>
              </w:rPr>
              <w:t>Conectividad inalámbrica</w:t>
            </w:r>
          </w:p>
        </w:tc>
        <w:tc>
          <w:tcPr>
            <w:tcW w:w="5000" w:type="dxa"/>
            <w:shd w:val="clear" w:color="auto" w:fill="F2F2F2"/>
            <w:tcMar>
              <w:top w:w="90" w:type="dxa"/>
              <w:left w:w="110" w:type="dxa"/>
              <w:bottom w:w="90" w:type="dxa"/>
              <w:right w:w="110" w:type="dxa"/>
            </w:tcMar>
          </w:tcPr>
          <w:p w14:paraId="1AD0B735" w14:textId="77777777" w:rsidR="00DE1BA3" w:rsidRPr="006F5714" w:rsidRDefault="00DE1BA3" w:rsidP="003159A5">
            <w:pPr>
              <w:spacing w:line="250" w:lineRule="auto"/>
              <w:rPr>
                <w:color w:val="000000" w:themeColor="text1"/>
              </w:rPr>
            </w:pPr>
            <w:r w:rsidRPr="006F5714">
              <w:rPr>
                <w:rFonts w:eastAsia="Calibri"/>
                <w:color w:val="000000" w:themeColor="text1"/>
              </w:rPr>
              <w:t>Los estudiantes del Programa de Formación Complementaria disponen de acceso a red inalámbrica en sus aulas de clase y en sus zonas de estudio.</w:t>
            </w:r>
          </w:p>
        </w:tc>
        <w:tc>
          <w:tcPr>
            <w:tcW w:w="1060" w:type="dxa"/>
            <w:shd w:val="clear" w:color="auto" w:fill="F2F2F2"/>
            <w:tcMar>
              <w:top w:w="90" w:type="dxa"/>
              <w:left w:w="110" w:type="dxa"/>
              <w:bottom w:w="90" w:type="dxa"/>
              <w:right w:w="110" w:type="dxa"/>
            </w:tcMar>
          </w:tcPr>
          <w:p w14:paraId="541121AD" w14:textId="77777777" w:rsidR="00DE1BA3" w:rsidRPr="006F5714" w:rsidRDefault="00DE1BA3" w:rsidP="003159A5">
            <w:pPr>
              <w:spacing w:line="250" w:lineRule="auto"/>
              <w:rPr>
                <w:color w:val="000000" w:themeColor="text1"/>
              </w:rPr>
            </w:pPr>
          </w:p>
        </w:tc>
      </w:tr>
      <w:tr w:rsidR="00DE1BA3" w:rsidRPr="006F5714" w14:paraId="2B008BB3" w14:textId="77777777" w:rsidTr="003159A5">
        <w:tc>
          <w:tcPr>
            <w:tcW w:w="3300" w:type="dxa"/>
            <w:tcMar>
              <w:top w:w="90" w:type="dxa"/>
              <w:left w:w="110" w:type="dxa"/>
              <w:bottom w:w="90" w:type="dxa"/>
              <w:right w:w="110" w:type="dxa"/>
            </w:tcMar>
          </w:tcPr>
          <w:p w14:paraId="025F46DC" w14:textId="77777777" w:rsidR="00DE1BA3" w:rsidRPr="006F5714" w:rsidRDefault="00DE1BA3" w:rsidP="003159A5">
            <w:pPr>
              <w:spacing w:line="250" w:lineRule="auto"/>
              <w:rPr>
                <w:color w:val="000000" w:themeColor="text1"/>
              </w:rPr>
            </w:pPr>
            <w:r w:rsidRPr="006F5714">
              <w:rPr>
                <w:rFonts w:eastAsia="Calibri"/>
                <w:b/>
                <w:bCs/>
                <w:color w:val="000000" w:themeColor="text1"/>
              </w:rPr>
              <w:t>Docente responsable del área de tecnología</w:t>
            </w:r>
          </w:p>
        </w:tc>
        <w:tc>
          <w:tcPr>
            <w:tcW w:w="5000" w:type="dxa"/>
            <w:tcMar>
              <w:top w:w="90" w:type="dxa"/>
              <w:left w:w="110" w:type="dxa"/>
              <w:bottom w:w="90" w:type="dxa"/>
              <w:right w:w="110" w:type="dxa"/>
            </w:tcMar>
          </w:tcPr>
          <w:p w14:paraId="1C2E1787" w14:textId="77777777" w:rsidR="00DE1BA3" w:rsidRPr="006F5714" w:rsidRDefault="00DE1BA3" w:rsidP="003159A5">
            <w:pPr>
              <w:spacing w:line="250" w:lineRule="auto"/>
              <w:rPr>
                <w:color w:val="000000" w:themeColor="text1"/>
              </w:rPr>
            </w:pPr>
            <w:r w:rsidRPr="006F5714">
              <w:rPr>
                <w:rFonts w:eastAsia="Calibri"/>
                <w:color w:val="000000" w:themeColor="text1"/>
              </w:rPr>
              <w:t>La institución cuenta con un docente encargado del área de tecnología, responsable del acompañamiento en el uso de los recursos tecnológicos.</w:t>
            </w:r>
          </w:p>
        </w:tc>
        <w:tc>
          <w:tcPr>
            <w:tcW w:w="1060" w:type="dxa"/>
            <w:tcMar>
              <w:top w:w="90" w:type="dxa"/>
              <w:left w:w="110" w:type="dxa"/>
              <w:bottom w:w="90" w:type="dxa"/>
              <w:right w:w="110" w:type="dxa"/>
            </w:tcMar>
          </w:tcPr>
          <w:p w14:paraId="2F4952F7" w14:textId="77777777" w:rsidR="00DE1BA3" w:rsidRPr="006F5714" w:rsidRDefault="00DE1BA3" w:rsidP="003159A5">
            <w:pPr>
              <w:spacing w:line="250" w:lineRule="auto"/>
              <w:rPr>
                <w:color w:val="000000" w:themeColor="text1"/>
              </w:rPr>
            </w:pPr>
          </w:p>
        </w:tc>
      </w:tr>
    </w:tbl>
    <w:p w14:paraId="4EFC0DD2" w14:textId="77777777" w:rsidR="00DE1BA3" w:rsidRPr="006F5714" w:rsidRDefault="00DE1BA3" w:rsidP="00DE1BA3">
      <w:pPr>
        <w:spacing w:after="100" w:line="288" w:lineRule="auto"/>
        <w:rPr>
          <w:color w:val="000000" w:themeColor="text1"/>
        </w:rPr>
      </w:pPr>
    </w:p>
    <w:p w14:paraId="36AB092E" w14:textId="77777777" w:rsidR="00DE1BA3" w:rsidRPr="006F5714" w:rsidRDefault="00DE1BA3" w:rsidP="00DE1BA3">
      <w:pPr>
        <w:pStyle w:val="Ttulo3"/>
      </w:pPr>
      <w:bookmarkStart w:id="136" w:name="_Toc1136"/>
      <w:r>
        <w:t>12.30.4 Plataformas y entornos digitales</w:t>
      </w:r>
      <w:bookmarkEnd w:id="136"/>
    </w:p>
    <w:p w14:paraId="5A8C0605" w14:textId="77777777" w:rsidR="00DE1BA3" w:rsidRPr="006F5714" w:rsidRDefault="00DE1BA3" w:rsidP="00DE1BA3">
      <w:pPr>
        <w:spacing w:after="150" w:line="288" w:lineRule="auto"/>
        <w:rPr>
          <w:color w:val="000000" w:themeColor="text1"/>
        </w:rPr>
      </w:pPr>
      <w:r w:rsidRPr="006F5714">
        <w:rPr>
          <w:rFonts w:eastAsia="Calibri"/>
          <w:color w:val="000000" w:themeColor="text1"/>
        </w:rPr>
        <w:t xml:space="preserve">La institución opera con dos entornos digitales de uso institucional. La plataforma Colegio en Línea soporta los procesos de registro académico y de comunicación institucional. Google </w:t>
      </w:r>
      <w:proofErr w:type="spellStart"/>
      <w:r w:rsidRPr="006F5714">
        <w:rPr>
          <w:rFonts w:eastAsia="Calibri"/>
          <w:color w:val="000000" w:themeColor="text1"/>
        </w:rPr>
        <w:t>Classroom</w:t>
      </w:r>
      <w:proofErr w:type="spellEnd"/>
      <w:r w:rsidRPr="006F5714">
        <w:rPr>
          <w:rFonts w:eastAsia="Calibri"/>
          <w:color w:val="000000" w:themeColor="text1"/>
        </w:rPr>
        <w:t xml:space="preserve"> se emplea como entorno de aula virtual entre docentes y estudiantes, permitiendo la disposición de materiales, la asignación de actividades y la retroalimentación de los procesos formativos.</w:t>
      </w:r>
    </w:p>
    <w:p w14:paraId="48CFE5A0" w14:textId="77777777" w:rsidR="00DE1BA3" w:rsidRPr="006F5714" w:rsidRDefault="00DE1BA3" w:rsidP="00DE1BA3">
      <w:pPr>
        <w:spacing w:after="150" w:line="288" w:lineRule="auto"/>
        <w:rPr>
          <w:color w:val="000000" w:themeColor="text1"/>
        </w:rPr>
      </w:pPr>
      <w:r w:rsidRPr="006F5714">
        <w:rPr>
          <w:rFonts w:eastAsia="Calibri"/>
          <w:color w:val="000000" w:themeColor="text1"/>
        </w:rPr>
        <w:t>El uso de estos entornos constituye, para los maestros y maestras en formación, una experiencia directa de mediación tecnológica que resignifican en sus prácticas pedagógicas.</w:t>
      </w:r>
    </w:p>
    <w:p w14:paraId="6AA915F8" w14:textId="77777777" w:rsidR="00DE1BA3" w:rsidRPr="006F5714" w:rsidRDefault="00DE1BA3" w:rsidP="00DE1BA3">
      <w:pPr>
        <w:pStyle w:val="Ttulo3"/>
      </w:pPr>
      <w:bookmarkStart w:id="137" w:name="_Toc1137"/>
      <w:r>
        <w:lastRenderedPageBreak/>
        <w:t>12.30.5 Ambientes de aprendizaje para las infancias</w:t>
      </w:r>
      <w:bookmarkEnd w:id="137"/>
    </w:p>
    <w:p w14:paraId="73BCCC0B" w14:textId="77777777" w:rsidR="00DE1BA3" w:rsidRPr="006F5714" w:rsidRDefault="00DE1BA3" w:rsidP="00DE1BA3">
      <w:pPr>
        <w:spacing w:after="150" w:line="288" w:lineRule="auto"/>
        <w:rPr>
          <w:color w:val="000000" w:themeColor="text1"/>
        </w:rPr>
      </w:pPr>
      <w:r w:rsidRPr="006F5714">
        <w:rPr>
          <w:rFonts w:eastAsia="Calibri"/>
          <w:color w:val="000000" w:themeColor="text1"/>
        </w:rPr>
        <w:t>En coherencia con el reconocimiento de las infancias como centro del quehacer institucional, la Escuela Normal Superior de Urabá dispone de ambientes destinados a la educación inicial y al preescolar que operan simultáneamente como escenarios de atención a las niñas y los niños y como ambientes de formación para los maestros y maestras en formación.</w:t>
      </w:r>
    </w:p>
    <w:p w14:paraId="2CECB2FD" w14:textId="77777777" w:rsidR="00E06D10" w:rsidRDefault="00000000">
      <w:pPr>
        <w:pStyle w:val="TableCaption"/>
      </w:pPr>
      <w:r>
        <w:t>Tabla 19</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3400"/>
        <w:gridCol w:w="3460"/>
      </w:tblGrid>
      <w:tr w:rsidR="00DE1BA3" w:rsidRPr="006F5714" w14:paraId="7616976D" w14:textId="77777777" w:rsidTr="003159A5">
        <w:trPr>
          <w:tblHeader/>
        </w:trPr>
        <w:tc>
          <w:tcPr>
            <w:tcW w:w="2500" w:type="dxa"/>
            <w:shd w:val="clear" w:color="auto" w:fill="1F3864"/>
            <w:tcMar>
              <w:top w:w="90" w:type="dxa"/>
              <w:left w:w="110" w:type="dxa"/>
              <w:bottom w:w="90" w:type="dxa"/>
              <w:right w:w="110" w:type="dxa"/>
            </w:tcMar>
          </w:tcPr>
          <w:p w14:paraId="0F9B6A75" w14:textId="77777777" w:rsidR="00DE1BA3" w:rsidRPr="006F5714" w:rsidRDefault="00DE1BA3" w:rsidP="003159A5">
            <w:pPr>
              <w:spacing w:line="250" w:lineRule="auto"/>
              <w:rPr>
                <w:color w:val="000000" w:themeColor="text1"/>
              </w:rPr>
            </w:pPr>
            <w:r w:rsidRPr="003A5646">
              <w:rPr>
                <w:rFonts w:eastAsia="Calibri"/>
                <w:b/>
                <w:bCs/>
                <w:color w:val="FFFFFF" w:themeColor="background1"/>
              </w:rPr>
              <w:t>Sede</w:t>
            </w:r>
          </w:p>
        </w:tc>
        <w:tc>
          <w:tcPr>
            <w:tcW w:w="3400" w:type="dxa"/>
            <w:shd w:val="clear" w:color="auto" w:fill="1F3864"/>
            <w:tcMar>
              <w:top w:w="90" w:type="dxa"/>
              <w:left w:w="110" w:type="dxa"/>
              <w:bottom w:w="90" w:type="dxa"/>
              <w:right w:w="110" w:type="dxa"/>
            </w:tcMar>
          </w:tcPr>
          <w:p w14:paraId="584FB61C" w14:textId="77777777" w:rsidR="00DE1BA3" w:rsidRPr="006F5714" w:rsidRDefault="00DE1BA3" w:rsidP="003159A5">
            <w:pPr>
              <w:spacing w:line="250" w:lineRule="auto"/>
              <w:rPr>
                <w:color w:val="000000" w:themeColor="text1"/>
              </w:rPr>
            </w:pPr>
            <w:r w:rsidRPr="006F5714">
              <w:rPr>
                <w:rFonts w:eastAsia="Calibri"/>
                <w:b/>
                <w:bCs/>
                <w:color w:val="000000" w:themeColor="text1"/>
              </w:rPr>
              <w:t>Ambiente</w:t>
            </w:r>
          </w:p>
        </w:tc>
        <w:tc>
          <w:tcPr>
            <w:tcW w:w="3460" w:type="dxa"/>
            <w:shd w:val="clear" w:color="auto" w:fill="1F3864"/>
            <w:tcMar>
              <w:top w:w="90" w:type="dxa"/>
              <w:left w:w="110" w:type="dxa"/>
              <w:bottom w:w="90" w:type="dxa"/>
              <w:right w:w="110" w:type="dxa"/>
            </w:tcMar>
          </w:tcPr>
          <w:p w14:paraId="050A4570" w14:textId="77777777" w:rsidR="00DE1BA3" w:rsidRPr="006F5714" w:rsidRDefault="00DE1BA3" w:rsidP="003159A5">
            <w:pPr>
              <w:spacing w:line="250" w:lineRule="auto"/>
              <w:rPr>
                <w:color w:val="000000" w:themeColor="text1"/>
              </w:rPr>
            </w:pPr>
            <w:r w:rsidRPr="006F5714">
              <w:rPr>
                <w:rFonts w:eastAsia="Calibri"/>
                <w:b/>
                <w:bCs/>
                <w:color w:val="000000" w:themeColor="text1"/>
              </w:rPr>
              <w:t>Organización</w:t>
            </w:r>
          </w:p>
        </w:tc>
      </w:tr>
      <w:tr w:rsidR="00DE1BA3" w:rsidRPr="006F5714" w14:paraId="40231F6E" w14:textId="77777777" w:rsidTr="003159A5">
        <w:tc>
          <w:tcPr>
            <w:tcW w:w="2500" w:type="dxa"/>
            <w:tcMar>
              <w:top w:w="90" w:type="dxa"/>
              <w:left w:w="110" w:type="dxa"/>
              <w:bottom w:w="90" w:type="dxa"/>
              <w:right w:w="110" w:type="dxa"/>
            </w:tcMar>
          </w:tcPr>
          <w:p w14:paraId="5BBC2436" w14:textId="77777777" w:rsidR="00DE1BA3" w:rsidRPr="006F5714" w:rsidRDefault="00DE1BA3" w:rsidP="003159A5">
            <w:pPr>
              <w:spacing w:line="250" w:lineRule="auto"/>
              <w:rPr>
                <w:color w:val="000000" w:themeColor="text1"/>
              </w:rPr>
            </w:pPr>
            <w:r w:rsidRPr="006F5714">
              <w:rPr>
                <w:rFonts w:eastAsia="Calibri"/>
                <w:b/>
                <w:bCs/>
                <w:color w:val="000000" w:themeColor="text1"/>
              </w:rPr>
              <w:t>Sede principal — Escuela Normal Superior de Urabá</w:t>
            </w:r>
          </w:p>
        </w:tc>
        <w:tc>
          <w:tcPr>
            <w:tcW w:w="3400" w:type="dxa"/>
            <w:tcMar>
              <w:top w:w="90" w:type="dxa"/>
              <w:left w:w="110" w:type="dxa"/>
              <w:bottom w:w="90" w:type="dxa"/>
              <w:right w:w="110" w:type="dxa"/>
            </w:tcMar>
          </w:tcPr>
          <w:p w14:paraId="5BC60FF2" w14:textId="77777777" w:rsidR="00DE1BA3" w:rsidRPr="006F5714" w:rsidRDefault="00DE1BA3" w:rsidP="003159A5">
            <w:pPr>
              <w:spacing w:line="250" w:lineRule="auto"/>
              <w:rPr>
                <w:color w:val="000000" w:themeColor="text1"/>
              </w:rPr>
            </w:pPr>
            <w:r w:rsidRPr="006F5714">
              <w:rPr>
                <w:rFonts w:eastAsia="Calibri"/>
                <w:color w:val="000000" w:themeColor="text1"/>
              </w:rPr>
              <w:t>Dos aulas de preescolar</w:t>
            </w:r>
          </w:p>
        </w:tc>
        <w:tc>
          <w:tcPr>
            <w:tcW w:w="3460" w:type="dxa"/>
            <w:tcMar>
              <w:top w:w="90" w:type="dxa"/>
              <w:left w:w="110" w:type="dxa"/>
              <w:bottom w:w="90" w:type="dxa"/>
              <w:right w:w="110" w:type="dxa"/>
            </w:tcMar>
          </w:tcPr>
          <w:p w14:paraId="585E9912" w14:textId="77777777" w:rsidR="00DE1BA3" w:rsidRPr="006F5714" w:rsidRDefault="00DE1BA3" w:rsidP="003159A5">
            <w:pPr>
              <w:spacing w:line="250" w:lineRule="auto"/>
              <w:rPr>
                <w:color w:val="000000" w:themeColor="text1"/>
              </w:rPr>
            </w:pPr>
            <w:r w:rsidRPr="006F5714">
              <w:rPr>
                <w:rFonts w:eastAsia="Calibri"/>
                <w:color w:val="000000" w:themeColor="text1"/>
              </w:rPr>
              <w:t>Jornada de la mañana: grado transición. Jornada de la tarde: jardín y prejardín.</w:t>
            </w:r>
          </w:p>
        </w:tc>
      </w:tr>
      <w:tr w:rsidR="00DE1BA3" w:rsidRPr="006F5714" w14:paraId="67BAB64B" w14:textId="77777777" w:rsidTr="003159A5">
        <w:tc>
          <w:tcPr>
            <w:tcW w:w="2500" w:type="dxa"/>
            <w:shd w:val="clear" w:color="auto" w:fill="F2F2F2"/>
            <w:tcMar>
              <w:top w:w="90" w:type="dxa"/>
              <w:left w:w="110" w:type="dxa"/>
              <w:bottom w:w="90" w:type="dxa"/>
              <w:right w:w="110" w:type="dxa"/>
            </w:tcMar>
          </w:tcPr>
          <w:p w14:paraId="1E799B46" w14:textId="77777777" w:rsidR="00DE1BA3" w:rsidRPr="006F5714" w:rsidRDefault="00DE1BA3" w:rsidP="003159A5">
            <w:pPr>
              <w:spacing w:line="250" w:lineRule="auto"/>
              <w:rPr>
                <w:color w:val="000000" w:themeColor="text1"/>
              </w:rPr>
            </w:pPr>
            <w:r w:rsidRPr="006F5714">
              <w:rPr>
                <w:rFonts w:eastAsia="Calibri"/>
                <w:b/>
                <w:bCs/>
                <w:color w:val="000000" w:themeColor="text1"/>
              </w:rPr>
              <w:t>Sede Hoover Quintero</w:t>
            </w:r>
          </w:p>
        </w:tc>
        <w:tc>
          <w:tcPr>
            <w:tcW w:w="3400" w:type="dxa"/>
            <w:shd w:val="clear" w:color="auto" w:fill="F2F2F2"/>
            <w:tcMar>
              <w:top w:w="90" w:type="dxa"/>
              <w:left w:w="110" w:type="dxa"/>
              <w:bottom w:w="90" w:type="dxa"/>
              <w:right w:w="110" w:type="dxa"/>
            </w:tcMar>
          </w:tcPr>
          <w:p w14:paraId="3A469DE1" w14:textId="77777777" w:rsidR="00DE1BA3" w:rsidRPr="006F5714" w:rsidRDefault="00DE1BA3" w:rsidP="003159A5">
            <w:pPr>
              <w:spacing w:line="250" w:lineRule="auto"/>
              <w:rPr>
                <w:color w:val="000000" w:themeColor="text1"/>
              </w:rPr>
            </w:pPr>
            <w:r w:rsidRPr="006F5714">
              <w:rPr>
                <w:rFonts w:eastAsia="Calibri"/>
                <w:color w:val="000000" w:themeColor="text1"/>
              </w:rPr>
              <w:t>Aula de preescolar</w:t>
            </w:r>
          </w:p>
        </w:tc>
        <w:tc>
          <w:tcPr>
            <w:tcW w:w="3460" w:type="dxa"/>
            <w:shd w:val="clear" w:color="auto" w:fill="F2F2F2"/>
            <w:tcMar>
              <w:top w:w="90" w:type="dxa"/>
              <w:left w:w="110" w:type="dxa"/>
              <w:bottom w:w="90" w:type="dxa"/>
              <w:right w:w="110" w:type="dxa"/>
            </w:tcMar>
          </w:tcPr>
          <w:p w14:paraId="42238539" w14:textId="77777777" w:rsidR="00DE1BA3" w:rsidRPr="006F5714" w:rsidRDefault="00DE1BA3" w:rsidP="003159A5">
            <w:pPr>
              <w:spacing w:line="250" w:lineRule="auto"/>
              <w:rPr>
                <w:color w:val="000000" w:themeColor="text1"/>
              </w:rPr>
            </w:pPr>
            <w:r w:rsidRPr="006F5714">
              <w:rPr>
                <w:rFonts w:eastAsia="Calibri"/>
                <w:color w:val="000000" w:themeColor="text1"/>
              </w:rPr>
              <w:t xml:space="preserve">Grado transición en jornada de la mañana y en jornada de la tarde. </w:t>
            </w:r>
          </w:p>
        </w:tc>
      </w:tr>
      <w:tr w:rsidR="00DE1BA3" w:rsidRPr="006F5714" w14:paraId="48964F30" w14:textId="77777777" w:rsidTr="003159A5">
        <w:tc>
          <w:tcPr>
            <w:tcW w:w="2500" w:type="dxa"/>
            <w:tcMar>
              <w:top w:w="90" w:type="dxa"/>
              <w:left w:w="110" w:type="dxa"/>
              <w:bottom w:w="90" w:type="dxa"/>
              <w:right w:w="110" w:type="dxa"/>
            </w:tcMar>
          </w:tcPr>
          <w:p w14:paraId="00F04C3E" w14:textId="77777777" w:rsidR="00DE1BA3" w:rsidRPr="006F5714" w:rsidRDefault="00DE1BA3" w:rsidP="003159A5">
            <w:pPr>
              <w:spacing w:line="250" w:lineRule="auto"/>
              <w:rPr>
                <w:color w:val="000000" w:themeColor="text1"/>
              </w:rPr>
            </w:pPr>
            <w:r w:rsidRPr="006F5714">
              <w:rPr>
                <w:rFonts w:eastAsia="Calibri"/>
                <w:b/>
                <w:bCs/>
                <w:color w:val="000000" w:themeColor="text1"/>
              </w:rPr>
              <w:t>Sede Bellavista</w:t>
            </w:r>
          </w:p>
        </w:tc>
        <w:tc>
          <w:tcPr>
            <w:tcW w:w="3400" w:type="dxa"/>
            <w:tcMar>
              <w:top w:w="90" w:type="dxa"/>
              <w:left w:w="110" w:type="dxa"/>
              <w:bottom w:w="90" w:type="dxa"/>
              <w:right w:w="110" w:type="dxa"/>
            </w:tcMar>
          </w:tcPr>
          <w:p w14:paraId="1DA996B4" w14:textId="77777777" w:rsidR="00DE1BA3" w:rsidRPr="006F5714" w:rsidRDefault="00DE1BA3" w:rsidP="003159A5">
            <w:pPr>
              <w:spacing w:line="250" w:lineRule="auto"/>
              <w:rPr>
                <w:color w:val="000000" w:themeColor="text1"/>
              </w:rPr>
            </w:pPr>
            <w:r w:rsidRPr="006F5714">
              <w:rPr>
                <w:rFonts w:eastAsia="Calibri"/>
                <w:color w:val="000000" w:themeColor="text1"/>
              </w:rPr>
              <w:t>Sede rural multigrado</w:t>
            </w:r>
          </w:p>
        </w:tc>
        <w:tc>
          <w:tcPr>
            <w:tcW w:w="3460" w:type="dxa"/>
            <w:tcMar>
              <w:top w:w="90" w:type="dxa"/>
              <w:left w:w="110" w:type="dxa"/>
              <w:bottom w:w="90" w:type="dxa"/>
              <w:right w:w="110" w:type="dxa"/>
            </w:tcMar>
          </w:tcPr>
          <w:p w14:paraId="0E07495E" w14:textId="77777777" w:rsidR="00DE1BA3" w:rsidRPr="006F5714" w:rsidRDefault="00DE1BA3" w:rsidP="003159A5">
            <w:pPr>
              <w:spacing w:line="250" w:lineRule="auto"/>
              <w:rPr>
                <w:color w:val="000000" w:themeColor="text1"/>
              </w:rPr>
            </w:pPr>
            <w:r w:rsidRPr="006F5714">
              <w:rPr>
                <w:rFonts w:eastAsia="Calibri"/>
                <w:color w:val="000000" w:themeColor="text1"/>
              </w:rPr>
              <w:t>Atención de básica primaria bajo organización multigrado. Constituye el escenario institucional de formación para la ruralidad.</w:t>
            </w:r>
          </w:p>
        </w:tc>
      </w:tr>
    </w:tbl>
    <w:p w14:paraId="4968B0D4" w14:textId="77777777" w:rsidR="00DE1BA3" w:rsidRPr="006F5714" w:rsidRDefault="00DE1BA3" w:rsidP="00DE1BA3">
      <w:pPr>
        <w:spacing w:after="120" w:line="288" w:lineRule="auto"/>
        <w:rPr>
          <w:color w:val="000000" w:themeColor="text1"/>
        </w:rPr>
      </w:pPr>
    </w:p>
    <w:p w14:paraId="505482B7" w14:textId="77777777" w:rsidR="00DE1BA3" w:rsidRPr="006F5714" w:rsidRDefault="00DE1BA3">
      <w:pPr>
        <w:pStyle w:val="Ttulo4"/>
      </w:pPr>
      <w:bookmarkStart w:id="138" w:name="_Toc1138"/>
      <w:r>
        <w:t>12.30.5.1 La sede Bellavista como escenario institucional de formación para la ruralidad</w:t>
      </w:r>
      <w:bookmarkEnd w:id="138"/>
    </w:p>
    <w:p w14:paraId="55278E2E" w14:textId="77777777" w:rsidR="00DE1BA3" w:rsidRPr="006F5714" w:rsidRDefault="00DE1BA3" w:rsidP="00DE1BA3">
      <w:pPr>
        <w:spacing w:after="150" w:line="288" w:lineRule="auto"/>
        <w:rPr>
          <w:color w:val="000000" w:themeColor="text1"/>
        </w:rPr>
      </w:pPr>
      <w:r w:rsidRPr="006F5714">
        <w:rPr>
          <w:rFonts w:eastAsia="Calibri"/>
          <w:color w:val="000000" w:themeColor="text1"/>
        </w:rPr>
        <w:t>La sede Bellavista reviste una importancia particular dentro del sistema de ambientes de aprendizaje de la institución. Al operar bajo organización multigrado, permite que los maestros y maestras en formación accedan, dentro de la propia institución y sin depender exclusivamente de convenios externos, al escenario que con mayor probabilidad encontrarán en su ejercicio profesional: el aula rural donde un maestro atiende simultáneamente varios grados.</w:t>
      </w:r>
    </w:p>
    <w:p w14:paraId="69866389" w14:textId="77777777" w:rsidR="00DE1BA3" w:rsidRPr="006F5714" w:rsidRDefault="00DE1BA3" w:rsidP="00DE1BA3">
      <w:pPr>
        <w:spacing w:after="150" w:line="288" w:lineRule="auto"/>
        <w:rPr>
          <w:color w:val="000000" w:themeColor="text1"/>
        </w:rPr>
      </w:pPr>
      <w:r w:rsidRPr="006F5714">
        <w:rPr>
          <w:rFonts w:eastAsia="Calibri"/>
          <w:color w:val="000000" w:themeColor="text1"/>
        </w:rPr>
        <w:t>Esta condición articula de manera directa la infraestructura institucional con el propósito misional de formar maestros y maestras para la educación inicial, la básica primaria y la dirección rural, y con los fines establecidos para las Escuelas Normales Superiores en materia de propuestas pedagógicas flexibles y contextualizadas para la población del sector rural.</w:t>
      </w:r>
    </w:p>
    <w:p w14:paraId="63A55D07" w14:textId="77777777" w:rsidR="00DE1BA3" w:rsidRPr="006F5714" w:rsidRDefault="00DE1BA3">
      <w:pPr>
        <w:pStyle w:val="Ttulo4"/>
      </w:pPr>
      <w:bookmarkStart w:id="139" w:name="_Toc1139"/>
      <w:r>
        <w:lastRenderedPageBreak/>
        <w:t>12.30.5.2 Recursos didácticos para la atención a la diversidad</w:t>
      </w:r>
      <w:bookmarkEnd w:id="139"/>
    </w:p>
    <w:p w14:paraId="59EEC2B6" w14:textId="77777777" w:rsidR="00DE1BA3" w:rsidRPr="006F5714" w:rsidRDefault="00DE1BA3" w:rsidP="00DE1BA3">
      <w:pPr>
        <w:spacing w:after="150" w:line="288" w:lineRule="auto"/>
        <w:rPr>
          <w:color w:val="000000" w:themeColor="text1"/>
        </w:rPr>
      </w:pPr>
      <w:r w:rsidRPr="006F5714">
        <w:rPr>
          <w:rFonts w:eastAsia="Calibri"/>
          <w:color w:val="000000" w:themeColor="text1"/>
        </w:rPr>
        <w:t>La institución dispone de una batería de recursos didácticos destinados a la atención de estudiantes con discapacidad visual, que se emplean tanto en la atención directa como en la formación de los maestros y maestras en formación para el diseño de ajustes razonables.</w:t>
      </w:r>
    </w:p>
    <w:p w14:paraId="37B0B2E8" w14:textId="77777777" w:rsidR="00DE1BA3" w:rsidRPr="006F5714" w:rsidRDefault="00DE1BA3" w:rsidP="00DE1BA3">
      <w:pPr>
        <w:pStyle w:val="Ttulo3"/>
      </w:pPr>
      <w:bookmarkStart w:id="140" w:name="_Toc1140"/>
      <w:r>
        <w:t>12.30.6 Los escenarios de práctica como laboratorios de formación pedagógica</w:t>
      </w:r>
      <w:bookmarkEnd w:id="140"/>
    </w:p>
    <w:p w14:paraId="10CC529D" w14:textId="77777777" w:rsidR="00DE1BA3" w:rsidRPr="006F5714" w:rsidRDefault="00DE1BA3" w:rsidP="00DE1BA3">
      <w:pPr>
        <w:spacing w:after="150" w:line="288" w:lineRule="auto"/>
        <w:rPr>
          <w:color w:val="000000" w:themeColor="text1"/>
        </w:rPr>
      </w:pPr>
      <w:r w:rsidRPr="006F5714">
        <w:rPr>
          <w:rFonts w:eastAsia="Calibri"/>
          <w:color w:val="000000" w:themeColor="text1"/>
        </w:rPr>
        <w:t>La institución cuenta con laboratorios de física y de química que soportan los procesos formativos de la educación media.</w:t>
      </w:r>
    </w:p>
    <w:p w14:paraId="098A0CD5" w14:textId="77777777" w:rsidR="00DE1BA3" w:rsidRPr="003A5646" w:rsidRDefault="00DE1BA3" w:rsidP="00DE1BA3">
      <w:pPr>
        <w:spacing w:after="150" w:line="288" w:lineRule="auto"/>
        <w:rPr>
          <w:color w:val="000000" w:themeColor="text1"/>
        </w:rPr>
      </w:pPr>
      <w:r w:rsidRPr="003A5646">
        <w:rPr>
          <w:rFonts w:eastAsia="Calibri"/>
          <w:color w:val="000000" w:themeColor="text1"/>
        </w:rPr>
        <w:t>No obstante, y en coherencia con su naturaleza de institución formadora de maestros, la Escuela Normal Superior de Urabá adopta una comprensión ampliada de la noción de laboratorio. Los laboratorios propios del Programa de Formación Complementaria son las aulas de educación inicial, preescolar y básica primaria en las que los maestros y maestras en formación desarrollan su práctica, y de manera destacada las aulas rurales donde conocen y experimentan los modelos educativos flexibles</w:t>
      </w:r>
      <w:r w:rsidRPr="003A5646">
        <w:rPr>
          <w:color w:val="000000" w:themeColor="text1"/>
        </w:rPr>
        <w:t xml:space="preserve"> e instituciones de población indígena.</w:t>
      </w:r>
    </w:p>
    <w:p w14:paraId="101AF8E9" w14:textId="77777777" w:rsidR="00DE1BA3" w:rsidRPr="006F5714" w:rsidRDefault="00DE1BA3" w:rsidP="00DE1BA3">
      <w:pPr>
        <w:spacing w:after="150" w:line="288" w:lineRule="auto"/>
        <w:rPr>
          <w:color w:val="000000" w:themeColor="text1"/>
        </w:rPr>
      </w:pPr>
      <w:r w:rsidRPr="006F5714">
        <w:rPr>
          <w:rFonts w:eastAsia="Calibri"/>
          <w:color w:val="000000" w:themeColor="text1"/>
        </w:rPr>
        <w:t>Esta comprensión no constituye una analogía retórica. En un laboratorio se formula una hipótesis, se dispone un montaje, se observa, se registra y se contrasta. Eso es precisamente lo que el maestro en formación hace en el aula: problematiza una situación pedagógica, proyecta una intervención, la vive, la documenta mediante el diario pedagógico y los demás instrumentos institucionales, y la somete a reflexión crítica. El aula es, en este sentido, el laboratorio donde se produce el saber pedagógico.</w:t>
      </w:r>
    </w:p>
    <w:p w14:paraId="75CBB897" w14:textId="77777777" w:rsidR="00DE1BA3" w:rsidRPr="006F5714" w:rsidRDefault="00DE1BA3" w:rsidP="00DE1BA3">
      <w:pPr>
        <w:spacing w:after="150" w:line="288" w:lineRule="auto"/>
        <w:rPr>
          <w:color w:val="000000" w:themeColor="text1"/>
        </w:rPr>
      </w:pPr>
      <w:r w:rsidRPr="006F5714">
        <w:rPr>
          <w:rFonts w:eastAsia="Calibri"/>
          <w:color w:val="000000" w:themeColor="text1"/>
        </w:rPr>
        <w:t>Esta concepción da contenido concreto a la declaración de la visión institucional, que proyecta a la Escuela Normal Superior de Urabá como laboratorio de innovaciones pedagógicas, y responde de manera directa al carácter que el Ministerio de Educación Nacional atribuye a las Escuelas Normales Superiores como laboratorios de formación pedagógica.</w:t>
      </w:r>
    </w:p>
    <w:p w14:paraId="237570AB" w14:textId="77777777" w:rsidR="00DE1BA3" w:rsidRPr="006F5714" w:rsidRDefault="00DE1BA3" w:rsidP="00DE1BA3">
      <w:pPr>
        <w:pStyle w:val="Ttulo3"/>
      </w:pPr>
      <w:bookmarkStart w:id="141" w:name="_Toc1141"/>
      <w:r>
        <w:t>12.30.7 Formación y apropiación de los medios educativos y las TIC</w:t>
      </w:r>
      <w:bookmarkEnd w:id="141"/>
    </w:p>
    <w:p w14:paraId="6B7014AE" w14:textId="77777777" w:rsidR="00DE1BA3" w:rsidRPr="006F5714" w:rsidRDefault="00DE1BA3">
      <w:pPr>
        <w:pStyle w:val="Ttulo4"/>
      </w:pPr>
      <w:bookmarkStart w:id="142" w:name="_Toc1142"/>
      <w:r>
        <w:t>12.30.7.1 Formación de los maestros y maestras en formación</w:t>
      </w:r>
      <w:bookmarkEnd w:id="142"/>
    </w:p>
    <w:p w14:paraId="45D638C4" w14:textId="77777777" w:rsidR="00DE1BA3" w:rsidRPr="006F5714" w:rsidRDefault="00DE1BA3" w:rsidP="00DE1BA3">
      <w:pPr>
        <w:spacing w:after="150" w:line="288" w:lineRule="auto"/>
        <w:rPr>
          <w:color w:val="000000" w:themeColor="text1"/>
        </w:rPr>
      </w:pPr>
      <w:r w:rsidRPr="006F5714">
        <w:rPr>
          <w:rFonts w:eastAsia="Calibri"/>
          <w:color w:val="000000" w:themeColor="text1"/>
        </w:rPr>
        <w:t>El plan de estudios del Programa de Formación Complementaria incorpora el curso Didáctica de la Tecnología, que se desarrolla en el segundo semestre. Su propósito no se limita al manejo instrumental de herramientas: orienta al maestro en formación en la selección, adaptación y uso pedagógico de recursos tecnológicos en los contextos de educación inicial, preescolar y básica primaria, incluidos aquellos de conectividad limitada propios de la ruralidad.</w:t>
      </w:r>
    </w:p>
    <w:p w14:paraId="464CA413" w14:textId="77777777" w:rsidR="00DE1BA3" w:rsidRPr="006F5714" w:rsidRDefault="00DE1BA3">
      <w:pPr>
        <w:pStyle w:val="Ttulo4"/>
      </w:pPr>
      <w:bookmarkStart w:id="143" w:name="_Toc1143"/>
      <w:r>
        <w:lastRenderedPageBreak/>
        <w:t>12.30.7.2 Formación de los maestros formadores</w:t>
      </w:r>
      <w:bookmarkEnd w:id="143"/>
    </w:p>
    <w:p w14:paraId="053F43D3" w14:textId="0E8E0562" w:rsidR="00DE1BA3" w:rsidRPr="006F5714" w:rsidRDefault="00DE1BA3" w:rsidP="00DE1BA3">
      <w:pPr>
        <w:spacing w:after="150" w:line="288" w:lineRule="auto"/>
        <w:rPr>
          <w:color w:val="000000" w:themeColor="text1"/>
        </w:rPr>
      </w:pPr>
      <w:r w:rsidRPr="006F5714">
        <w:rPr>
          <w:rFonts w:eastAsia="Calibri"/>
          <w:color w:val="000000" w:themeColor="text1"/>
        </w:rPr>
        <w:t xml:space="preserve">Los procesos de actualización del equipo docente se desarrollan principalmente a través de la oferta de formación de la Secretaría de Educación de la entidad territorial certificada, en el marco del Plan Territorial de Formación </w:t>
      </w:r>
    </w:p>
    <w:p w14:paraId="67199DBD" w14:textId="77777777" w:rsidR="00DE1BA3" w:rsidRPr="006F5714" w:rsidRDefault="00DE1BA3" w:rsidP="00DE1BA3">
      <w:pPr>
        <w:pStyle w:val="Ttulo3"/>
      </w:pPr>
      <w:bookmarkStart w:id="144" w:name="_Toc1144"/>
      <w:r>
        <w:t>12.30.8 Condiciones institucionales y logísticas para la práctica pedagógica</w:t>
      </w:r>
      <w:bookmarkEnd w:id="144"/>
    </w:p>
    <w:p w14:paraId="5CC53C51" w14:textId="77777777" w:rsidR="00DE1BA3" w:rsidRPr="006F5714" w:rsidRDefault="00DE1BA3" w:rsidP="00DE1BA3">
      <w:pPr>
        <w:spacing w:after="150" w:line="288" w:lineRule="auto"/>
        <w:rPr>
          <w:color w:val="000000" w:themeColor="text1"/>
        </w:rPr>
      </w:pPr>
      <w:r w:rsidRPr="006F5714">
        <w:rPr>
          <w:rFonts w:eastAsia="Calibri"/>
          <w:color w:val="000000" w:themeColor="text1"/>
        </w:rPr>
        <w:t>La institución garantiza las condiciones materiales que hacen posible el desarrollo de la práctica pedagógica en los escenarios definidos. Para el desplazamiento de los maestros y maestras en formación a los sitios de práctica, la institución dispone el transporte. Asimismo, gestiona la póliza de seguro que ampara a los estudiantes durante el desarrollo de la práctica.</w:t>
      </w:r>
    </w:p>
    <w:p w14:paraId="15A7D568" w14:textId="77777777" w:rsidR="00DE1BA3" w:rsidRPr="0072395D" w:rsidRDefault="00DE1BA3" w:rsidP="00DE1BA3">
      <w:pPr>
        <w:spacing w:after="150" w:line="288" w:lineRule="auto"/>
        <w:rPr>
          <w:color w:val="000000" w:themeColor="text1"/>
        </w:rPr>
      </w:pPr>
      <w:r w:rsidRPr="006F5714">
        <w:rPr>
          <w:rFonts w:eastAsia="Calibri"/>
          <w:color w:val="000000" w:themeColor="text1"/>
        </w:rPr>
        <w:t xml:space="preserve">La institución entrega a cada maestro y maestra en formación los formatos y las guías institucionales que orientan la planeación, el registro y la sistematización de la práctica, descritos en el </w:t>
      </w:r>
      <w:r w:rsidRPr="0072395D">
        <w:rPr>
          <w:rFonts w:eastAsia="Calibri"/>
          <w:color w:val="000000" w:themeColor="text1"/>
        </w:rPr>
        <w:t>capítulo correspondiente al Programa de Formación Complementaria.</w:t>
      </w:r>
    </w:p>
    <w:p w14:paraId="62B2B26C" w14:textId="77777777" w:rsidR="00DE1BA3" w:rsidRPr="0072395D" w:rsidRDefault="00DE1BA3" w:rsidP="00DE1BA3">
      <w:pPr>
        <w:spacing w:after="150" w:line="288" w:lineRule="auto"/>
        <w:rPr>
          <w:color w:val="000000" w:themeColor="text1"/>
        </w:rPr>
      </w:pPr>
      <w:r w:rsidRPr="0072395D">
        <w:rPr>
          <w:rFonts w:eastAsia="Calibri"/>
          <w:color w:val="000000" w:themeColor="text1"/>
        </w:rPr>
        <w:t>La disposición de transporte y de amparo asegurador constituye una condición material determinante en un territorio de la extensión y las características del Urabá, y hace efectivo el acceso de los maestros y maestras en formación a los escenarios rurales de práctica.</w:t>
      </w:r>
    </w:p>
    <w:p w14:paraId="7C73C98C" w14:textId="77777777" w:rsidR="00DE1BA3" w:rsidRPr="006F5714" w:rsidRDefault="00DE1BA3" w:rsidP="00DE1BA3">
      <w:pPr>
        <w:rPr>
          <w:color w:val="000000" w:themeColor="text1"/>
        </w:rPr>
      </w:pPr>
      <w:r w:rsidRPr="006F5714">
        <w:rPr>
          <w:color w:val="000000" w:themeColor="text1"/>
        </w:rPr>
        <w:br w:type="page"/>
      </w:r>
    </w:p>
    <w:p w14:paraId="3F74FEC3" w14:textId="77777777" w:rsidR="00BA35B3" w:rsidRPr="00BA35B3" w:rsidRDefault="00BA35B3" w:rsidP="00BA35B3">
      <w:pPr>
        <w:pStyle w:val="Ttulo3"/>
        <w:rPr>
          <w:i w:val="0"/>
          <w:iCs/>
          <w:color w:val="auto"/>
        </w:rPr>
      </w:pPr>
      <w:r w:rsidRPr="00BA35B3">
        <w:rPr>
          <w:i w:val="0"/>
          <w:iCs/>
        </w:rPr>
        <w:lastRenderedPageBreak/>
        <w:t>Referencias</w:t>
      </w:r>
    </w:p>
    <w:p w14:paraId="065E5456" w14:textId="77777777" w:rsidR="00BA35B3" w:rsidRDefault="00BA35B3" w:rsidP="00BA35B3">
      <w:pPr>
        <w:pStyle w:val="font-claude-response-body"/>
      </w:pPr>
      <w:r>
        <w:t xml:space="preserve">Ayuste González, A., &amp; </w:t>
      </w:r>
      <w:proofErr w:type="spellStart"/>
      <w:r>
        <w:t>Payà</w:t>
      </w:r>
      <w:proofErr w:type="spellEnd"/>
      <w:r>
        <w:t xml:space="preserve">, M. (2024). La investigación como estrategia de aprendizaje y mejora de la práctica docente en la formación inicial de maestros. </w:t>
      </w:r>
      <w:proofErr w:type="spellStart"/>
      <w:r>
        <w:rPr>
          <w:rStyle w:val="nfasis"/>
        </w:rPr>
        <w:t>Didacticae</w:t>
      </w:r>
      <w:proofErr w:type="spellEnd"/>
      <w:r>
        <w:t xml:space="preserve">, (16), 1–19. </w:t>
      </w:r>
      <w:hyperlink r:id="rId11" w:history="1">
        <w:r>
          <w:rPr>
            <w:rStyle w:val="Hipervnculo"/>
          </w:rPr>
          <w:t>https://doi.org/10.1344/did.42160</w:t>
        </w:r>
      </w:hyperlink>
    </w:p>
    <w:p w14:paraId="6BD62462" w14:textId="77777777" w:rsidR="00BA35B3" w:rsidRDefault="00BA35B3" w:rsidP="00BA35B3">
      <w:pPr>
        <w:pStyle w:val="font-claude-response-body"/>
      </w:pPr>
      <w:r>
        <w:t xml:space="preserve">Bolívar, A. (2000). </w:t>
      </w:r>
      <w:r>
        <w:rPr>
          <w:rStyle w:val="nfasis"/>
        </w:rPr>
        <w:t>Los centros educativos como organizaciones que aprenden: Promesas y realidades</w:t>
      </w:r>
      <w:r>
        <w:t>. La Muralla.</w:t>
      </w:r>
    </w:p>
    <w:p w14:paraId="113EA5D6" w14:textId="77777777" w:rsidR="00BA35B3" w:rsidRPr="00BA35B3" w:rsidRDefault="00BA35B3" w:rsidP="00BA35B3">
      <w:pPr>
        <w:pStyle w:val="font-claude-response-body"/>
        <w:rPr>
          <w:lang w:val="en-US"/>
        </w:rPr>
      </w:pPr>
      <w:r>
        <w:t xml:space="preserve">Carrete-Marín, N., Domingo-Peñafiel, L., &amp; Simó-Gil, N. (2024). </w:t>
      </w:r>
      <w:r w:rsidRPr="00BA35B3">
        <w:rPr>
          <w:lang w:val="en-US"/>
        </w:rPr>
        <w:t xml:space="preserve">Teaching materials for rural schools: Challenges and practical considerations from an international perspective. </w:t>
      </w:r>
      <w:r w:rsidRPr="00BA35B3">
        <w:rPr>
          <w:rStyle w:val="nfasis"/>
          <w:lang w:val="en-US"/>
        </w:rPr>
        <w:t>International Journal of Educational Research Open</w:t>
      </w:r>
      <w:r w:rsidRPr="00BA35B3">
        <w:rPr>
          <w:lang w:val="en-US"/>
        </w:rPr>
        <w:t xml:space="preserve">, </w:t>
      </w:r>
      <w:r w:rsidRPr="00BA35B3">
        <w:rPr>
          <w:rStyle w:val="nfasis"/>
          <w:lang w:val="en-US"/>
        </w:rPr>
        <w:t>7</w:t>
      </w:r>
      <w:r w:rsidRPr="00BA35B3">
        <w:rPr>
          <w:lang w:val="en-US"/>
        </w:rPr>
        <w:t xml:space="preserve">, 100365. </w:t>
      </w:r>
      <w:hyperlink r:id="rId12" w:history="1">
        <w:r w:rsidRPr="00BA35B3">
          <w:rPr>
            <w:rStyle w:val="Hipervnculo"/>
            <w:lang w:val="en-US"/>
          </w:rPr>
          <w:t>https://doi.org/10.1016/j.ijedro.2024.100365</w:t>
        </w:r>
      </w:hyperlink>
    </w:p>
    <w:p w14:paraId="2B6CBB51" w14:textId="77777777" w:rsidR="00BA35B3" w:rsidRDefault="00BA35B3" w:rsidP="00BA35B3">
      <w:pPr>
        <w:pStyle w:val="font-claude-response-body"/>
      </w:pPr>
      <w:r>
        <w:t xml:space="preserve">Congreso de la República de Colombia. (1994, 8 de febrero). </w:t>
      </w:r>
      <w:r>
        <w:rPr>
          <w:rStyle w:val="nfasis"/>
        </w:rPr>
        <w:t>Ley 115 de 1994, por la cual se expide la Ley General de Educación</w:t>
      </w:r>
      <w:r>
        <w:t>.</w:t>
      </w:r>
    </w:p>
    <w:p w14:paraId="055ACB3A" w14:textId="77777777" w:rsidR="00BA35B3" w:rsidRDefault="00BA35B3" w:rsidP="00BA35B3">
      <w:pPr>
        <w:pStyle w:val="font-claude-response-body"/>
      </w:pPr>
      <w:r>
        <w:t xml:space="preserve">Congreso de la República de Colombia. (2006, 8 de noviembre). </w:t>
      </w:r>
      <w:r>
        <w:rPr>
          <w:rStyle w:val="nfasis"/>
        </w:rPr>
        <w:t>Ley 1098 de 2006, por la cual se expide el Código de la Infancia y la Adolescencia</w:t>
      </w:r>
      <w:r>
        <w:t>.</w:t>
      </w:r>
    </w:p>
    <w:p w14:paraId="07331769" w14:textId="77777777" w:rsidR="00BA35B3" w:rsidRDefault="00BA35B3" w:rsidP="00BA35B3">
      <w:pPr>
        <w:pStyle w:val="font-claude-response-body"/>
      </w:pPr>
      <w:r>
        <w:t xml:space="preserve">Congreso de la República de Colombia. (2013, 15 de marzo). </w:t>
      </w:r>
      <w:r>
        <w:rPr>
          <w:rStyle w:val="nfasis"/>
        </w:rPr>
        <w:t>Ley 1620 de 2013, por la cual se crea el Sistema Nacional de Convivencia Escolar y Formación para el Ejercicio de los Derechos Humanos, la Educación para la Sexualidad y la Prevención y Mitigación de la Violencia Escolar</w:t>
      </w:r>
      <w:r>
        <w:t>.</w:t>
      </w:r>
    </w:p>
    <w:p w14:paraId="4E15D87B" w14:textId="77777777" w:rsidR="00BA35B3" w:rsidRDefault="00BA35B3" w:rsidP="00BA35B3">
      <w:pPr>
        <w:pStyle w:val="font-claude-response-body"/>
      </w:pPr>
      <w:r>
        <w:t xml:space="preserve">Congreso de la República de Colombia. (2025, 16 de julio). </w:t>
      </w:r>
      <w:r>
        <w:rPr>
          <w:rStyle w:val="nfasis"/>
        </w:rPr>
        <w:t>Ley 2481 de 2025, por medio de la cual se establece el marco normativo de las Escuelas Normales Superiores como instituciones de educación preescolar, básica, media y autorizadas para la oferta de educación superior</w:t>
      </w:r>
      <w:r>
        <w:t>.</w:t>
      </w:r>
    </w:p>
    <w:p w14:paraId="371ECF82" w14:textId="77777777" w:rsidR="00BA35B3" w:rsidRDefault="00BA35B3" w:rsidP="00BA35B3">
      <w:pPr>
        <w:pStyle w:val="font-claude-response-body"/>
      </w:pPr>
      <w:r>
        <w:t xml:space="preserve">Consejo Nacional de Acreditación. (1998). </w:t>
      </w:r>
      <w:r>
        <w:rPr>
          <w:rStyle w:val="nfasis"/>
        </w:rPr>
        <w:t>La evaluación externa en el contexto de la acreditación en Colombia</w:t>
      </w:r>
      <w:r>
        <w:t xml:space="preserve"> (Colección Documentos de Reflexión, n.º 1). </w:t>
      </w:r>
      <w:hyperlink r:id="rId13" w:history="1">
        <w:r>
          <w:rPr>
            <w:rStyle w:val="Hipervnculo"/>
          </w:rPr>
          <w:t>https://uvirtual.udem.edu.co/pluginfile.php/86883/mod_folder/content/0/La%20evaluacion%20externa%20en%20el%20contexto%20de%20la%20acreditacion%20en%20Colombia.pdf</w:t>
        </w:r>
      </w:hyperlink>
    </w:p>
    <w:p w14:paraId="340B8C7D" w14:textId="77777777" w:rsidR="00BA35B3" w:rsidRDefault="00BA35B3" w:rsidP="00BA35B3">
      <w:pPr>
        <w:pStyle w:val="font-claude-response-body"/>
      </w:pPr>
      <w:r>
        <w:rPr>
          <w:rStyle w:val="nfasis"/>
        </w:rPr>
        <w:t>Constitución Política de Colombia</w:t>
      </w:r>
      <w:r>
        <w:t xml:space="preserve"> [Const.]. (1991).</w:t>
      </w:r>
    </w:p>
    <w:p w14:paraId="3A195E38" w14:textId="77777777" w:rsidR="00BA35B3" w:rsidRDefault="00BA35B3" w:rsidP="00BA35B3">
      <w:pPr>
        <w:pStyle w:val="font-claude-response-body"/>
      </w:pPr>
      <w:r>
        <w:t xml:space="preserve">Escuela Normal Superior de Urabá. (2026a). </w:t>
      </w:r>
      <w:r>
        <w:rPr>
          <w:rStyle w:val="nfasis"/>
        </w:rPr>
        <w:t>Proyecto de aula: La escritura pedagógica: Una oportunidad para resignificar el quehacer pedagógico del estudiante normalista y del maestro en formación de la Escuela Normal Superior de Urabá</w:t>
      </w:r>
      <w:r>
        <w:t>.</w:t>
      </w:r>
    </w:p>
    <w:p w14:paraId="7A4056C4" w14:textId="77777777" w:rsidR="00BA35B3" w:rsidRDefault="00BA35B3" w:rsidP="00BA35B3">
      <w:pPr>
        <w:pStyle w:val="font-claude-response-body"/>
      </w:pPr>
      <w:r>
        <w:lastRenderedPageBreak/>
        <w:t xml:space="preserve">Escuela Normal Superior de Urabá. (2026b). </w:t>
      </w:r>
      <w:r>
        <w:rPr>
          <w:rStyle w:val="nfasis"/>
        </w:rPr>
        <w:t xml:space="preserve">Proyecto del Núcleo Disciplinar de Pedagogía y Práctica: La investigación, la inclusión y la escritura con sentido pedagógico: Una apuesta en la formación de maestros para las infancias, con enfoque intercultural para el territorio </w:t>
      </w:r>
      <w:proofErr w:type="spellStart"/>
      <w:r>
        <w:rPr>
          <w:rStyle w:val="nfasis"/>
        </w:rPr>
        <w:t>urabaense</w:t>
      </w:r>
      <w:proofErr w:type="spellEnd"/>
      <w:r>
        <w:t>.</w:t>
      </w:r>
    </w:p>
    <w:p w14:paraId="114DA7E6" w14:textId="77777777" w:rsidR="00BA35B3" w:rsidRDefault="00BA35B3" w:rsidP="00BA35B3">
      <w:pPr>
        <w:pStyle w:val="font-claude-response-body"/>
      </w:pPr>
      <w:r>
        <w:t xml:space="preserve">Escuela Normal Superior de Urabá. (2026c). </w:t>
      </w:r>
      <w:r>
        <w:rPr>
          <w:rStyle w:val="nfasis"/>
        </w:rPr>
        <w:t>Proyecto Educativo Institucional</w:t>
      </w:r>
      <w:r>
        <w:t>.</w:t>
      </w:r>
    </w:p>
    <w:p w14:paraId="6B2EDE6C" w14:textId="77777777" w:rsidR="00BA35B3" w:rsidRDefault="00BA35B3" w:rsidP="00BA35B3">
      <w:pPr>
        <w:pStyle w:val="font-claude-response-body"/>
      </w:pPr>
      <w:r>
        <w:t xml:space="preserve">Escuela Normal Superior de Urabá. (2026d). </w:t>
      </w:r>
      <w:r>
        <w:rPr>
          <w:rStyle w:val="nfasis"/>
        </w:rPr>
        <w:t>Proyecto institucional de investigación: La lectura, la escritura y la investigación para el desarrollo del pensamiento crítico en la formación de maestros y maestras para las infancias, a partir de un enfoque inclusivo e intercultural en la ENSUR</w:t>
      </w:r>
      <w:r>
        <w:t>.</w:t>
      </w:r>
    </w:p>
    <w:p w14:paraId="0017B419" w14:textId="77777777" w:rsidR="00BA35B3" w:rsidRDefault="00BA35B3" w:rsidP="00BA35B3">
      <w:pPr>
        <w:pStyle w:val="font-claude-response-body"/>
      </w:pPr>
      <w:r>
        <w:t xml:space="preserve">Escuela Normal Superior de Urabá. (2026e). </w:t>
      </w:r>
      <w:r>
        <w:rPr>
          <w:rStyle w:val="nfasis"/>
        </w:rPr>
        <w:t>Ruta de formación pedagógica del Núcleo Disciplinar de Pedagogía y Práctica, desde la educación inicial hasta el Programa de Formación Complementaria</w:t>
      </w:r>
      <w:r>
        <w:t>.</w:t>
      </w:r>
    </w:p>
    <w:p w14:paraId="2864D4E9" w14:textId="77777777" w:rsidR="00BA35B3" w:rsidRDefault="00BA35B3" w:rsidP="00BA35B3">
      <w:pPr>
        <w:pStyle w:val="font-claude-response-body"/>
      </w:pPr>
      <w:r>
        <w:t xml:space="preserve">Institución Universitaria Politécnico Grancolombiano. (2008). </w:t>
      </w:r>
      <w:r>
        <w:rPr>
          <w:rStyle w:val="nfasis"/>
        </w:rPr>
        <w:t>Protocolo para aprobación de líneas de investigación de interés para los grupos de investigación de las facultades</w:t>
      </w:r>
      <w:r>
        <w:t xml:space="preserve">. Vicerrectoría de Investigaciones. </w:t>
      </w:r>
      <w:hyperlink r:id="rId14" w:history="1">
        <w:r>
          <w:rPr>
            <w:rStyle w:val="Hipervnculo"/>
          </w:rPr>
          <w:t>https://www.poli.edu.co/sites/default/files/politica_de_investigacion.pdf</w:t>
        </w:r>
      </w:hyperlink>
    </w:p>
    <w:p w14:paraId="3F48C078" w14:textId="77777777" w:rsidR="00BA35B3" w:rsidRDefault="00BA35B3" w:rsidP="00BA35B3">
      <w:pPr>
        <w:pStyle w:val="font-claude-response-body"/>
      </w:pPr>
      <w:r>
        <w:t xml:space="preserve">Litwin, E. (1997). </w:t>
      </w:r>
      <w:r>
        <w:rPr>
          <w:rStyle w:val="nfasis"/>
        </w:rPr>
        <w:t>Las configuraciones didácticas: Una nueva agenda para la enseñanza superior</w:t>
      </w:r>
      <w:r>
        <w:t>. Paidós.</w:t>
      </w:r>
    </w:p>
    <w:p w14:paraId="650C8A31" w14:textId="77777777" w:rsidR="00BA35B3" w:rsidRDefault="00BA35B3" w:rsidP="00BA35B3">
      <w:pPr>
        <w:pStyle w:val="font-claude-response-body"/>
      </w:pPr>
      <w:r>
        <w:t xml:space="preserve">Marcelo, C. (2009). Los comienzos en la docencia: Un profesorado con buenos principios. </w:t>
      </w:r>
      <w:r>
        <w:rPr>
          <w:rStyle w:val="nfasis"/>
        </w:rPr>
        <w:t>Profesorado: Revista de Currículum y Formación del Profesorado</w:t>
      </w:r>
      <w:r>
        <w:t xml:space="preserve">, </w:t>
      </w:r>
      <w:r>
        <w:rPr>
          <w:rStyle w:val="nfasis"/>
        </w:rPr>
        <w:t>13</w:t>
      </w:r>
      <w:r>
        <w:t>(1), 1–25.</w:t>
      </w:r>
    </w:p>
    <w:p w14:paraId="2D1E6865" w14:textId="77777777" w:rsidR="00BA35B3" w:rsidRDefault="00BA35B3" w:rsidP="00BA35B3">
      <w:pPr>
        <w:pStyle w:val="font-claude-response-body"/>
      </w:pPr>
      <w:r>
        <w:t xml:space="preserve">Martín-Barbero, J. (1991). </w:t>
      </w:r>
      <w:r>
        <w:rPr>
          <w:rStyle w:val="nfasis"/>
        </w:rPr>
        <w:t>De los medios a las mediaciones: Comunicación, cultura y hegemonía</w:t>
      </w:r>
      <w:r>
        <w:t>. Gustavo Gili.</w:t>
      </w:r>
    </w:p>
    <w:p w14:paraId="0297C86E" w14:textId="77777777" w:rsidR="00BA35B3" w:rsidRDefault="00BA35B3" w:rsidP="00BA35B3">
      <w:pPr>
        <w:pStyle w:val="font-claude-response-body"/>
      </w:pPr>
      <w:r>
        <w:t xml:space="preserve">Meneses-Delgado, J. G., &amp; Rodríguez-Casanova, M. A. (2024). Prácticas docentes en aulas multigrado de las instituciones educativas rurales Bajo Lorenzo y Nueva Granada de Puerto Asís, Putumayo. </w:t>
      </w:r>
      <w:r>
        <w:rPr>
          <w:rStyle w:val="nfasis"/>
        </w:rPr>
        <w:t>Revista UNIMAR</w:t>
      </w:r>
      <w:r>
        <w:t xml:space="preserve">, </w:t>
      </w:r>
      <w:r>
        <w:rPr>
          <w:rStyle w:val="nfasis"/>
        </w:rPr>
        <w:t>42</w:t>
      </w:r>
      <w:r>
        <w:t xml:space="preserve">(1), 28–44. </w:t>
      </w:r>
      <w:hyperlink r:id="rId15" w:history="1">
        <w:r>
          <w:rPr>
            <w:rStyle w:val="Hipervnculo"/>
          </w:rPr>
          <w:t>https://doi.org/10.31948/ru.v42i1.3480</w:t>
        </w:r>
      </w:hyperlink>
    </w:p>
    <w:p w14:paraId="13F0E05B" w14:textId="77777777" w:rsidR="00BA35B3" w:rsidRDefault="00BA35B3" w:rsidP="00BA35B3">
      <w:pPr>
        <w:pStyle w:val="font-claude-response-body"/>
      </w:pPr>
      <w:r>
        <w:t xml:space="preserve">Ministerio de Educación Nacional. (s. f.-a). </w:t>
      </w:r>
      <w:r>
        <w:rPr>
          <w:rStyle w:val="nfasis"/>
        </w:rPr>
        <w:t>Colección Territorios Narrados</w:t>
      </w:r>
      <w:r>
        <w:t>. Plan Nacional de Lectura, Escritura y Oralidad.</w:t>
      </w:r>
    </w:p>
    <w:p w14:paraId="1ADBC5F9" w14:textId="77777777" w:rsidR="00BA35B3" w:rsidRDefault="00BA35B3" w:rsidP="00BA35B3">
      <w:pPr>
        <w:pStyle w:val="font-claude-response-body"/>
      </w:pPr>
      <w:r>
        <w:t xml:space="preserve">Ministerio de Educación Nacional. (s. f.-b). </w:t>
      </w:r>
      <w:r>
        <w:rPr>
          <w:rStyle w:val="nfasis"/>
        </w:rPr>
        <w:t>Lineamientos generales de los procesos curriculares</w:t>
      </w:r>
      <w:r>
        <w:t>.</w:t>
      </w:r>
    </w:p>
    <w:p w14:paraId="7C46B3CD" w14:textId="77777777" w:rsidR="00BA35B3" w:rsidRDefault="00BA35B3" w:rsidP="00BA35B3">
      <w:pPr>
        <w:pStyle w:val="font-claude-response-body"/>
      </w:pPr>
      <w:r>
        <w:t xml:space="preserve">Ministerio de Educación Nacional. (2013). </w:t>
      </w:r>
      <w:r>
        <w:rPr>
          <w:rStyle w:val="nfasis"/>
        </w:rPr>
        <w:t>Sistema colombiano de formación de educadores y lineamientos de política</w:t>
      </w:r>
      <w:r>
        <w:t>.</w:t>
      </w:r>
    </w:p>
    <w:p w14:paraId="3F6CB137" w14:textId="77777777" w:rsidR="00BA35B3" w:rsidRDefault="00BA35B3" w:rsidP="00BA35B3">
      <w:pPr>
        <w:pStyle w:val="font-claude-response-body"/>
      </w:pPr>
      <w:r>
        <w:lastRenderedPageBreak/>
        <w:t xml:space="preserve">Perrenoud, P. (2004). </w:t>
      </w:r>
      <w:r>
        <w:rPr>
          <w:rStyle w:val="nfasis"/>
        </w:rPr>
        <w:t>Desarrollar la práctica reflexiva en el oficio de enseñar: Profesionalización y razón pedagógica</w:t>
      </w:r>
      <w:r>
        <w:t>. Graó.</w:t>
      </w:r>
    </w:p>
    <w:p w14:paraId="47D75A7B" w14:textId="77777777" w:rsidR="00BA35B3" w:rsidRDefault="00BA35B3" w:rsidP="00BA35B3">
      <w:pPr>
        <w:pStyle w:val="font-claude-response-body"/>
      </w:pPr>
      <w:r>
        <w:t xml:space="preserve">Presidencia de la República de Colombia. (2008, 19 de diciembre). </w:t>
      </w:r>
      <w:r>
        <w:rPr>
          <w:rStyle w:val="nfasis"/>
        </w:rPr>
        <w:t>Decreto 4790 de 2008, por el cual se establecen las condiciones básicas de calidad del Programa de Formación Complementaria de las Escuelas Normales Superiores y se dictan otras disposiciones</w:t>
      </w:r>
      <w:r>
        <w:t>.</w:t>
      </w:r>
    </w:p>
    <w:p w14:paraId="2BB6EFCF" w14:textId="77777777" w:rsidR="00BA35B3" w:rsidRDefault="00BA35B3" w:rsidP="00BA35B3">
      <w:pPr>
        <w:pStyle w:val="font-claude-response-body"/>
      </w:pPr>
      <w:r>
        <w:t xml:space="preserve">Presidencia de la República de Colombia. (2013, 11 de septiembre). </w:t>
      </w:r>
      <w:r>
        <w:rPr>
          <w:rStyle w:val="nfasis"/>
        </w:rPr>
        <w:t>Decreto 1965 de 2013, por el cual se reglamenta la Ley 1620 de 2013</w:t>
      </w:r>
      <w:r>
        <w:t>.</w:t>
      </w:r>
    </w:p>
    <w:p w14:paraId="241AAAD9" w14:textId="77777777" w:rsidR="00BA35B3" w:rsidRDefault="00BA35B3" w:rsidP="00BA35B3">
      <w:pPr>
        <w:pStyle w:val="font-claude-response-body"/>
      </w:pPr>
      <w:r>
        <w:t xml:space="preserve">Presidencia de la República de Colombia. (2015, 26 de mayo). </w:t>
      </w:r>
      <w:r>
        <w:rPr>
          <w:rStyle w:val="nfasis"/>
        </w:rPr>
        <w:t>Decreto 1075 de 2015, Decreto Único Reglamentario del Sector Educación</w:t>
      </w:r>
      <w:r>
        <w:t>.</w:t>
      </w:r>
    </w:p>
    <w:p w14:paraId="2E1907B9" w14:textId="77777777" w:rsidR="00BA35B3" w:rsidRDefault="00BA35B3" w:rsidP="00BA35B3">
      <w:pPr>
        <w:pStyle w:val="font-claude-response-body"/>
      </w:pPr>
      <w:r>
        <w:t xml:space="preserve">Presidencia de la República de Colombia. (2020, 14 de septiembre). </w:t>
      </w:r>
      <w:r>
        <w:rPr>
          <w:rStyle w:val="nfasis"/>
        </w:rPr>
        <w:t>Decreto 1236 de 2020, por el cual se adiciona el Capítulo 7 al Título 3, Parte 3, Libro 2 del Decreto 1075 de 2015 y se reglamentan la organización y el funcionamiento de las Escuelas Normales Superiores</w:t>
      </w:r>
      <w:r>
        <w:t>.</w:t>
      </w:r>
    </w:p>
    <w:p w14:paraId="114A033A" w14:textId="77777777" w:rsidR="00BA35B3" w:rsidRDefault="00BA35B3" w:rsidP="00BA35B3">
      <w:pPr>
        <w:pStyle w:val="font-claude-response-body"/>
      </w:pPr>
      <w:r>
        <w:t xml:space="preserve">Quiñones Caicedo, A. F., &amp; Carnero Sánchez, M. (2022). La práctica pedagógica investigativa integral en las licenciaturas en educación de la Universidad de Nariño. Situación y perspectivas. </w:t>
      </w:r>
      <w:r>
        <w:rPr>
          <w:rStyle w:val="nfasis"/>
        </w:rPr>
        <w:t>Revista Cubana de Educación Superior</w:t>
      </w:r>
      <w:r>
        <w:t xml:space="preserve">, </w:t>
      </w:r>
      <w:r>
        <w:rPr>
          <w:rStyle w:val="nfasis"/>
        </w:rPr>
        <w:t>41</w:t>
      </w:r>
      <w:r>
        <w:t>(Número Especial 2).</w:t>
      </w:r>
    </w:p>
    <w:p w14:paraId="5F6A7254" w14:textId="77777777" w:rsidR="00BA35B3" w:rsidRDefault="00BA35B3" w:rsidP="00BA35B3">
      <w:pPr>
        <w:pStyle w:val="font-claude-response-body"/>
      </w:pPr>
      <w:r>
        <w:t xml:space="preserve">Stenhouse, L. (1987). </w:t>
      </w:r>
      <w:r>
        <w:rPr>
          <w:rStyle w:val="nfasis"/>
        </w:rPr>
        <w:t>La investigación como base de la enseñanza</w:t>
      </w:r>
      <w:r>
        <w:t>. Morata.</w:t>
      </w:r>
    </w:p>
    <w:p w14:paraId="11B0EB71" w14:textId="77777777" w:rsidR="00BA35B3" w:rsidRDefault="00BA35B3" w:rsidP="00BA35B3">
      <w:pPr>
        <w:pStyle w:val="font-claude-response-body"/>
      </w:pPr>
      <w:r>
        <w:t xml:space="preserve">Stenhouse, L. (1991). </w:t>
      </w:r>
      <w:r>
        <w:rPr>
          <w:rStyle w:val="nfasis"/>
        </w:rPr>
        <w:t>Investigación y desarrollo del currículum</w:t>
      </w:r>
      <w:r>
        <w:t>. Morata.</w:t>
      </w:r>
    </w:p>
    <w:p w14:paraId="4B45093E" w14:textId="77777777" w:rsidR="00BA35B3" w:rsidRDefault="00BA35B3" w:rsidP="00BA35B3">
      <w:pPr>
        <w:pStyle w:val="font-claude-response-body"/>
      </w:pPr>
      <w:r>
        <w:t xml:space="preserve">Tezanos, A. de. (s. f.). </w:t>
      </w:r>
      <w:r>
        <w:rPr>
          <w:rStyle w:val="nfasis"/>
        </w:rPr>
        <w:t>El maestro y su formación: Tras las huellas y los imaginarios</w:t>
      </w:r>
      <w:r>
        <w:t>.</w:t>
      </w:r>
    </w:p>
    <w:p w14:paraId="32807C65" w14:textId="77777777" w:rsidR="00BA35B3" w:rsidRDefault="00000000" w:rsidP="00BA35B3">
      <w:r>
        <w:pict w14:anchorId="0ED82D96">
          <v:rect id="Horizontal Lin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48672ABF" w14:textId="77777777" w:rsidR="00BA35B3" w:rsidRDefault="00BA35B3" w:rsidP="00BA35B3">
      <w:pPr>
        <w:pStyle w:val="is-empty"/>
      </w:pPr>
    </w:p>
    <w:p w14:paraId="700A39C0" w14:textId="77777777" w:rsidR="00DE1BA3" w:rsidRDefault="00DE1BA3"/>
    <w:sectPr w:rsidR="00DE1BA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8747F" w14:textId="77777777" w:rsidR="008560DE" w:rsidRDefault="008560DE">
      <w:pPr>
        <w:spacing w:line="240" w:lineRule="auto"/>
      </w:pPr>
      <w:r>
        <w:separator/>
      </w:r>
    </w:p>
  </w:endnote>
  <w:endnote w:type="continuationSeparator" w:id="0">
    <w:p w14:paraId="0E3DB1DE" w14:textId="77777777" w:rsidR="008560DE" w:rsidRDefault="008560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Regular">
    <w:altName w:val="Wingdings"/>
    <w:panose1 w:val="00000000000000000000"/>
    <w:charset w:val="00"/>
    <w:family w:val="roman"/>
    <w:notTrueType/>
    <w:pitch w:val="default"/>
  </w:font>
  <w:font w:name="AvantGardeITCbyBT-Book">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1280" w14:textId="77777777" w:rsidR="00E06D10" w:rsidRDefault="00E06D10" w:rsidP="00AB7169">
    <w:pPr>
      <w:jc w:val="center"/>
      <w:rPr>
        <w:rFonts w:ascii="Lucida Calligraphy" w:eastAsia="Lucida Calligraphy" w:hAnsi="Lucida Calligraphy" w:cs="Lucida Calligraphy"/>
        <w:i/>
        <w:sz w:val="14"/>
      </w:rPr>
    </w:pPr>
  </w:p>
  <w:p w14:paraId="14CB9DE2" w14:textId="77777777" w:rsidR="00E06D10" w:rsidRDefault="00000000" w:rsidP="00AB7169">
    <w:pPr>
      <w:jc w:val="center"/>
    </w:pPr>
    <w:r>
      <w:rPr>
        <w:rFonts w:ascii="Lucida Calligraphy" w:eastAsia="Lucida Calligraphy" w:hAnsi="Lucida Calligraphy" w:cs="Lucida Calligraphy"/>
        <w:i/>
        <w:sz w:val="14"/>
      </w:rPr>
      <w:t>“</w:t>
    </w:r>
    <w:r>
      <w:rPr>
        <w:rFonts w:ascii="Lucida Calligraphy" w:eastAsia="Lucida Calligraphy" w:hAnsi="Lucida Calligraphy" w:cs="Lucida Calligraphy"/>
        <w:i/>
        <w:sz w:val="10"/>
      </w:rPr>
      <w:t>RENOVACIÓN PEDAGÓGICA Y CULTURAL SIGLO XXI”</w:t>
    </w:r>
  </w:p>
  <w:p w14:paraId="6274915C" w14:textId="77777777" w:rsidR="00E06D10" w:rsidRDefault="00000000" w:rsidP="00AB7169">
    <w:pPr>
      <w:jc w:val="center"/>
    </w:pPr>
    <w:r>
      <w:rPr>
        <w:rFonts w:ascii="Lucida Calligraphy" w:eastAsia="Lucida Calligraphy" w:hAnsi="Lucida Calligraphy" w:cs="Lucida Calligraphy"/>
        <w:i/>
        <w:sz w:val="10"/>
      </w:rPr>
      <w:t>__________________________________________________________________________________________________</w:t>
    </w:r>
  </w:p>
  <w:p w14:paraId="2CF96159" w14:textId="77777777" w:rsidR="00E06D10" w:rsidRDefault="00000000" w:rsidP="00AB7169">
    <w:pPr>
      <w:spacing w:line="236" w:lineRule="auto"/>
      <w:ind w:left="10" w:right="-15"/>
      <w:jc w:val="center"/>
    </w:pPr>
    <w:r>
      <w:rPr>
        <w:sz w:val="14"/>
      </w:rPr>
      <w:t>Dirección: Calle 104 #27 – 60. Barrio la Lucila Turbo Antioquia</w:t>
    </w:r>
  </w:p>
  <w:p w14:paraId="76184E86" w14:textId="41EDAA90" w:rsidR="00E06D10" w:rsidRDefault="00000000" w:rsidP="00AB7169">
    <w:pPr>
      <w:spacing w:line="236" w:lineRule="auto"/>
      <w:ind w:left="1932" w:right="1888"/>
      <w:jc w:val="center"/>
      <w:rPr>
        <w:sz w:val="14"/>
      </w:rPr>
    </w:pPr>
    <w:r>
      <w:rPr>
        <w:sz w:val="14"/>
      </w:rPr>
      <w:t xml:space="preserve">Teléfono: </w:t>
    </w:r>
    <w:proofErr w:type="gramStart"/>
    <w:r w:rsidR="00213B80">
      <w:rPr>
        <w:sz w:val="14"/>
      </w:rPr>
      <w:t xml:space="preserve">3045302183 </w:t>
    </w:r>
    <w:r>
      <w:rPr>
        <w:sz w:val="14"/>
      </w:rPr>
      <w:t xml:space="preserve"> E-mail</w:t>
    </w:r>
    <w:proofErr w:type="gramEnd"/>
    <w:r>
      <w:rPr>
        <w:sz w:val="14"/>
      </w:rPr>
      <w:t xml:space="preserve">: iensur@turboeducado.edu.co </w:t>
    </w:r>
  </w:p>
  <w:p w14:paraId="1D89578E" w14:textId="54E455D1" w:rsidR="00E06D10" w:rsidRPr="00133123" w:rsidRDefault="00E06D10" w:rsidP="00AB7169">
    <w:pPr>
      <w:pStyle w:val="Piedepgina"/>
      <w:jc w:val="center"/>
      <w:rPr>
        <w:color w:val="D9D9D9" w:themeColor="background1" w:themeShade="D9"/>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41AF8" w14:textId="77777777" w:rsidR="008560DE" w:rsidRDefault="008560DE">
      <w:pPr>
        <w:spacing w:line="240" w:lineRule="auto"/>
      </w:pPr>
      <w:r>
        <w:separator/>
      </w:r>
    </w:p>
  </w:footnote>
  <w:footnote w:type="continuationSeparator" w:id="0">
    <w:p w14:paraId="7A396D1F" w14:textId="77777777" w:rsidR="008560DE" w:rsidRDefault="008560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0748479"/>
      <w:docPartObj>
        <w:docPartGallery w:val="Page Numbers (Top of Page)"/>
        <w:docPartUnique/>
      </w:docPartObj>
    </w:sdtPr>
    <w:sdtContent>
      <w:p w14:paraId="261D38AC" w14:textId="65019F10" w:rsidR="00E66344" w:rsidRDefault="00E66344">
        <w:pPr>
          <w:pStyle w:val="Encabezado"/>
          <w:jc w:val="right"/>
        </w:pPr>
        <w:r>
          <w:fldChar w:fldCharType="begin"/>
        </w:r>
        <w:r>
          <w:instrText>PAGE   \* MERGEFORMAT</w:instrText>
        </w:r>
        <w:r>
          <w:fldChar w:fldCharType="separate"/>
        </w:r>
        <w:r>
          <w:rPr>
            <w:lang w:val="es-ES"/>
          </w:rPr>
          <w:t>2</w:t>
        </w:r>
        <w:r>
          <w:fldChar w:fldCharType="end"/>
        </w:r>
      </w:p>
    </w:sdtContent>
  </w:sdt>
  <w:p w14:paraId="59906856" w14:textId="77777777" w:rsidR="00E06D10" w:rsidRDefault="00E06D1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42E5500"/>
    <w:lvl w:ilvl="0">
      <w:start w:val="1"/>
      <w:numFmt w:val="decimal"/>
      <w:pStyle w:val="Listaconnmeros"/>
      <w:lvlText w:val="%1."/>
      <w:lvlJc w:val="left"/>
      <w:pPr>
        <w:tabs>
          <w:tab w:val="num" w:pos="360"/>
        </w:tabs>
        <w:ind w:left="360" w:hanging="360"/>
      </w:pPr>
    </w:lvl>
  </w:abstractNum>
  <w:abstractNum w:abstractNumId="1" w15:restartNumberingAfterBreak="0">
    <w:nsid w:val="030C0D58"/>
    <w:multiLevelType w:val="hybridMultilevel"/>
    <w:tmpl w:val="493835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3DE00A2"/>
    <w:multiLevelType w:val="hybridMultilevel"/>
    <w:tmpl w:val="A628F780"/>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E51691"/>
    <w:multiLevelType w:val="hybridMultilevel"/>
    <w:tmpl w:val="EC760FA6"/>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4E56D54"/>
    <w:multiLevelType w:val="hybridMultilevel"/>
    <w:tmpl w:val="F8F0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53B5D5E"/>
    <w:multiLevelType w:val="hybridMultilevel"/>
    <w:tmpl w:val="3766B66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6547C98"/>
    <w:multiLevelType w:val="multilevel"/>
    <w:tmpl w:val="2800F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C72F4B"/>
    <w:multiLevelType w:val="hybridMultilevel"/>
    <w:tmpl w:val="DA56C920"/>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7127479"/>
    <w:multiLevelType w:val="multilevel"/>
    <w:tmpl w:val="1A3AA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7B85BA6"/>
    <w:multiLevelType w:val="hybridMultilevel"/>
    <w:tmpl w:val="59965C8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09D72053"/>
    <w:multiLevelType w:val="multilevel"/>
    <w:tmpl w:val="90DCB868"/>
    <w:lvl w:ilvl="0">
      <w:start w:val="1"/>
      <w:numFmt w:val="decimal"/>
      <w:lvlText w:val="%1."/>
      <w:lvlJc w:val="left"/>
      <w:pPr>
        <w:ind w:left="720" w:hanging="360"/>
      </w:pPr>
      <w:rPr>
        <w:rFonts w:hint="default"/>
        <w:b/>
        <w:bCs/>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AA75B91"/>
    <w:multiLevelType w:val="hybridMultilevel"/>
    <w:tmpl w:val="1604026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0B014F11"/>
    <w:multiLevelType w:val="hybridMultilevel"/>
    <w:tmpl w:val="2EC47D6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0C694574"/>
    <w:multiLevelType w:val="hybridMultilevel"/>
    <w:tmpl w:val="6C8A63F0"/>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15:restartNumberingAfterBreak="0">
    <w:nsid w:val="0C7B7A26"/>
    <w:multiLevelType w:val="hybridMultilevel"/>
    <w:tmpl w:val="B86A3E8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0D412A56"/>
    <w:multiLevelType w:val="hybridMultilevel"/>
    <w:tmpl w:val="9A5A198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0D745549"/>
    <w:multiLevelType w:val="hybridMultilevel"/>
    <w:tmpl w:val="5540FC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0DEE14D1"/>
    <w:multiLevelType w:val="hybridMultilevel"/>
    <w:tmpl w:val="786A1D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0E7C6C49"/>
    <w:multiLevelType w:val="hybridMultilevel"/>
    <w:tmpl w:val="03FEA2B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0ED82AFE"/>
    <w:multiLevelType w:val="hybridMultilevel"/>
    <w:tmpl w:val="2F96EC0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0EE0659F"/>
    <w:multiLevelType w:val="hybridMultilevel"/>
    <w:tmpl w:val="DF0C7D5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0FF96A71"/>
    <w:multiLevelType w:val="hybridMultilevel"/>
    <w:tmpl w:val="F44244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10554174"/>
    <w:multiLevelType w:val="multilevel"/>
    <w:tmpl w:val="9102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0C62526"/>
    <w:multiLevelType w:val="hybridMultilevel"/>
    <w:tmpl w:val="95D4496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129469FB"/>
    <w:multiLevelType w:val="multilevel"/>
    <w:tmpl w:val="0CFC8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49D7B5A"/>
    <w:multiLevelType w:val="hybridMultilevel"/>
    <w:tmpl w:val="1F9AB3F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15102CAF"/>
    <w:multiLevelType w:val="hybridMultilevel"/>
    <w:tmpl w:val="03FAD280"/>
    <w:lvl w:ilvl="0" w:tplc="240A000D">
      <w:start w:val="1"/>
      <w:numFmt w:val="bullet"/>
      <w:lvlText w:val=""/>
      <w:lvlJc w:val="left"/>
      <w:pPr>
        <w:ind w:left="720" w:hanging="360"/>
      </w:pPr>
      <w:rPr>
        <w:rFonts w:ascii="Wingdings" w:hAnsi="Wingding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6A606A6"/>
    <w:multiLevelType w:val="multilevel"/>
    <w:tmpl w:val="7902BFE0"/>
    <w:lvl w:ilvl="0">
      <w:start w:val="12"/>
      <w:numFmt w:val="decimal"/>
      <w:lvlText w:val="%1"/>
      <w:lvlJc w:val="left"/>
      <w:pPr>
        <w:ind w:left="540" w:hanging="540"/>
      </w:pPr>
      <w:rPr>
        <w:rFonts w:hint="default"/>
      </w:rPr>
    </w:lvl>
    <w:lvl w:ilvl="1">
      <w:start w:val="1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16C36F52"/>
    <w:multiLevelType w:val="hybridMultilevel"/>
    <w:tmpl w:val="65A041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17567EBE"/>
    <w:multiLevelType w:val="hybridMultilevel"/>
    <w:tmpl w:val="5B3C6BD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18BB6AD0"/>
    <w:multiLevelType w:val="hybridMultilevel"/>
    <w:tmpl w:val="E1F655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19BD27D8"/>
    <w:multiLevelType w:val="multilevel"/>
    <w:tmpl w:val="FDD8CEC8"/>
    <w:lvl w:ilvl="0">
      <w:start w:val="12"/>
      <w:numFmt w:val="decimal"/>
      <w:lvlText w:val="%1"/>
      <w:lvlJc w:val="left"/>
      <w:pPr>
        <w:ind w:left="540" w:hanging="540"/>
      </w:pPr>
      <w:rPr>
        <w:rFonts w:hint="default"/>
      </w:rPr>
    </w:lvl>
    <w:lvl w:ilvl="1">
      <w:start w:val="27"/>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A4868BD"/>
    <w:multiLevelType w:val="multilevel"/>
    <w:tmpl w:val="B9B4AE9E"/>
    <w:lvl w:ilvl="0">
      <w:start w:val="1"/>
      <w:numFmt w:val="decimal"/>
      <w:lvlText w:val="%1."/>
      <w:lvlJc w:val="left"/>
      <w:pPr>
        <w:ind w:left="720" w:hanging="360"/>
      </w:pPr>
      <w:rPr>
        <w:rFonts w:hint="default"/>
      </w:rPr>
    </w:lvl>
    <w:lvl w:ilvl="1">
      <w:start w:val="9"/>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1A4D3D5E"/>
    <w:multiLevelType w:val="hybridMultilevel"/>
    <w:tmpl w:val="07745CB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1ADD54E7"/>
    <w:multiLevelType w:val="hybridMultilevel"/>
    <w:tmpl w:val="EAA093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1BB63887"/>
    <w:multiLevelType w:val="hybridMultilevel"/>
    <w:tmpl w:val="8DC8DA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1D5631CE"/>
    <w:multiLevelType w:val="hybridMultilevel"/>
    <w:tmpl w:val="4CAA8B5E"/>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1ED620C3"/>
    <w:multiLevelType w:val="hybridMultilevel"/>
    <w:tmpl w:val="B9B861A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1FAD709A"/>
    <w:multiLevelType w:val="hybridMultilevel"/>
    <w:tmpl w:val="18D4E40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20342586"/>
    <w:multiLevelType w:val="multilevel"/>
    <w:tmpl w:val="7EBC7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10F6D09"/>
    <w:multiLevelType w:val="hybridMultilevel"/>
    <w:tmpl w:val="7EECBF1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22432099"/>
    <w:multiLevelType w:val="hybridMultilevel"/>
    <w:tmpl w:val="7CEAB85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228D381C"/>
    <w:multiLevelType w:val="multilevel"/>
    <w:tmpl w:val="7DFCC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32B743F"/>
    <w:multiLevelType w:val="multilevel"/>
    <w:tmpl w:val="C6740702"/>
    <w:lvl w:ilvl="0">
      <w:start w:val="12"/>
      <w:numFmt w:val="decimal"/>
      <w:lvlText w:val="%1"/>
      <w:lvlJc w:val="left"/>
      <w:pPr>
        <w:ind w:left="720" w:hanging="720"/>
      </w:pPr>
      <w:rPr>
        <w:rFonts w:hint="default"/>
      </w:rPr>
    </w:lvl>
    <w:lvl w:ilvl="1">
      <w:start w:val="17"/>
      <w:numFmt w:val="decimal"/>
      <w:lvlText w:val="%1.%2"/>
      <w:lvlJc w:val="left"/>
      <w:pPr>
        <w:ind w:left="1080" w:hanging="720"/>
      </w:pPr>
      <w:rPr>
        <w:rFonts w:hint="default"/>
      </w:rPr>
    </w:lvl>
    <w:lvl w:ilvl="2">
      <w:start w:val="9"/>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240872A4"/>
    <w:multiLevelType w:val="hybridMultilevel"/>
    <w:tmpl w:val="9C90C10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241C73C2"/>
    <w:multiLevelType w:val="hybridMultilevel"/>
    <w:tmpl w:val="48BCE95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24632AC3"/>
    <w:multiLevelType w:val="hybridMultilevel"/>
    <w:tmpl w:val="8358517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266248BA"/>
    <w:multiLevelType w:val="hybridMultilevel"/>
    <w:tmpl w:val="EE189F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27D7274B"/>
    <w:multiLevelType w:val="hybridMultilevel"/>
    <w:tmpl w:val="4CC6C71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28045D1E"/>
    <w:multiLevelType w:val="hybridMultilevel"/>
    <w:tmpl w:val="4B28AD9A"/>
    <w:lvl w:ilvl="0" w:tplc="240A000D">
      <w:start w:val="1"/>
      <w:numFmt w:val="bullet"/>
      <w:lvlText w:val=""/>
      <w:lvlJc w:val="left"/>
      <w:pPr>
        <w:ind w:left="720" w:hanging="360"/>
      </w:pPr>
      <w:rPr>
        <w:rFonts w:ascii="Wingdings" w:hAnsi="Wingding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A320799"/>
    <w:multiLevelType w:val="hybridMultilevel"/>
    <w:tmpl w:val="2CB0A3D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15:restartNumberingAfterBreak="0">
    <w:nsid w:val="2AA70070"/>
    <w:multiLevelType w:val="hybridMultilevel"/>
    <w:tmpl w:val="134E11A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 w15:restartNumberingAfterBreak="0">
    <w:nsid w:val="2B9A6BA4"/>
    <w:multiLevelType w:val="hybridMultilevel"/>
    <w:tmpl w:val="9E5E057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3" w15:restartNumberingAfterBreak="0">
    <w:nsid w:val="2DAA044D"/>
    <w:multiLevelType w:val="multilevel"/>
    <w:tmpl w:val="636C8A10"/>
    <w:lvl w:ilvl="0">
      <w:start w:val="1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30003A58"/>
    <w:multiLevelType w:val="multilevel"/>
    <w:tmpl w:val="0AC0D164"/>
    <w:lvl w:ilvl="0">
      <w:start w:val="12"/>
      <w:numFmt w:val="decimal"/>
      <w:lvlText w:val="%1"/>
      <w:lvlJc w:val="left"/>
      <w:pPr>
        <w:ind w:left="720" w:hanging="720"/>
      </w:pPr>
      <w:rPr>
        <w:rFonts w:hint="default"/>
      </w:rPr>
    </w:lvl>
    <w:lvl w:ilvl="1">
      <w:start w:val="23"/>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30544187"/>
    <w:multiLevelType w:val="hybridMultilevel"/>
    <w:tmpl w:val="444684FE"/>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325F2C75"/>
    <w:multiLevelType w:val="hybridMultilevel"/>
    <w:tmpl w:val="5A5A88E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7" w15:restartNumberingAfterBreak="0">
    <w:nsid w:val="329E1520"/>
    <w:multiLevelType w:val="hybridMultilevel"/>
    <w:tmpl w:val="58B811A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8" w15:restartNumberingAfterBreak="0">
    <w:nsid w:val="34E15DA4"/>
    <w:multiLevelType w:val="hybridMultilevel"/>
    <w:tmpl w:val="D1428B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15:restartNumberingAfterBreak="0">
    <w:nsid w:val="38666B78"/>
    <w:multiLevelType w:val="multilevel"/>
    <w:tmpl w:val="3020A16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3ADC3D43"/>
    <w:multiLevelType w:val="hybridMultilevel"/>
    <w:tmpl w:val="F476D7B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1" w15:restartNumberingAfterBreak="0">
    <w:nsid w:val="3B3A7322"/>
    <w:multiLevelType w:val="hybridMultilevel"/>
    <w:tmpl w:val="76CE541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2" w15:restartNumberingAfterBreak="0">
    <w:nsid w:val="3B557066"/>
    <w:multiLevelType w:val="hybridMultilevel"/>
    <w:tmpl w:val="7640F3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3" w15:restartNumberingAfterBreak="0">
    <w:nsid w:val="3C247388"/>
    <w:multiLevelType w:val="hybridMultilevel"/>
    <w:tmpl w:val="0BECB9A6"/>
    <w:lvl w:ilvl="0" w:tplc="240A000D">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4" w15:restartNumberingAfterBreak="0">
    <w:nsid w:val="3DC334DC"/>
    <w:multiLevelType w:val="hybridMultilevel"/>
    <w:tmpl w:val="2FC29A9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5" w15:restartNumberingAfterBreak="0">
    <w:nsid w:val="3F0C78F2"/>
    <w:multiLevelType w:val="hybridMultilevel"/>
    <w:tmpl w:val="FDC4F0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6" w15:restartNumberingAfterBreak="0">
    <w:nsid w:val="3F624DC2"/>
    <w:multiLevelType w:val="hybridMultilevel"/>
    <w:tmpl w:val="B9F804F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7" w15:restartNumberingAfterBreak="0">
    <w:nsid w:val="42BF52B5"/>
    <w:multiLevelType w:val="hybridMultilevel"/>
    <w:tmpl w:val="50DA196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8" w15:restartNumberingAfterBreak="0">
    <w:nsid w:val="436953C9"/>
    <w:multiLevelType w:val="multilevel"/>
    <w:tmpl w:val="13AADBF8"/>
    <w:lvl w:ilvl="0">
      <w:start w:val="12"/>
      <w:numFmt w:val="decimal"/>
      <w:lvlText w:val="%1"/>
      <w:lvlJc w:val="left"/>
      <w:pPr>
        <w:ind w:left="720" w:hanging="720"/>
      </w:pPr>
      <w:rPr>
        <w:rFonts w:hint="default"/>
      </w:rPr>
    </w:lvl>
    <w:lvl w:ilvl="1">
      <w:start w:val="17"/>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52F4EFF"/>
    <w:multiLevelType w:val="hybridMultilevel"/>
    <w:tmpl w:val="7FCE8BA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0" w15:restartNumberingAfterBreak="0">
    <w:nsid w:val="469C1C2A"/>
    <w:multiLevelType w:val="hybridMultilevel"/>
    <w:tmpl w:val="49406FF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1" w15:restartNumberingAfterBreak="0">
    <w:nsid w:val="4C5A6EAD"/>
    <w:multiLevelType w:val="hybridMultilevel"/>
    <w:tmpl w:val="83A608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2" w15:restartNumberingAfterBreak="0">
    <w:nsid w:val="4CEF22C0"/>
    <w:multiLevelType w:val="hybridMultilevel"/>
    <w:tmpl w:val="9ECEEB2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3" w15:restartNumberingAfterBreak="0">
    <w:nsid w:val="4D2E114A"/>
    <w:multiLevelType w:val="hybridMultilevel"/>
    <w:tmpl w:val="08168A3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4" w15:restartNumberingAfterBreak="0">
    <w:nsid w:val="4EFE2453"/>
    <w:multiLevelType w:val="multilevel"/>
    <w:tmpl w:val="8C44B186"/>
    <w:lvl w:ilvl="0">
      <w:start w:val="12"/>
      <w:numFmt w:val="decimal"/>
      <w:lvlText w:val="%1"/>
      <w:lvlJc w:val="left"/>
      <w:pPr>
        <w:ind w:left="600" w:hanging="600"/>
      </w:pPr>
      <w:rPr>
        <w:rFonts w:hint="default"/>
      </w:rPr>
    </w:lvl>
    <w:lvl w:ilvl="1">
      <w:start w:val="9"/>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51E205A9"/>
    <w:multiLevelType w:val="hybridMultilevel"/>
    <w:tmpl w:val="0270F5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15:restartNumberingAfterBreak="0">
    <w:nsid w:val="52C87D1A"/>
    <w:multiLevelType w:val="hybridMultilevel"/>
    <w:tmpl w:val="5F84B12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7" w15:restartNumberingAfterBreak="0">
    <w:nsid w:val="53732596"/>
    <w:multiLevelType w:val="multilevel"/>
    <w:tmpl w:val="4B461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4661560"/>
    <w:multiLevelType w:val="hybridMultilevel"/>
    <w:tmpl w:val="F0E4F5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15:restartNumberingAfterBreak="0">
    <w:nsid w:val="55B42CD3"/>
    <w:multiLevelType w:val="hybridMultilevel"/>
    <w:tmpl w:val="A476BF5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0" w15:restartNumberingAfterBreak="0">
    <w:nsid w:val="5703675B"/>
    <w:multiLevelType w:val="hybridMultilevel"/>
    <w:tmpl w:val="D1566F7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1" w15:restartNumberingAfterBreak="0">
    <w:nsid w:val="5766367F"/>
    <w:multiLevelType w:val="multilevel"/>
    <w:tmpl w:val="AD46F8A2"/>
    <w:lvl w:ilvl="0">
      <w:start w:val="12"/>
      <w:numFmt w:val="decimal"/>
      <w:lvlText w:val="%1"/>
      <w:lvlJc w:val="left"/>
      <w:pPr>
        <w:ind w:left="540" w:hanging="540"/>
      </w:pPr>
      <w:rPr>
        <w:rFonts w:hint="default"/>
      </w:rPr>
    </w:lvl>
    <w:lvl w:ilvl="1">
      <w:start w:val="2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593928FB"/>
    <w:multiLevelType w:val="hybridMultilevel"/>
    <w:tmpl w:val="C91A827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3" w15:restartNumberingAfterBreak="0">
    <w:nsid w:val="595C6AB0"/>
    <w:multiLevelType w:val="hybridMultilevel"/>
    <w:tmpl w:val="F0D853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4" w15:restartNumberingAfterBreak="0">
    <w:nsid w:val="5A693BF0"/>
    <w:multiLevelType w:val="hybridMultilevel"/>
    <w:tmpl w:val="3A4E194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5" w15:restartNumberingAfterBreak="0">
    <w:nsid w:val="5B395B78"/>
    <w:multiLevelType w:val="hybridMultilevel"/>
    <w:tmpl w:val="BB8C7D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6" w15:restartNumberingAfterBreak="0">
    <w:nsid w:val="5B406777"/>
    <w:multiLevelType w:val="hybridMultilevel"/>
    <w:tmpl w:val="2708A5E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7" w15:restartNumberingAfterBreak="0">
    <w:nsid w:val="5BDD7757"/>
    <w:multiLevelType w:val="hybridMultilevel"/>
    <w:tmpl w:val="F04641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8" w15:restartNumberingAfterBreak="0">
    <w:nsid w:val="5C1F4E11"/>
    <w:multiLevelType w:val="hybridMultilevel"/>
    <w:tmpl w:val="6B40E5E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9" w15:restartNumberingAfterBreak="0">
    <w:nsid w:val="5D07292A"/>
    <w:multiLevelType w:val="hybridMultilevel"/>
    <w:tmpl w:val="DC369E1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0" w15:restartNumberingAfterBreak="0">
    <w:nsid w:val="5E286B3E"/>
    <w:multiLevelType w:val="hybridMultilevel"/>
    <w:tmpl w:val="D160D5A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1" w15:restartNumberingAfterBreak="0">
    <w:nsid w:val="5EF82232"/>
    <w:multiLevelType w:val="hybridMultilevel"/>
    <w:tmpl w:val="36305EA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2" w15:restartNumberingAfterBreak="0">
    <w:nsid w:val="5F7F62C6"/>
    <w:multiLevelType w:val="hybridMultilevel"/>
    <w:tmpl w:val="4254E6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3" w15:restartNumberingAfterBreak="0">
    <w:nsid w:val="61455E60"/>
    <w:multiLevelType w:val="hybridMultilevel"/>
    <w:tmpl w:val="C7B612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15:restartNumberingAfterBreak="0">
    <w:nsid w:val="61694B2F"/>
    <w:multiLevelType w:val="hybridMultilevel"/>
    <w:tmpl w:val="2F96E02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5" w15:restartNumberingAfterBreak="0">
    <w:nsid w:val="61BE6FA1"/>
    <w:multiLevelType w:val="hybridMultilevel"/>
    <w:tmpl w:val="84089B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6" w15:restartNumberingAfterBreak="0">
    <w:nsid w:val="62657893"/>
    <w:multiLevelType w:val="hybridMultilevel"/>
    <w:tmpl w:val="06B6C47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7" w15:restartNumberingAfterBreak="0">
    <w:nsid w:val="633E7BC0"/>
    <w:multiLevelType w:val="hybridMultilevel"/>
    <w:tmpl w:val="A008D9F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8" w15:restartNumberingAfterBreak="0">
    <w:nsid w:val="63CC4BD7"/>
    <w:multiLevelType w:val="hybridMultilevel"/>
    <w:tmpl w:val="5D60B20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9" w15:restartNumberingAfterBreak="0">
    <w:nsid w:val="63E47891"/>
    <w:multiLevelType w:val="multilevel"/>
    <w:tmpl w:val="8FD8BD4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0" w15:restartNumberingAfterBreak="0">
    <w:nsid w:val="64056143"/>
    <w:multiLevelType w:val="multilevel"/>
    <w:tmpl w:val="1B4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57866E5"/>
    <w:multiLevelType w:val="multilevel"/>
    <w:tmpl w:val="34CAB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68C4325"/>
    <w:multiLevelType w:val="hybridMultilevel"/>
    <w:tmpl w:val="BB9CCF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3" w15:restartNumberingAfterBreak="0">
    <w:nsid w:val="67C12681"/>
    <w:multiLevelType w:val="hybridMultilevel"/>
    <w:tmpl w:val="D4A0A7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4" w15:restartNumberingAfterBreak="0">
    <w:nsid w:val="67E62638"/>
    <w:multiLevelType w:val="hybridMultilevel"/>
    <w:tmpl w:val="D4C89D0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5" w15:restartNumberingAfterBreak="0">
    <w:nsid w:val="680C6681"/>
    <w:multiLevelType w:val="hybridMultilevel"/>
    <w:tmpl w:val="05B084C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6" w15:restartNumberingAfterBreak="0">
    <w:nsid w:val="6B4D494D"/>
    <w:multiLevelType w:val="hybridMultilevel"/>
    <w:tmpl w:val="C28AA90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7" w15:restartNumberingAfterBreak="0">
    <w:nsid w:val="6BFE31A7"/>
    <w:multiLevelType w:val="hybridMultilevel"/>
    <w:tmpl w:val="3EBAB6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8" w15:restartNumberingAfterBreak="0">
    <w:nsid w:val="6CC2169F"/>
    <w:multiLevelType w:val="hybridMultilevel"/>
    <w:tmpl w:val="B2D40910"/>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9" w15:restartNumberingAfterBreak="0">
    <w:nsid w:val="6D2040F7"/>
    <w:multiLevelType w:val="hybridMultilevel"/>
    <w:tmpl w:val="08388DC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0" w15:restartNumberingAfterBreak="0">
    <w:nsid w:val="6F4E6571"/>
    <w:multiLevelType w:val="hybridMultilevel"/>
    <w:tmpl w:val="FFA88F9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1" w15:restartNumberingAfterBreak="0">
    <w:nsid w:val="706F2919"/>
    <w:multiLevelType w:val="multilevel"/>
    <w:tmpl w:val="BC6AD594"/>
    <w:lvl w:ilvl="0">
      <w:start w:val="1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7070444F"/>
    <w:multiLevelType w:val="hybridMultilevel"/>
    <w:tmpl w:val="B2C4BD0A"/>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13" w15:restartNumberingAfterBreak="0">
    <w:nsid w:val="7127407A"/>
    <w:multiLevelType w:val="hybridMultilevel"/>
    <w:tmpl w:val="E08C104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4" w15:restartNumberingAfterBreak="0">
    <w:nsid w:val="719F32B9"/>
    <w:multiLevelType w:val="hybridMultilevel"/>
    <w:tmpl w:val="9BB86D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5" w15:restartNumberingAfterBreak="0">
    <w:nsid w:val="73A66A32"/>
    <w:multiLevelType w:val="hybridMultilevel"/>
    <w:tmpl w:val="99549D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6" w15:restartNumberingAfterBreak="0">
    <w:nsid w:val="73AE388C"/>
    <w:multiLevelType w:val="hybridMultilevel"/>
    <w:tmpl w:val="6A0A997C"/>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73BC3CC9"/>
    <w:multiLevelType w:val="hybridMultilevel"/>
    <w:tmpl w:val="1684331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8" w15:restartNumberingAfterBreak="0">
    <w:nsid w:val="77496BC9"/>
    <w:multiLevelType w:val="hybridMultilevel"/>
    <w:tmpl w:val="A11E8CD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9" w15:restartNumberingAfterBreak="0">
    <w:nsid w:val="7888529F"/>
    <w:multiLevelType w:val="multilevel"/>
    <w:tmpl w:val="C99E37E0"/>
    <w:lvl w:ilvl="0">
      <w:start w:val="12"/>
      <w:numFmt w:val="decimal"/>
      <w:lvlText w:val="%1"/>
      <w:lvlJc w:val="left"/>
      <w:pPr>
        <w:ind w:left="720" w:hanging="720"/>
      </w:pPr>
      <w:rPr>
        <w:rFonts w:hint="default"/>
      </w:rPr>
    </w:lvl>
    <w:lvl w:ilvl="1">
      <w:start w:val="17"/>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0" w15:restartNumberingAfterBreak="0">
    <w:nsid w:val="78FF2E1A"/>
    <w:multiLevelType w:val="hybridMultilevel"/>
    <w:tmpl w:val="905A7A94"/>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793D6F72"/>
    <w:multiLevelType w:val="hybridMultilevel"/>
    <w:tmpl w:val="5DB8D8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2" w15:restartNumberingAfterBreak="0">
    <w:nsid w:val="7963244B"/>
    <w:multiLevelType w:val="hybridMultilevel"/>
    <w:tmpl w:val="3ECEE0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3" w15:restartNumberingAfterBreak="0">
    <w:nsid w:val="7AA279E2"/>
    <w:multiLevelType w:val="multilevel"/>
    <w:tmpl w:val="37B0BF2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7CAB0001"/>
    <w:multiLevelType w:val="hybridMultilevel"/>
    <w:tmpl w:val="8D624C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5" w15:restartNumberingAfterBreak="0">
    <w:nsid w:val="7DF02C4A"/>
    <w:multiLevelType w:val="multilevel"/>
    <w:tmpl w:val="D864EB88"/>
    <w:styleLink w:val="NuevoEstilo1"/>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3.%1"/>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7FA355DA"/>
    <w:multiLevelType w:val="hybridMultilevel"/>
    <w:tmpl w:val="A9A6EF5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7" w15:restartNumberingAfterBreak="0">
    <w:nsid w:val="7FEE32F5"/>
    <w:multiLevelType w:val="hybridMultilevel"/>
    <w:tmpl w:val="59CC586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17456330">
    <w:abstractNumId w:val="0"/>
  </w:num>
  <w:num w:numId="2" w16cid:durableId="1951626865">
    <w:abstractNumId w:val="125"/>
  </w:num>
  <w:num w:numId="3" w16cid:durableId="1056508617">
    <w:abstractNumId w:val="6"/>
  </w:num>
  <w:num w:numId="4" w16cid:durableId="133791741">
    <w:abstractNumId w:val="101"/>
  </w:num>
  <w:num w:numId="5" w16cid:durableId="1314992246">
    <w:abstractNumId w:val="39"/>
  </w:num>
  <w:num w:numId="6" w16cid:durableId="357119950">
    <w:abstractNumId w:val="24"/>
    <w:lvlOverride w:ilvl="0">
      <w:lvl w:ilvl="0">
        <w:numFmt w:val="upperLetter"/>
        <w:lvlText w:val="%1."/>
        <w:lvlJc w:val="left"/>
      </w:lvl>
    </w:lvlOverride>
  </w:num>
  <w:num w:numId="7" w16cid:durableId="567497766">
    <w:abstractNumId w:val="24"/>
    <w:lvlOverride w:ilvl="0">
      <w:lvl w:ilvl="0">
        <w:numFmt w:val="upperLetter"/>
        <w:lvlText w:val="%1."/>
        <w:lvlJc w:val="left"/>
      </w:lvl>
    </w:lvlOverride>
  </w:num>
  <w:num w:numId="8" w16cid:durableId="1192760964">
    <w:abstractNumId w:val="24"/>
    <w:lvlOverride w:ilvl="0">
      <w:lvl w:ilvl="0">
        <w:numFmt w:val="upperLetter"/>
        <w:lvlText w:val="%1."/>
        <w:lvlJc w:val="left"/>
      </w:lvl>
    </w:lvlOverride>
  </w:num>
  <w:num w:numId="9" w16cid:durableId="229270185">
    <w:abstractNumId w:val="24"/>
    <w:lvlOverride w:ilvl="0">
      <w:lvl w:ilvl="0">
        <w:numFmt w:val="upperLetter"/>
        <w:lvlText w:val="%1."/>
        <w:lvlJc w:val="left"/>
      </w:lvl>
    </w:lvlOverride>
  </w:num>
  <w:num w:numId="10" w16cid:durableId="2010867101">
    <w:abstractNumId w:val="24"/>
    <w:lvlOverride w:ilvl="0">
      <w:lvl w:ilvl="0">
        <w:numFmt w:val="upperLetter"/>
        <w:lvlText w:val="%1."/>
        <w:lvlJc w:val="left"/>
      </w:lvl>
    </w:lvlOverride>
  </w:num>
  <w:num w:numId="11" w16cid:durableId="285280547">
    <w:abstractNumId w:val="24"/>
    <w:lvlOverride w:ilvl="0">
      <w:lvl w:ilvl="0">
        <w:numFmt w:val="upperLetter"/>
        <w:lvlText w:val="%1."/>
        <w:lvlJc w:val="left"/>
      </w:lvl>
    </w:lvlOverride>
  </w:num>
  <w:num w:numId="12" w16cid:durableId="543491149">
    <w:abstractNumId w:val="24"/>
    <w:lvlOverride w:ilvl="0">
      <w:lvl w:ilvl="0">
        <w:numFmt w:val="upperLetter"/>
        <w:lvlText w:val="%1."/>
        <w:lvlJc w:val="left"/>
      </w:lvl>
    </w:lvlOverride>
  </w:num>
  <w:num w:numId="13" w16cid:durableId="2108889088">
    <w:abstractNumId w:val="24"/>
    <w:lvlOverride w:ilvl="0">
      <w:lvl w:ilvl="0">
        <w:numFmt w:val="upperLetter"/>
        <w:lvlText w:val="%1."/>
        <w:lvlJc w:val="left"/>
      </w:lvl>
    </w:lvlOverride>
  </w:num>
  <w:num w:numId="14" w16cid:durableId="1121873940">
    <w:abstractNumId w:val="8"/>
    <w:lvlOverride w:ilvl="0">
      <w:lvl w:ilvl="0">
        <w:numFmt w:val="upperLetter"/>
        <w:lvlText w:val="%1."/>
        <w:lvlJc w:val="left"/>
      </w:lvl>
    </w:lvlOverride>
  </w:num>
  <w:num w:numId="15" w16cid:durableId="2031907871">
    <w:abstractNumId w:val="8"/>
    <w:lvlOverride w:ilvl="0">
      <w:lvl w:ilvl="0">
        <w:numFmt w:val="upperLetter"/>
        <w:lvlText w:val="%1."/>
        <w:lvlJc w:val="left"/>
      </w:lvl>
    </w:lvlOverride>
  </w:num>
  <w:num w:numId="16" w16cid:durableId="1016345282">
    <w:abstractNumId w:val="8"/>
    <w:lvlOverride w:ilvl="0">
      <w:lvl w:ilvl="0">
        <w:numFmt w:val="upperLetter"/>
        <w:lvlText w:val="%1."/>
        <w:lvlJc w:val="left"/>
      </w:lvl>
    </w:lvlOverride>
  </w:num>
  <w:num w:numId="17" w16cid:durableId="1498837183">
    <w:abstractNumId w:val="8"/>
    <w:lvlOverride w:ilvl="0">
      <w:lvl w:ilvl="0">
        <w:numFmt w:val="upperLetter"/>
        <w:lvlText w:val="%1."/>
        <w:lvlJc w:val="left"/>
      </w:lvl>
    </w:lvlOverride>
  </w:num>
  <w:num w:numId="18" w16cid:durableId="215506298">
    <w:abstractNumId w:val="77"/>
  </w:num>
  <w:num w:numId="19" w16cid:durableId="459304074">
    <w:abstractNumId w:val="42"/>
  </w:num>
  <w:num w:numId="20" w16cid:durableId="1641298883">
    <w:abstractNumId w:val="92"/>
  </w:num>
  <w:num w:numId="21" w16cid:durableId="342631878">
    <w:abstractNumId w:val="71"/>
  </w:num>
  <w:num w:numId="22" w16cid:durableId="2023359281">
    <w:abstractNumId w:val="14"/>
  </w:num>
  <w:num w:numId="23" w16cid:durableId="336463849">
    <w:abstractNumId w:val="55"/>
  </w:num>
  <w:num w:numId="24" w16cid:durableId="309558078">
    <w:abstractNumId w:val="63"/>
  </w:num>
  <w:num w:numId="25" w16cid:durableId="1811242796">
    <w:abstractNumId w:val="108"/>
  </w:num>
  <w:num w:numId="26" w16cid:durableId="1581328771">
    <w:abstractNumId w:val="120"/>
  </w:num>
  <w:num w:numId="27" w16cid:durableId="122236061">
    <w:abstractNumId w:val="65"/>
  </w:num>
  <w:num w:numId="28" w16cid:durableId="680469488">
    <w:abstractNumId w:val="103"/>
  </w:num>
  <w:num w:numId="29" w16cid:durableId="682979165">
    <w:abstractNumId w:val="99"/>
  </w:num>
  <w:num w:numId="30" w16cid:durableId="1479956062">
    <w:abstractNumId w:val="18"/>
  </w:num>
  <w:num w:numId="31" w16cid:durableId="5326463">
    <w:abstractNumId w:val="51"/>
  </w:num>
  <w:num w:numId="32" w16cid:durableId="1434860593">
    <w:abstractNumId w:val="100"/>
  </w:num>
  <w:num w:numId="33" w16cid:durableId="760489285">
    <w:abstractNumId w:val="13"/>
  </w:num>
  <w:num w:numId="34" w16cid:durableId="1535534452">
    <w:abstractNumId w:val="98"/>
  </w:num>
  <w:num w:numId="35" w16cid:durableId="1541866463">
    <w:abstractNumId w:val="41"/>
  </w:num>
  <w:num w:numId="36" w16cid:durableId="425466997">
    <w:abstractNumId w:val="102"/>
  </w:num>
  <w:num w:numId="37" w16cid:durableId="1618609621">
    <w:abstractNumId w:val="118"/>
  </w:num>
  <w:num w:numId="38" w16cid:durableId="157621964">
    <w:abstractNumId w:val="37"/>
  </w:num>
  <w:num w:numId="39" w16cid:durableId="1394356728">
    <w:abstractNumId w:val="46"/>
  </w:num>
  <w:num w:numId="40" w16cid:durableId="716245758">
    <w:abstractNumId w:val="94"/>
  </w:num>
  <w:num w:numId="41" w16cid:durableId="394551651">
    <w:abstractNumId w:val="105"/>
  </w:num>
  <w:num w:numId="42" w16cid:durableId="1417749124">
    <w:abstractNumId w:val="104"/>
  </w:num>
  <w:num w:numId="43" w16cid:durableId="1915771601">
    <w:abstractNumId w:val="61"/>
  </w:num>
  <w:num w:numId="44" w16cid:durableId="1777210783">
    <w:abstractNumId w:val="48"/>
  </w:num>
  <w:num w:numId="45" w16cid:durableId="2049643686">
    <w:abstractNumId w:val="89"/>
  </w:num>
  <w:num w:numId="46" w16cid:durableId="1738241205">
    <w:abstractNumId w:val="44"/>
  </w:num>
  <w:num w:numId="47" w16cid:durableId="333345516">
    <w:abstractNumId w:val="50"/>
  </w:num>
  <w:num w:numId="48" w16cid:durableId="2132548643">
    <w:abstractNumId w:val="45"/>
  </w:num>
  <w:num w:numId="49" w16cid:durableId="448741588">
    <w:abstractNumId w:val="69"/>
  </w:num>
  <w:num w:numId="50" w16cid:durableId="174804292">
    <w:abstractNumId w:val="122"/>
  </w:num>
  <w:num w:numId="51" w16cid:durableId="1745033097">
    <w:abstractNumId w:val="12"/>
  </w:num>
  <w:num w:numId="52" w16cid:durableId="2087681254">
    <w:abstractNumId w:val="73"/>
  </w:num>
  <w:num w:numId="53" w16cid:durableId="1252616011">
    <w:abstractNumId w:val="5"/>
  </w:num>
  <w:num w:numId="54" w16cid:durableId="416825668">
    <w:abstractNumId w:val="10"/>
  </w:num>
  <w:num w:numId="55" w16cid:durableId="1858960693">
    <w:abstractNumId w:val="64"/>
  </w:num>
  <w:num w:numId="56" w16cid:durableId="112288832">
    <w:abstractNumId w:val="49"/>
  </w:num>
  <w:num w:numId="57" w16cid:durableId="2023898922">
    <w:abstractNumId w:val="26"/>
  </w:num>
  <w:num w:numId="58" w16cid:durableId="1402287596">
    <w:abstractNumId w:val="88"/>
  </w:num>
  <w:num w:numId="59" w16cid:durableId="1671330279">
    <w:abstractNumId w:val="3"/>
  </w:num>
  <w:num w:numId="60" w16cid:durableId="431165736">
    <w:abstractNumId w:val="7"/>
  </w:num>
  <w:num w:numId="61" w16cid:durableId="876939603">
    <w:abstractNumId w:val="85"/>
  </w:num>
  <w:num w:numId="62" w16cid:durableId="1857956792">
    <w:abstractNumId w:val="112"/>
  </w:num>
  <w:num w:numId="63" w16cid:durableId="1518932121">
    <w:abstractNumId w:val="95"/>
  </w:num>
  <w:num w:numId="64" w16cid:durableId="1809516080">
    <w:abstractNumId w:val="35"/>
  </w:num>
  <w:num w:numId="65" w16cid:durableId="80837133">
    <w:abstractNumId w:val="23"/>
  </w:num>
  <w:num w:numId="66" w16cid:durableId="1691099932">
    <w:abstractNumId w:val="36"/>
  </w:num>
  <w:num w:numId="67" w16cid:durableId="303390231">
    <w:abstractNumId w:val="20"/>
  </w:num>
  <w:num w:numId="68" w16cid:durableId="168251060">
    <w:abstractNumId w:val="16"/>
  </w:num>
  <w:num w:numId="69" w16cid:durableId="534731421">
    <w:abstractNumId w:val="121"/>
  </w:num>
  <w:num w:numId="70" w16cid:durableId="1160123394">
    <w:abstractNumId w:val="32"/>
  </w:num>
  <w:num w:numId="71" w16cid:durableId="170027883">
    <w:abstractNumId w:val="116"/>
  </w:num>
  <w:num w:numId="72" w16cid:durableId="1734813972">
    <w:abstractNumId w:val="25"/>
  </w:num>
  <w:num w:numId="73" w16cid:durableId="139739077">
    <w:abstractNumId w:val="28"/>
  </w:num>
  <w:num w:numId="74" w16cid:durableId="799692818">
    <w:abstractNumId w:val="127"/>
  </w:num>
  <w:num w:numId="75" w16cid:durableId="1718159794">
    <w:abstractNumId w:val="52"/>
  </w:num>
  <w:num w:numId="76" w16cid:durableId="1726488276">
    <w:abstractNumId w:val="83"/>
  </w:num>
  <w:num w:numId="77" w16cid:durableId="1254313895">
    <w:abstractNumId w:val="110"/>
  </w:num>
  <w:num w:numId="78" w16cid:durableId="1139802490">
    <w:abstractNumId w:val="91"/>
  </w:num>
  <w:num w:numId="79" w16cid:durableId="427314013">
    <w:abstractNumId w:val="126"/>
  </w:num>
  <w:num w:numId="80" w16cid:durableId="1507593772">
    <w:abstractNumId w:val="84"/>
  </w:num>
  <w:num w:numId="81" w16cid:durableId="913469228">
    <w:abstractNumId w:val="62"/>
  </w:num>
  <w:num w:numId="82" w16cid:durableId="1155873911">
    <w:abstractNumId w:val="106"/>
  </w:num>
  <w:num w:numId="83" w16cid:durableId="1041979404">
    <w:abstractNumId w:val="34"/>
  </w:num>
  <w:num w:numId="84" w16cid:durableId="1004169133">
    <w:abstractNumId w:val="40"/>
  </w:num>
  <w:num w:numId="85" w16cid:durableId="566381320">
    <w:abstractNumId w:val="66"/>
  </w:num>
  <w:num w:numId="86" w16cid:durableId="1547789927">
    <w:abstractNumId w:val="67"/>
  </w:num>
  <w:num w:numId="87" w16cid:durableId="382488020">
    <w:abstractNumId w:val="4"/>
  </w:num>
  <w:num w:numId="88" w16cid:durableId="1550459430">
    <w:abstractNumId w:val="70"/>
  </w:num>
  <w:num w:numId="89" w16cid:durableId="126508126">
    <w:abstractNumId w:val="2"/>
  </w:num>
  <w:num w:numId="90" w16cid:durableId="880900683">
    <w:abstractNumId w:val="109"/>
  </w:num>
  <w:num w:numId="91" w16cid:durableId="1496871575">
    <w:abstractNumId w:val="90"/>
  </w:num>
  <w:num w:numId="92" w16cid:durableId="718168195">
    <w:abstractNumId w:val="82"/>
  </w:num>
  <w:num w:numId="93" w16cid:durableId="902178324">
    <w:abstractNumId w:val="9"/>
  </w:num>
  <w:num w:numId="94" w16cid:durableId="932200594">
    <w:abstractNumId w:val="96"/>
  </w:num>
  <w:num w:numId="95" w16cid:durableId="629095412">
    <w:abstractNumId w:val="57"/>
  </w:num>
  <w:num w:numId="96" w16cid:durableId="1571889560">
    <w:abstractNumId w:val="15"/>
  </w:num>
  <w:num w:numId="97" w16cid:durableId="2078823177">
    <w:abstractNumId w:val="72"/>
  </w:num>
  <w:num w:numId="98" w16cid:durableId="266472590">
    <w:abstractNumId w:val="79"/>
  </w:num>
  <w:num w:numId="99" w16cid:durableId="1004208383">
    <w:abstractNumId w:val="80"/>
  </w:num>
  <w:num w:numId="100" w16cid:durableId="1924488814">
    <w:abstractNumId w:val="86"/>
  </w:num>
  <w:num w:numId="101" w16cid:durableId="607740380">
    <w:abstractNumId w:val="19"/>
  </w:num>
  <w:num w:numId="102" w16cid:durableId="118956086">
    <w:abstractNumId w:val="114"/>
  </w:num>
  <w:num w:numId="103" w16cid:durableId="306403030">
    <w:abstractNumId w:val="33"/>
  </w:num>
  <w:num w:numId="104" w16cid:durableId="1809275453">
    <w:abstractNumId w:val="56"/>
  </w:num>
  <w:num w:numId="105" w16cid:durableId="1398436664">
    <w:abstractNumId w:val="11"/>
  </w:num>
  <w:num w:numId="106" w16cid:durableId="1366908938">
    <w:abstractNumId w:val="60"/>
  </w:num>
  <w:num w:numId="107" w16cid:durableId="2124224326">
    <w:abstractNumId w:val="1"/>
  </w:num>
  <w:num w:numId="108" w16cid:durableId="247006286">
    <w:abstractNumId w:val="97"/>
  </w:num>
  <w:num w:numId="109" w16cid:durableId="336470940">
    <w:abstractNumId w:val="76"/>
  </w:num>
  <w:num w:numId="110" w16cid:durableId="53748572">
    <w:abstractNumId w:val="47"/>
  </w:num>
  <w:num w:numId="111" w16cid:durableId="2138137598">
    <w:abstractNumId w:val="117"/>
  </w:num>
  <w:num w:numId="112" w16cid:durableId="57753598">
    <w:abstractNumId w:val="29"/>
  </w:num>
  <w:num w:numId="113" w16cid:durableId="984696163">
    <w:abstractNumId w:val="38"/>
  </w:num>
  <w:num w:numId="114" w16cid:durableId="642202753">
    <w:abstractNumId w:val="123"/>
  </w:num>
  <w:num w:numId="115" w16cid:durableId="1507861965">
    <w:abstractNumId w:val="78"/>
  </w:num>
  <w:num w:numId="116" w16cid:durableId="84615896">
    <w:abstractNumId w:val="124"/>
  </w:num>
  <w:num w:numId="117" w16cid:durableId="2103909973">
    <w:abstractNumId w:val="53"/>
  </w:num>
  <w:num w:numId="118" w16cid:durableId="326905753">
    <w:abstractNumId w:val="111"/>
  </w:num>
  <w:num w:numId="119" w16cid:durableId="1735275066">
    <w:abstractNumId w:val="17"/>
  </w:num>
  <w:num w:numId="120" w16cid:durableId="2080395636">
    <w:abstractNumId w:val="30"/>
  </w:num>
  <w:num w:numId="121" w16cid:durableId="962003631">
    <w:abstractNumId w:val="58"/>
  </w:num>
  <w:num w:numId="122" w16cid:durableId="522785351">
    <w:abstractNumId w:val="87"/>
  </w:num>
  <w:num w:numId="123" w16cid:durableId="760882257">
    <w:abstractNumId w:val="93"/>
  </w:num>
  <w:num w:numId="124" w16cid:durableId="1902477128">
    <w:abstractNumId w:val="74"/>
  </w:num>
  <w:num w:numId="125" w16cid:durableId="616329909">
    <w:abstractNumId w:val="59"/>
  </w:num>
  <w:num w:numId="126" w16cid:durableId="1346057599">
    <w:abstractNumId w:val="27"/>
  </w:num>
  <w:num w:numId="127" w16cid:durableId="251009697">
    <w:abstractNumId w:val="119"/>
  </w:num>
  <w:num w:numId="128" w16cid:durableId="1015493781">
    <w:abstractNumId w:val="68"/>
  </w:num>
  <w:num w:numId="129" w16cid:durableId="533033616">
    <w:abstractNumId w:val="43"/>
  </w:num>
  <w:num w:numId="130" w16cid:durableId="1244950064">
    <w:abstractNumId w:val="107"/>
  </w:num>
  <w:num w:numId="131" w16cid:durableId="1382359155">
    <w:abstractNumId w:val="21"/>
  </w:num>
  <w:num w:numId="132" w16cid:durableId="1718428870">
    <w:abstractNumId w:val="115"/>
  </w:num>
  <w:num w:numId="133" w16cid:durableId="1814982746">
    <w:abstractNumId w:val="113"/>
  </w:num>
  <w:num w:numId="134" w16cid:durableId="2047942545">
    <w:abstractNumId w:val="81"/>
  </w:num>
  <w:num w:numId="135" w16cid:durableId="1113597354">
    <w:abstractNumId w:val="54"/>
  </w:num>
  <w:num w:numId="136" w16cid:durableId="1489908300">
    <w:abstractNumId w:val="75"/>
  </w:num>
  <w:num w:numId="137" w16cid:durableId="622537132">
    <w:abstractNumId w:val="31"/>
  </w:num>
  <w:num w:numId="138" w16cid:durableId="639580364">
    <w:abstractNumId w:val="22"/>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BA3"/>
    <w:rsid w:val="00132F05"/>
    <w:rsid w:val="00152FF2"/>
    <w:rsid w:val="001D688B"/>
    <w:rsid w:val="001F2CCA"/>
    <w:rsid w:val="00201017"/>
    <w:rsid w:val="00213B80"/>
    <w:rsid w:val="002403C9"/>
    <w:rsid w:val="002D383C"/>
    <w:rsid w:val="00333EAE"/>
    <w:rsid w:val="003A5646"/>
    <w:rsid w:val="003D07FD"/>
    <w:rsid w:val="006076D3"/>
    <w:rsid w:val="0069675D"/>
    <w:rsid w:val="006E5B01"/>
    <w:rsid w:val="006F5714"/>
    <w:rsid w:val="0072395D"/>
    <w:rsid w:val="00781496"/>
    <w:rsid w:val="007A353B"/>
    <w:rsid w:val="007C4552"/>
    <w:rsid w:val="008370AE"/>
    <w:rsid w:val="008560DE"/>
    <w:rsid w:val="008E05BC"/>
    <w:rsid w:val="00981083"/>
    <w:rsid w:val="00982942"/>
    <w:rsid w:val="00A36407"/>
    <w:rsid w:val="00AB66B6"/>
    <w:rsid w:val="00AC5B01"/>
    <w:rsid w:val="00AE29D4"/>
    <w:rsid w:val="00B22545"/>
    <w:rsid w:val="00B321E9"/>
    <w:rsid w:val="00BA35B3"/>
    <w:rsid w:val="00BB1751"/>
    <w:rsid w:val="00BB3EB1"/>
    <w:rsid w:val="00BF1460"/>
    <w:rsid w:val="00C6133B"/>
    <w:rsid w:val="00CB24E0"/>
    <w:rsid w:val="00CE5513"/>
    <w:rsid w:val="00D409F4"/>
    <w:rsid w:val="00D44B8E"/>
    <w:rsid w:val="00DE1BA3"/>
    <w:rsid w:val="00E06D10"/>
    <w:rsid w:val="00E66344"/>
    <w:rsid w:val="00E70B42"/>
    <w:rsid w:val="00E73F57"/>
    <w:rsid w:val="00F0531D"/>
    <w:rsid w:val="00F23666"/>
    <w:rsid w:val="00F50F0F"/>
    <w:rsid w:val="00F67C2B"/>
    <w:rsid w:val="00FC3C5B"/>
    <w:rsid w:val="00FE21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BA26EFF"/>
  <w15:chartTrackingRefBased/>
  <w15:docId w15:val="{6CAFB460-0541-CE42-AE8E-F3164D466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480" w:lineRule="auto"/>
      <w:ind w:firstLine="720"/>
      <w:jc w:val="both"/>
    </w:pPr>
    <w:rPr>
      <w:rFonts w:ascii="Times New Roman" w:hAnsi="Times New Roman" w:cs="Times New Roman"/>
      <w:color w:val="000000"/>
    </w:rPr>
  </w:style>
  <w:style w:type="paragraph" w:styleId="Ttulo1">
    <w:name w:val="heading 1"/>
    <w:basedOn w:val="Normal"/>
    <w:next w:val="Normal"/>
    <w:link w:val="Ttulo1Car"/>
    <w:uiPriority w:val="9"/>
    <w:qFormat/>
    <w:pPr>
      <w:keepNext/>
      <w:keepLines/>
      <w:pageBreakBefore/>
      <w:ind w:firstLine="0"/>
      <w:jc w:val="center"/>
      <w:outlineLvl w:val="0"/>
    </w:pPr>
    <w:rPr>
      <w:b/>
    </w:rPr>
  </w:style>
  <w:style w:type="paragraph" w:styleId="Ttulo2">
    <w:name w:val="heading 2"/>
    <w:basedOn w:val="Normal"/>
    <w:next w:val="Normal"/>
    <w:link w:val="Ttulo2Car"/>
    <w:uiPriority w:val="9"/>
    <w:qFormat/>
    <w:pPr>
      <w:keepNext/>
      <w:keepLines/>
      <w:ind w:firstLine="0"/>
      <w:jc w:val="left"/>
      <w:outlineLvl w:val="1"/>
    </w:pPr>
    <w:rPr>
      <w:b/>
    </w:rPr>
  </w:style>
  <w:style w:type="paragraph" w:styleId="Ttulo3">
    <w:name w:val="heading 3"/>
    <w:basedOn w:val="Normal"/>
    <w:next w:val="Normal"/>
    <w:link w:val="Ttulo3Car"/>
    <w:uiPriority w:val="9"/>
    <w:qFormat/>
    <w:pPr>
      <w:keepNext/>
      <w:keepLines/>
      <w:ind w:firstLine="0"/>
      <w:jc w:val="left"/>
      <w:outlineLvl w:val="2"/>
    </w:pPr>
    <w:rPr>
      <w:b/>
      <w:i/>
    </w:rPr>
  </w:style>
  <w:style w:type="paragraph" w:styleId="Ttulo4">
    <w:name w:val="heading 4"/>
    <w:basedOn w:val="Normal"/>
    <w:next w:val="Normal"/>
    <w:link w:val="Ttulo4Car"/>
    <w:uiPriority w:val="9"/>
    <w:qFormat/>
    <w:pPr>
      <w:keepNext/>
      <w:keepLines/>
      <w:ind w:left="720" w:firstLine="0"/>
      <w:jc w:val="left"/>
      <w:outlineLvl w:val="3"/>
    </w:pPr>
    <w:rPr>
      <w:b/>
    </w:rPr>
  </w:style>
  <w:style w:type="paragraph" w:styleId="Ttulo5">
    <w:name w:val="heading 5"/>
    <w:basedOn w:val="Normal"/>
    <w:next w:val="Normal"/>
    <w:link w:val="Ttulo5Car"/>
    <w:uiPriority w:val="9"/>
    <w:semiHidden/>
    <w:unhideWhenUsed/>
    <w:qFormat/>
    <w:rsid w:val="00DE1BA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E1BA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E1BA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E1BA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E1BA3"/>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E1BA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DE1BA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DE1BA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DE1BA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E1BA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E1BA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E1BA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E1BA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E1BA3"/>
    <w:rPr>
      <w:rFonts w:eastAsiaTheme="majorEastAsia" w:cstheme="majorBidi"/>
      <w:color w:val="272727" w:themeColor="text1" w:themeTint="D8"/>
    </w:rPr>
  </w:style>
  <w:style w:type="paragraph" w:styleId="Ttulo">
    <w:name w:val="Title"/>
    <w:basedOn w:val="Normal"/>
    <w:next w:val="Normal"/>
    <w:link w:val="TtuloCar"/>
    <w:qFormat/>
    <w:rsid w:val="00DE1B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DE1BA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E1BA3"/>
    <w:pPr>
      <w:numPr>
        <w:ilvl w:val="1"/>
      </w:numPr>
      <w:ind w:firstLine="72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E1BA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E1BA3"/>
    <w:pPr>
      <w:spacing w:before="160"/>
      <w:jc w:val="center"/>
    </w:pPr>
    <w:rPr>
      <w:i/>
      <w:iCs/>
      <w:color w:val="404040" w:themeColor="text1" w:themeTint="BF"/>
    </w:rPr>
  </w:style>
  <w:style w:type="character" w:customStyle="1" w:styleId="CitaCar">
    <w:name w:val="Cita Car"/>
    <w:basedOn w:val="Fuentedeprrafopredeter"/>
    <w:link w:val="Cita"/>
    <w:uiPriority w:val="29"/>
    <w:rsid w:val="00DE1BA3"/>
    <w:rPr>
      <w:i/>
      <w:iCs/>
      <w:color w:val="404040" w:themeColor="text1" w:themeTint="BF"/>
    </w:rPr>
  </w:style>
  <w:style w:type="character" w:styleId="nfasisintenso">
    <w:name w:val="Intense Emphasis"/>
    <w:basedOn w:val="Fuentedeprrafopredeter"/>
    <w:uiPriority w:val="21"/>
    <w:qFormat/>
    <w:rsid w:val="00DE1BA3"/>
    <w:rPr>
      <w:i/>
      <w:iCs/>
      <w:color w:val="0F4761" w:themeColor="accent1" w:themeShade="BF"/>
    </w:rPr>
  </w:style>
  <w:style w:type="paragraph" w:styleId="Citadestacada">
    <w:name w:val="Intense Quote"/>
    <w:basedOn w:val="Normal"/>
    <w:next w:val="Normal"/>
    <w:link w:val="CitadestacadaCar"/>
    <w:uiPriority w:val="30"/>
    <w:qFormat/>
    <w:rsid w:val="00DE1B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E1BA3"/>
    <w:rPr>
      <w:i/>
      <w:iCs/>
      <w:color w:val="0F4761" w:themeColor="accent1" w:themeShade="BF"/>
    </w:rPr>
  </w:style>
  <w:style w:type="character" w:styleId="Referenciaintensa">
    <w:name w:val="Intense Reference"/>
    <w:basedOn w:val="Fuentedeprrafopredeter"/>
    <w:uiPriority w:val="32"/>
    <w:qFormat/>
    <w:rsid w:val="00DE1BA3"/>
    <w:rPr>
      <w:b/>
      <w:bCs/>
      <w:smallCaps/>
      <w:color w:val="0F4761" w:themeColor="accent1" w:themeShade="BF"/>
      <w:spacing w:val="5"/>
    </w:rPr>
  </w:style>
  <w:style w:type="paragraph" w:styleId="Encabezado">
    <w:name w:val="header"/>
    <w:basedOn w:val="Normal"/>
    <w:link w:val="EncabezadoCar"/>
    <w:uiPriority w:val="99"/>
    <w:unhideWhenUsed/>
    <w:rsid w:val="00DE1BA3"/>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E1BA3"/>
    <w:rPr>
      <w:kern w:val="0"/>
      <w:sz w:val="22"/>
      <w:szCs w:val="22"/>
      <w14:ligatures w14:val="none"/>
    </w:rPr>
  </w:style>
  <w:style w:type="paragraph" w:styleId="Piedepgina">
    <w:name w:val="footer"/>
    <w:basedOn w:val="Normal"/>
    <w:link w:val="PiedepginaCar"/>
    <w:uiPriority w:val="99"/>
    <w:unhideWhenUsed/>
    <w:rsid w:val="00DE1BA3"/>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E1BA3"/>
    <w:rPr>
      <w:kern w:val="0"/>
      <w:sz w:val="22"/>
      <w:szCs w:val="22"/>
      <w14:ligatures w14:val="none"/>
    </w:rPr>
  </w:style>
  <w:style w:type="paragraph" w:styleId="NormalWeb">
    <w:name w:val="Normal (Web)"/>
    <w:basedOn w:val="Normal"/>
    <w:uiPriority w:val="99"/>
    <w:semiHidden/>
    <w:unhideWhenUsed/>
    <w:rsid w:val="00DE1BA3"/>
    <w:pPr>
      <w:spacing w:before="100" w:beforeAutospacing="1" w:after="100" w:afterAutospacing="1" w:line="240" w:lineRule="auto"/>
    </w:pPr>
    <w:rPr>
      <w:rFonts w:eastAsia="Times New Roman"/>
      <w:lang w:eastAsia="es-CO"/>
    </w:rPr>
  </w:style>
  <w:style w:type="character" w:customStyle="1" w:styleId="apple-tab-span">
    <w:name w:val="apple-tab-span"/>
    <w:basedOn w:val="Fuentedeprrafopredeter"/>
    <w:rsid w:val="00DE1BA3"/>
  </w:style>
  <w:style w:type="character" w:styleId="Hipervnculo">
    <w:name w:val="Hyperlink"/>
    <w:basedOn w:val="Fuentedeprrafopredeter"/>
    <w:uiPriority w:val="99"/>
    <w:unhideWhenUsed/>
    <w:rsid w:val="00DE1BA3"/>
    <w:rPr>
      <w:color w:val="0000FF"/>
      <w:u w:val="single"/>
    </w:rPr>
  </w:style>
  <w:style w:type="character" w:styleId="Mencinsinresolver">
    <w:name w:val="Unresolved Mention"/>
    <w:basedOn w:val="Fuentedeprrafopredeter"/>
    <w:uiPriority w:val="99"/>
    <w:semiHidden/>
    <w:unhideWhenUsed/>
    <w:rsid w:val="00DE1BA3"/>
    <w:rPr>
      <w:color w:val="605E5C"/>
      <w:shd w:val="clear" w:color="auto" w:fill="E1DFDD"/>
    </w:rPr>
  </w:style>
  <w:style w:type="paragraph" w:styleId="Bibliografa">
    <w:name w:val="Bibliography"/>
    <w:basedOn w:val="Normal"/>
    <w:next w:val="Normal"/>
    <w:uiPriority w:val="37"/>
    <w:semiHidden/>
    <w:unhideWhenUsed/>
    <w:rsid w:val="00DE1BA3"/>
  </w:style>
  <w:style w:type="table" w:styleId="Tablaconcuadrcula">
    <w:name w:val="Table Grid"/>
    <w:basedOn w:val="Tablanormal"/>
    <w:uiPriority w:val="59"/>
    <w:rsid w:val="00DE1BA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rsid w:val="00DE1BA3"/>
    <w:pPr>
      <w:spacing w:after="140" w:line="360" w:lineRule="auto"/>
      <w:jc w:val="both"/>
    </w:pPr>
    <w:rPr>
      <w:rFonts w:ascii="Arial" w:eastAsia="Arial" w:hAnsi="Arial"/>
      <w:color w:val="222222"/>
      <w:kern w:val="0"/>
      <w:sz w:val="22"/>
      <w:szCs w:val="22"/>
      <w:lang w:val="en-US"/>
      <w14:ligatures w14:val="none"/>
    </w:rPr>
  </w:style>
  <w:style w:type="paragraph" w:styleId="Listaconnmeros">
    <w:name w:val="List Number"/>
    <w:basedOn w:val="Normal"/>
    <w:uiPriority w:val="99"/>
    <w:unhideWhenUsed/>
    <w:rsid w:val="00DE1BA3"/>
    <w:pPr>
      <w:numPr>
        <w:numId w:val="1"/>
      </w:numPr>
      <w:tabs>
        <w:tab w:val="clear" w:pos="360"/>
      </w:tabs>
      <w:spacing w:after="120" w:line="276" w:lineRule="auto"/>
      <w:ind w:left="0" w:firstLine="0"/>
      <w:contextualSpacing/>
    </w:pPr>
    <w:rPr>
      <w:rFonts w:ascii="Arial" w:eastAsia="Arial" w:hAnsi="Arial"/>
      <w:lang w:val="en-US"/>
    </w:rPr>
  </w:style>
  <w:style w:type="paragraph" w:styleId="Textoindependiente">
    <w:name w:val="Body Text"/>
    <w:basedOn w:val="Normal"/>
    <w:link w:val="TextoindependienteCar"/>
    <w:uiPriority w:val="1"/>
    <w:unhideWhenUsed/>
    <w:qFormat/>
    <w:rsid w:val="00DE1BA3"/>
    <w:pPr>
      <w:spacing w:after="120" w:line="276" w:lineRule="auto"/>
    </w:pPr>
    <w:rPr>
      <w:rFonts w:ascii="Arial" w:eastAsia="Arial" w:hAnsi="Arial"/>
      <w:lang w:val="en-US"/>
    </w:rPr>
  </w:style>
  <w:style w:type="character" w:customStyle="1" w:styleId="TextoindependienteCar">
    <w:name w:val="Texto independiente Car"/>
    <w:basedOn w:val="Fuentedeprrafopredeter"/>
    <w:link w:val="Textoindependiente"/>
    <w:uiPriority w:val="1"/>
    <w:rsid w:val="00DE1BA3"/>
    <w:rPr>
      <w:rFonts w:ascii="Arial" w:eastAsia="Arial" w:hAnsi="Arial"/>
      <w:kern w:val="0"/>
      <w:sz w:val="22"/>
      <w:szCs w:val="22"/>
      <w:lang w:val="en-US"/>
      <w14:ligatures w14:val="none"/>
    </w:rPr>
  </w:style>
  <w:style w:type="table" w:customStyle="1" w:styleId="TableNormal">
    <w:name w:val="TableNormal"/>
    <w:rsid w:val="00DE1BA3"/>
    <w:pPr>
      <w:widowControl w:val="0"/>
      <w:spacing w:after="0" w:line="240" w:lineRule="auto"/>
    </w:pPr>
    <w:rPr>
      <w:rFonts w:ascii="Times New Roman" w:eastAsia="Times New Roman" w:hAnsi="Times New Roman" w:cs="Times New Roman"/>
      <w:kern w:val="0"/>
      <w:sz w:val="22"/>
      <w:szCs w:val="22"/>
      <w:lang w:val="es" w:eastAsia="es-CO"/>
      <w14:ligatures w14:val="none"/>
    </w:rPr>
    <w:tblPr>
      <w:tblCellMar>
        <w:top w:w="100" w:type="dxa"/>
        <w:left w:w="100" w:type="dxa"/>
        <w:bottom w:w="100" w:type="dxa"/>
        <w:right w:w="100" w:type="dxa"/>
      </w:tblCellMar>
    </w:tblPr>
  </w:style>
  <w:style w:type="numbering" w:customStyle="1" w:styleId="NuevoEstilo1">
    <w:name w:val="Nuevo Estilo 1"/>
    <w:uiPriority w:val="99"/>
    <w:rsid w:val="00DE1BA3"/>
    <w:pPr>
      <w:numPr>
        <w:numId w:val="2"/>
      </w:numPr>
    </w:pPr>
  </w:style>
  <w:style w:type="paragraph" w:styleId="TtuloTDC">
    <w:name w:val="TOC Heading"/>
    <w:basedOn w:val="Ttulo1"/>
    <w:next w:val="Normal"/>
    <w:uiPriority w:val="9"/>
    <w:qFormat/>
  </w:style>
  <w:style w:type="character" w:styleId="Nmerodelnea">
    <w:name w:val="line number"/>
    <w:basedOn w:val="Fuentedeprrafopredeter"/>
    <w:uiPriority w:val="99"/>
    <w:semiHidden/>
    <w:unhideWhenUsed/>
    <w:rsid w:val="00DE1BA3"/>
  </w:style>
  <w:style w:type="paragraph" w:styleId="TDC5">
    <w:name w:val="toc 5"/>
    <w:basedOn w:val="Normal"/>
    <w:next w:val="Normal"/>
    <w:autoRedefine/>
    <w:uiPriority w:val="39"/>
    <w:unhideWhenUsed/>
    <w:rsid w:val="00DE1BA3"/>
    <w:pPr>
      <w:spacing w:after="100" w:line="278" w:lineRule="auto"/>
      <w:ind w:left="960"/>
    </w:pPr>
    <w:rPr>
      <w:rFonts w:eastAsiaTheme="minorEastAsia"/>
      <w:lang w:eastAsia="es-CO"/>
    </w:rPr>
  </w:style>
  <w:style w:type="paragraph" w:styleId="TDC6">
    <w:name w:val="toc 6"/>
    <w:basedOn w:val="Normal"/>
    <w:next w:val="Normal"/>
    <w:autoRedefine/>
    <w:uiPriority w:val="39"/>
    <w:unhideWhenUsed/>
    <w:rsid w:val="00DE1BA3"/>
    <w:pPr>
      <w:spacing w:after="100" w:line="278" w:lineRule="auto"/>
      <w:ind w:left="1200"/>
    </w:pPr>
    <w:rPr>
      <w:rFonts w:eastAsiaTheme="minorEastAsia"/>
      <w:lang w:eastAsia="es-CO"/>
    </w:rPr>
  </w:style>
  <w:style w:type="paragraph" w:styleId="TDC7">
    <w:name w:val="toc 7"/>
    <w:basedOn w:val="Normal"/>
    <w:next w:val="Normal"/>
    <w:autoRedefine/>
    <w:uiPriority w:val="39"/>
    <w:unhideWhenUsed/>
    <w:rsid w:val="00DE1BA3"/>
    <w:pPr>
      <w:spacing w:after="100" w:line="278" w:lineRule="auto"/>
      <w:ind w:left="1440"/>
    </w:pPr>
    <w:rPr>
      <w:rFonts w:eastAsiaTheme="minorEastAsia"/>
      <w:lang w:eastAsia="es-CO"/>
    </w:rPr>
  </w:style>
  <w:style w:type="paragraph" w:styleId="TDC8">
    <w:name w:val="toc 8"/>
    <w:basedOn w:val="Normal"/>
    <w:next w:val="Normal"/>
    <w:autoRedefine/>
    <w:uiPriority w:val="39"/>
    <w:unhideWhenUsed/>
    <w:rsid w:val="00DE1BA3"/>
    <w:pPr>
      <w:spacing w:after="100" w:line="278" w:lineRule="auto"/>
      <w:ind w:left="1680"/>
    </w:pPr>
    <w:rPr>
      <w:rFonts w:eastAsiaTheme="minorEastAsia"/>
      <w:lang w:eastAsia="es-CO"/>
    </w:rPr>
  </w:style>
  <w:style w:type="paragraph" w:styleId="TDC9">
    <w:name w:val="toc 9"/>
    <w:basedOn w:val="Normal"/>
    <w:next w:val="Normal"/>
    <w:autoRedefine/>
    <w:uiPriority w:val="39"/>
    <w:unhideWhenUsed/>
    <w:rsid w:val="00DE1BA3"/>
    <w:pPr>
      <w:spacing w:after="100" w:line="278" w:lineRule="auto"/>
      <w:ind w:left="1920"/>
    </w:pPr>
    <w:rPr>
      <w:rFonts w:eastAsiaTheme="minorEastAsia"/>
      <w:lang w:eastAsia="es-CO"/>
    </w:rPr>
  </w:style>
  <w:style w:type="table" w:customStyle="1" w:styleId="TableNormal0">
    <w:name w:val="Table Normal"/>
    <w:uiPriority w:val="2"/>
    <w:semiHidden/>
    <w:unhideWhenUsed/>
    <w:qFormat/>
    <w:rsid w:val="00DE1BA3"/>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E1BA3"/>
    <w:pPr>
      <w:widowControl w:val="0"/>
      <w:autoSpaceDE w:val="0"/>
      <w:autoSpaceDN w:val="0"/>
      <w:spacing w:line="268" w:lineRule="exact"/>
      <w:ind w:left="24"/>
      <w:jc w:val="center"/>
    </w:pPr>
    <w:rPr>
      <w:rFonts w:eastAsia="Times New Roman"/>
      <w:lang w:val="es-ES"/>
    </w:rPr>
  </w:style>
  <w:style w:type="table" w:styleId="Tablanormal1">
    <w:name w:val="Plain Table 1"/>
    <w:basedOn w:val="Tablanormal"/>
    <w:uiPriority w:val="41"/>
    <w:rsid w:val="00DE1BA3"/>
    <w:pPr>
      <w:widowControl w:val="0"/>
      <w:autoSpaceDE w:val="0"/>
      <w:autoSpaceDN w:val="0"/>
      <w:spacing w:after="0" w:line="240" w:lineRule="auto"/>
    </w:pPr>
    <w:rPr>
      <w:kern w:val="0"/>
      <w:sz w:val="22"/>
      <w:szCs w:val="22"/>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sonormal0">
    <w:name w:val="msonormal"/>
    <w:basedOn w:val="Normal"/>
    <w:rsid w:val="00DE1BA3"/>
    <w:pPr>
      <w:spacing w:before="100" w:beforeAutospacing="1" w:after="100" w:afterAutospacing="1" w:line="240" w:lineRule="auto"/>
    </w:pPr>
    <w:rPr>
      <w:rFonts w:eastAsia="Times New Roman"/>
      <w:lang w:val="es-EC" w:eastAsia="es-EC"/>
    </w:rPr>
  </w:style>
  <w:style w:type="character" w:styleId="Hipervnculovisitado">
    <w:name w:val="FollowedHyperlink"/>
    <w:basedOn w:val="Fuentedeprrafopredeter"/>
    <w:uiPriority w:val="99"/>
    <w:semiHidden/>
    <w:unhideWhenUsed/>
    <w:rsid w:val="00DE1BA3"/>
    <w:rPr>
      <w:color w:val="800080"/>
      <w:u w:val="single"/>
    </w:rPr>
  </w:style>
  <w:style w:type="table" w:customStyle="1" w:styleId="Tablaconcuadrcula2">
    <w:name w:val="Tabla con cuadrícula2"/>
    <w:basedOn w:val="Tablanormal"/>
    <w:next w:val="Tablaconcuadrcula"/>
    <w:uiPriority w:val="59"/>
    <w:rsid w:val="00DE1BA3"/>
    <w:pPr>
      <w:spacing w:after="0" w:line="240" w:lineRule="auto"/>
    </w:pPr>
    <w:rPr>
      <w:rFonts w:ascii="Calibri" w:eastAsia="Calibri" w:hAnsi="Calibri" w:cs="Times New Roman"/>
      <w:kern w:val="0"/>
      <w:sz w:val="20"/>
      <w:szCs w:val="20"/>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E1BA3"/>
    <w:pPr>
      <w:spacing w:line="240" w:lineRule="auto"/>
    </w:pPr>
    <w:rPr>
      <w:rFonts w:ascii="Tahoma" w:eastAsia="Calibri" w:hAnsi="Tahoma" w:cs="Tahoma"/>
      <w:sz w:val="16"/>
      <w:szCs w:val="16"/>
    </w:rPr>
  </w:style>
  <w:style w:type="character" w:customStyle="1" w:styleId="TextodegloboCar">
    <w:name w:val="Texto de globo Car"/>
    <w:basedOn w:val="Fuentedeprrafopredeter"/>
    <w:link w:val="Textodeglobo"/>
    <w:uiPriority w:val="99"/>
    <w:semiHidden/>
    <w:rsid w:val="00DE1BA3"/>
    <w:rPr>
      <w:rFonts w:ascii="Tahoma" w:eastAsia="Calibri" w:hAnsi="Tahoma" w:cs="Tahoma"/>
      <w:kern w:val="0"/>
      <w:sz w:val="16"/>
      <w:szCs w:val="16"/>
      <w14:ligatures w14:val="none"/>
    </w:rPr>
  </w:style>
  <w:style w:type="character" w:customStyle="1" w:styleId="SinespaciadoCar">
    <w:name w:val="Sin espaciado Car"/>
    <w:basedOn w:val="Fuentedeprrafopredeter"/>
    <w:link w:val="Sinespaciado"/>
    <w:uiPriority w:val="1"/>
    <w:rsid w:val="00DE1BA3"/>
    <w:rPr>
      <w:kern w:val="0"/>
      <w:sz w:val="22"/>
      <w:szCs w:val="22"/>
      <w14:ligatures w14:val="none"/>
    </w:rPr>
  </w:style>
  <w:style w:type="character" w:customStyle="1" w:styleId="fontstyle01">
    <w:name w:val="fontstyle01"/>
    <w:basedOn w:val="Fuentedeprrafopredeter"/>
    <w:rsid w:val="00DE1BA3"/>
    <w:rPr>
      <w:rFonts w:ascii="Wingdings-Regular" w:hAnsi="Wingdings-Regular" w:hint="default"/>
      <w:b w:val="0"/>
      <w:bCs w:val="0"/>
      <w:i w:val="0"/>
      <w:iCs w:val="0"/>
      <w:color w:val="242021"/>
      <w:sz w:val="20"/>
      <w:szCs w:val="20"/>
    </w:rPr>
  </w:style>
  <w:style w:type="character" w:customStyle="1" w:styleId="fontstyle11">
    <w:name w:val="fontstyle11"/>
    <w:basedOn w:val="Fuentedeprrafopredeter"/>
    <w:rsid w:val="00DE1BA3"/>
    <w:rPr>
      <w:rFonts w:ascii="AvantGardeITCbyBT-Book" w:hAnsi="AvantGardeITCbyBT-Book" w:hint="default"/>
      <w:b w:val="0"/>
      <w:bCs w:val="0"/>
      <w:i w:val="0"/>
      <w:iCs w:val="0"/>
      <w:color w:val="242021"/>
      <w:sz w:val="20"/>
      <w:szCs w:val="20"/>
    </w:rPr>
  </w:style>
  <w:style w:type="character" w:styleId="Fuerte">
    <w:name w:val="Strong"/>
    <w:basedOn w:val="Fuentedeprrafopredeter"/>
    <w:uiPriority w:val="22"/>
    <w:qFormat/>
    <w:rsid w:val="00DE1BA3"/>
    <w:rPr>
      <w:b/>
      <w:bCs/>
    </w:rPr>
  </w:style>
  <w:style w:type="paragraph" w:styleId="Textonotapie">
    <w:name w:val="footnote text"/>
    <w:basedOn w:val="Normal"/>
    <w:link w:val="TextonotapieCar"/>
    <w:uiPriority w:val="99"/>
    <w:semiHidden/>
    <w:unhideWhenUsed/>
    <w:rsid w:val="00DE1BA3"/>
    <w:pPr>
      <w:spacing w:line="240" w:lineRule="auto"/>
    </w:pPr>
    <w:rPr>
      <w:rFonts w:ascii="Calibri" w:eastAsia="Calibri" w:hAnsi="Calibri"/>
      <w:sz w:val="20"/>
      <w:szCs w:val="20"/>
    </w:rPr>
  </w:style>
  <w:style w:type="character" w:customStyle="1" w:styleId="TextonotapieCar">
    <w:name w:val="Texto nota pie Car"/>
    <w:basedOn w:val="Fuentedeprrafopredeter"/>
    <w:link w:val="Textonotapie"/>
    <w:uiPriority w:val="99"/>
    <w:semiHidden/>
    <w:rsid w:val="00DE1BA3"/>
    <w:rPr>
      <w:rFonts w:ascii="Calibri" w:eastAsia="Calibri" w:hAnsi="Calibri" w:cs="Times New Roman"/>
      <w:kern w:val="0"/>
      <w:sz w:val="20"/>
      <w:szCs w:val="20"/>
      <w14:ligatures w14:val="none"/>
    </w:rPr>
  </w:style>
  <w:style w:type="character" w:styleId="Refdenotaalpie">
    <w:name w:val="footnote reference"/>
    <w:basedOn w:val="Fuentedeprrafopredeter"/>
    <w:uiPriority w:val="99"/>
    <w:semiHidden/>
    <w:unhideWhenUsed/>
    <w:rsid w:val="00DE1BA3"/>
    <w:rPr>
      <w:vertAlign w:val="superscript"/>
    </w:rPr>
  </w:style>
  <w:style w:type="paragraph" w:customStyle="1" w:styleId="font-claude-response-body">
    <w:name w:val="font-claude-response-body"/>
    <w:basedOn w:val="Normal"/>
    <w:rsid w:val="00DE1BA3"/>
    <w:pPr>
      <w:spacing w:before="100" w:beforeAutospacing="1" w:after="100" w:afterAutospacing="1" w:line="240" w:lineRule="auto"/>
    </w:pPr>
    <w:rPr>
      <w:rFonts w:eastAsia="Times New Roman"/>
      <w:lang w:eastAsia="es-MX"/>
    </w:rPr>
  </w:style>
  <w:style w:type="paragraph" w:styleId="Sinespaciado">
    <w:name w:val="No Spacing"/>
    <w:basedOn w:val="Normal"/>
    <w:link w:val="SinespaciadoCar"/>
    <w:qFormat/>
  </w:style>
  <w:style w:type="paragraph" w:styleId="Prrafodelista">
    <w:name w:val="List Paragraph"/>
    <w:basedOn w:val="Normal"/>
    <w:qFormat/>
    <w:pPr>
      <w:ind w:left="720" w:firstLine="0"/>
      <w:contextualSpacing/>
    </w:pPr>
  </w:style>
  <w:style w:type="paragraph" w:customStyle="1" w:styleId="TableCaption">
    <w:name w:val="Table Caption"/>
    <w:basedOn w:val="Normal"/>
    <w:next w:val="Normal"/>
    <w:uiPriority w:val="9"/>
    <w:qFormat/>
    <w:pPr>
      <w:keepNext/>
      <w:spacing w:before="240"/>
      <w:ind w:firstLine="0"/>
      <w:jc w:val="left"/>
    </w:pPr>
    <w:rPr>
      <w:b/>
    </w:rPr>
  </w:style>
  <w:style w:type="paragraph" w:styleId="TDC1">
    <w:name w:val="toc 1"/>
    <w:basedOn w:val="Normal"/>
    <w:next w:val="Normal"/>
    <w:uiPriority w:val="9"/>
    <w:qFormat/>
    <w:pPr>
      <w:tabs>
        <w:tab w:val="right" w:leader="dot" w:pos="9060"/>
      </w:tabs>
      <w:spacing w:after="100" w:line="240" w:lineRule="auto"/>
      <w:ind w:firstLine="0"/>
    </w:pPr>
  </w:style>
  <w:style w:type="paragraph" w:styleId="TDC2">
    <w:name w:val="toc 2"/>
    <w:basedOn w:val="Normal"/>
    <w:next w:val="Normal"/>
    <w:uiPriority w:val="9"/>
    <w:qFormat/>
    <w:pPr>
      <w:tabs>
        <w:tab w:val="right" w:leader="dot" w:pos="9060"/>
      </w:tabs>
      <w:spacing w:after="100" w:line="240" w:lineRule="auto"/>
      <w:ind w:left="220" w:firstLine="0"/>
    </w:pPr>
  </w:style>
  <w:style w:type="paragraph" w:styleId="TDC3">
    <w:name w:val="toc 3"/>
    <w:basedOn w:val="Normal"/>
    <w:next w:val="Normal"/>
    <w:uiPriority w:val="9"/>
    <w:qFormat/>
    <w:pPr>
      <w:tabs>
        <w:tab w:val="right" w:leader="dot" w:pos="9060"/>
      </w:tabs>
      <w:spacing w:after="100" w:line="240" w:lineRule="auto"/>
      <w:ind w:left="440" w:firstLine="0"/>
    </w:pPr>
  </w:style>
  <w:style w:type="paragraph" w:styleId="TDC4">
    <w:name w:val="toc 4"/>
    <w:basedOn w:val="Normal"/>
    <w:next w:val="Normal"/>
    <w:uiPriority w:val="9"/>
    <w:qFormat/>
    <w:pPr>
      <w:tabs>
        <w:tab w:val="right" w:leader="dot" w:pos="9060"/>
      </w:tabs>
      <w:spacing w:after="100" w:line="240" w:lineRule="auto"/>
      <w:ind w:left="660" w:firstLine="0"/>
    </w:pPr>
  </w:style>
  <w:style w:type="character" w:styleId="nfasis">
    <w:name w:val="Emphasis"/>
    <w:basedOn w:val="Fuentedeprrafopredeter"/>
    <w:uiPriority w:val="20"/>
    <w:qFormat/>
    <w:rsid w:val="00BA35B3"/>
    <w:rPr>
      <w:i/>
      <w:iCs/>
    </w:rPr>
  </w:style>
  <w:style w:type="paragraph" w:customStyle="1" w:styleId="is-empty">
    <w:name w:val="is-empty"/>
    <w:basedOn w:val="Normal"/>
    <w:rsid w:val="00BA35B3"/>
    <w:pPr>
      <w:spacing w:before="100" w:beforeAutospacing="1" w:after="100" w:afterAutospacing="1" w:line="240" w:lineRule="auto"/>
      <w:ind w:firstLine="0"/>
      <w:jc w:val="left"/>
    </w:pPr>
    <w:rPr>
      <w:rFonts w:eastAsia="Times New Roman"/>
      <w:color w:val="auto"/>
      <w:kern w:val="0"/>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virtual.udem.edu.co/pluginfile.php/86883/mod_folder/content/0/La%20evaluacion%20externa%20en%20el%20contexto%20de%20la%20acreditacion%20en%20Colombia.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16/j.ijedro.2024.10036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344/did.42160" TargetMode="External"/><Relationship Id="rId5" Type="http://schemas.openxmlformats.org/officeDocument/2006/relationships/footnotes" Target="footnotes.xml"/><Relationship Id="rId15" Type="http://schemas.openxmlformats.org/officeDocument/2006/relationships/hyperlink" Target="https://doi.org/10.31948/ru.v42i1.3480" TargetMode="External"/><Relationship Id="rId10" Type="http://schemas.openxmlformats.org/officeDocument/2006/relationships/hyperlink" Target="mailto:iensur@turboeducado.edu.co"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poli.edu.co/sites/default/files/politica_de_investigacion.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221</Pages>
  <Words>43925</Words>
  <Characters>241592</Characters>
  <Application>Microsoft Office Word</Application>
  <DocSecurity>0</DocSecurity>
  <Lines>2013</Lines>
  <Paragraphs>569</Paragraphs>
  <ScaleCrop>false</ScaleCrop>
  <Company/>
  <LinksUpToDate>false</LinksUpToDate>
  <CharactersWithSpaces>284948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Leandra Karina Bellido Gutierrez</dc:creator>
  <cp:keywords/>
  <dc:description/>
  <cp:lastModifiedBy>TPC</cp:lastModifiedBy>
  <cp:revision>9</cp:revision>
  <dcterms:created xsi:type="dcterms:W3CDTF">2026-07-31T14:16:00Z</dcterms:created>
  <dcterms:modified xsi:type="dcterms:W3CDTF">2026-07-31T14:57:00Z</dcterms:modified>
</cp:coreProperties>
</file>